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19CC" w:rsidRDefault="00022360">
      <w:pPr>
        <w:pStyle w:val="PwcTitle"/>
      </w:pPr>
      <w:r>
        <w:rPr>
          <w:noProof/>
        </w:rPr>
        <mc:AlternateContent>
          <mc:Choice Requires="wps">
            <w:drawing>
              <wp:anchor distT="0" distB="0" distL="114300" distR="114300" simplePos="0" relativeHeight="251658752" behindDoc="0" locked="0" layoutInCell="1" allowOverlap="1">
                <wp:simplePos x="0" y="0"/>
                <wp:positionH relativeFrom="column">
                  <wp:posOffset>76835</wp:posOffset>
                </wp:positionH>
                <wp:positionV relativeFrom="paragraph">
                  <wp:posOffset>-518160</wp:posOffset>
                </wp:positionV>
                <wp:extent cx="1295400" cy="533400"/>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219CC" w:rsidRDefault="00E219CC">
                            <w:r>
                              <w:t>Name:</w:t>
                            </w:r>
                          </w:p>
                          <w:p w:rsidR="00E219CC" w:rsidRDefault="00E219CC"/>
                          <w:p w:rsidR="00E219CC" w:rsidRDefault="00E219CC">
                            <w:r>
                              <w:rPr>
                                <w:b/>
                              </w:rPr>
                              <w:t>Partner’s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05pt;margin-top:-40.8pt;width:102pt;height:4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9mzgAIAABAFAAAOAAAAZHJzL2Uyb0RvYy54bWysVFtv2yAUfp+0/4B4T32p08ZWnapJl2lS&#10;d5Ha/QACOEbDwIDE7qr99x1wkqa7SNM0P9jgc/jO5fsOV9dDJ9GOWye0qnF2lmLEFdVMqE2NPz+s&#10;JjOMnCeKEakVr/Ejd/h6/vrVVW8qnutWS8YtAhDlqt7UuPXeVEniaMs74s604QqMjbYd8bC1m4RZ&#10;0gN6J5M8TS+SXltmrKbcOfh7OxrxPOI3Daf+Y9M47pGsMeTm49vG9zq8k/kVqTaWmFbQfRrkH7Lo&#10;iFAQ9Ah1SzxBWyt+geoEtdrpxp9R3SW6aQTlsQaoJkt/qua+JYbHWqA5zhzb5P4fLP2w+2SRYDXO&#10;zzFSpAOOHvjg0UIPKA/t6Y2rwOvegJ8f4DfQHEt15k7TLw4pvWyJ2vAba3XfcsIgvSycTE6Ojjgu&#10;gKz795pBGLL1OgINje1C76AbCNCBpscjNSEVGkLm5bRIwUTBNj0/D+sQglSH08Y6/5brDoVFjS1Q&#10;H9HJ7s750fXgEoI5LQVbCSnjxm7WS2nRjoBMVvHZo79wkyo4Kx2OjYjjH0gSYgRbSDfS/lRmeZEu&#10;8nKyuphdTopVMZ2Ul+lskmblorxIi7K4XX0PCWZF1QrGuLoTih8kmBV/R/F+GEbxRBGivsblNJ+O&#10;FP2xyDQ+vyuyEx4mUoquxrOjE6kCsW8Ug7JJ5YmQ4zp5mX4kBHpw+MauRBkE5kcN+GE9AErQxlqz&#10;RxCE1cAXUAvXCCxabb9h1MNI1th93RLLMZLvFIiqzIoizHDcFNPLHDb21LI+tRBFAarGHqNxufTj&#10;3G+NFZsWIo0yVvoGhNiIqJHnrPbyhbGLxeyviDDXp/vo9XyRzX8AAAD//wMAUEsDBBQABgAIAAAA&#10;IQB8kSGV3AAAAAgBAAAPAAAAZHJzL2Rvd25yZXYueG1sTI9BT4NAEIXvJv6HzZh4Me0CqbRSlkZN&#10;NF5b+wMGmAIpO0vYbaH/3vGkt3kzL2++l+9m26srjb5zbCBeRqCIK1d33Bg4fn8sNqB8QK6xd0wG&#10;buRhV9zf5ZjVbuI9XQ+hURLCPkMDbQhDprWvWrLol24gltvJjRaDyLHR9YiThNteJ1GUaosdy4cW&#10;B3pvqTofLtbA6Wt6en6Zys9wXO9X6Rt269LdjHl8mF+3oALN4c8Mv/iCDoUwle7CtVe96CQWp4HF&#10;Jk5BiSGJU9mUMqxAF7n+X6D4AQAA//8DAFBLAQItABQABgAIAAAAIQC2gziS/gAAAOEBAAATAAAA&#10;AAAAAAAAAAAAAAAAAABbQ29udGVudF9UeXBlc10ueG1sUEsBAi0AFAAGAAgAAAAhADj9If/WAAAA&#10;lAEAAAsAAAAAAAAAAAAAAAAALwEAAF9yZWxzLy5yZWxzUEsBAi0AFAAGAAgAAAAhAFBr2bOAAgAA&#10;EAUAAA4AAAAAAAAAAAAAAAAALgIAAGRycy9lMm9Eb2MueG1sUEsBAi0AFAAGAAgAAAAhAHyRIZXc&#10;AAAACAEAAA8AAAAAAAAAAAAAAAAA2gQAAGRycy9kb3ducmV2LnhtbFBLBQYAAAAABAAEAPMAAADj&#10;BQAAAAA=&#10;" stroked="f">
                <v:textbox>
                  <w:txbxContent>
                    <w:p w:rsidR="00E219CC" w:rsidRDefault="00E219CC">
                      <w:r>
                        <w:t>Name:</w:t>
                      </w:r>
                    </w:p>
                    <w:p w:rsidR="00E219CC" w:rsidRDefault="00E219CC"/>
                    <w:p w:rsidR="00E219CC" w:rsidRDefault="00E219CC">
                      <w:r>
                        <w:rPr>
                          <w:b/>
                        </w:rPr>
                        <w:t>Partner’s Name:</w:t>
                      </w:r>
                    </w:p>
                  </w:txbxContent>
                </v:textbox>
              </v:shape>
            </w:pict>
          </mc:Fallback>
        </mc:AlternateContent>
      </w:r>
      <w:r w:rsidR="00E219CC">
        <w:t>Energy of a Tossed Ball</w:t>
      </w:r>
    </w:p>
    <w:p w:rsidR="00E219CC" w:rsidRDefault="00E219CC">
      <w:pPr>
        <w:pStyle w:val="PwcIntroText"/>
      </w:pPr>
      <w:r>
        <w:t xml:space="preserve">When a juggler tosses a bean ball straight upward, the ball slows down until it reaches the top of its path and then speeds up on its way back down. In terms of energy, when the ball is released it has kinetic energy, </w:t>
      </w:r>
      <w:r>
        <w:rPr>
          <w:i/>
        </w:rPr>
        <w:t>KE</w:t>
      </w:r>
      <w:r>
        <w:t xml:space="preserve">. As it rises during its free-fall phase it slows down, loses kinetic energy, and gains gravitational potential energy, </w:t>
      </w:r>
      <w:r>
        <w:rPr>
          <w:i/>
        </w:rPr>
        <w:t>PE</w:t>
      </w:r>
      <w:r>
        <w:t>. As it starts down, still in free fall, the stored gravitational potential energy is converted back into kinetic energy as the object falls.</w:t>
      </w:r>
    </w:p>
    <w:p w:rsidR="00E219CC" w:rsidRDefault="00E219CC">
      <w:pPr>
        <w:pStyle w:val="PwcIntroText"/>
      </w:pPr>
      <w:r>
        <w:t>If there is no work done by frictional forces, the total energy will remain constant. In this experiment, we will see if this works out for the toss of a ball.</w:t>
      </w:r>
    </w:p>
    <w:p w:rsidR="00E219CC" w:rsidRDefault="00022360">
      <w:pPr>
        <w:pStyle w:val="Pwcgraphic"/>
      </w:pPr>
      <w:r>
        <w:rPr>
          <w:noProof/>
        </w:rPr>
        <w:drawing>
          <wp:inline distT="0" distB="0" distL="0" distR="0">
            <wp:extent cx="2514600" cy="1866900"/>
            <wp:effectExtent l="0" t="0" r="0" b="0"/>
            <wp:docPr id="1" name="Picture 1" title="setup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14600" cy="1866900"/>
                    </a:xfrm>
                    <a:prstGeom prst="rect">
                      <a:avLst/>
                    </a:prstGeom>
                    <a:noFill/>
                    <a:ln>
                      <a:noFill/>
                    </a:ln>
                  </pic:spPr>
                </pic:pic>
              </a:graphicData>
            </a:graphic>
          </wp:inline>
        </w:drawing>
      </w:r>
    </w:p>
    <w:p w:rsidR="00E219CC" w:rsidRDefault="00E219CC">
      <w:pPr>
        <w:pStyle w:val="PwcIntroText"/>
      </w:pPr>
      <w:r>
        <w:t>In this experiment, we will study these energy changes using a Motion Detector.</w:t>
      </w:r>
    </w:p>
    <w:p w:rsidR="00E219CC" w:rsidRDefault="00E219CC">
      <w:pPr>
        <w:pStyle w:val="PwcHeading"/>
      </w:pPr>
      <w:r>
        <w:t>objectives</w:t>
      </w:r>
    </w:p>
    <w:p w:rsidR="00E219CC" w:rsidRDefault="00E219CC">
      <w:pPr>
        <w:pStyle w:val="VSBullet"/>
        <w:numPr>
          <w:ilvl w:val="0"/>
          <w:numId w:val="1"/>
        </w:numPr>
      </w:pPr>
      <w:r>
        <w:t>Measure the change in the kinetic and potential energies as a ball moves in free fall.</w:t>
      </w:r>
    </w:p>
    <w:p w:rsidR="00E219CC" w:rsidRDefault="00E219CC">
      <w:pPr>
        <w:pStyle w:val="VSBullet"/>
        <w:numPr>
          <w:ilvl w:val="0"/>
          <w:numId w:val="1"/>
        </w:numPr>
        <w:spacing w:after="0"/>
        <w:ind w:left="547" w:hanging="187"/>
      </w:pPr>
      <w:r>
        <w:t>See how the total energy of the ball changes during free fall.</w:t>
      </w:r>
    </w:p>
    <w:p w:rsidR="00E219CC" w:rsidRDefault="00E219CC">
      <w:pPr>
        <w:pStyle w:val="SPACER"/>
      </w:pPr>
    </w:p>
    <w:p w:rsidR="003F265B" w:rsidRPr="003F265B" w:rsidRDefault="003F265B" w:rsidP="003F265B">
      <w:pPr>
        <w:keepNext/>
        <w:tabs>
          <w:tab w:val="left" w:pos="360"/>
        </w:tabs>
        <w:overflowPunct w:val="0"/>
        <w:autoSpaceDE w:val="0"/>
        <w:autoSpaceDN w:val="0"/>
        <w:adjustRightInd w:val="0"/>
        <w:spacing w:before="240" w:after="160" w:line="280" w:lineRule="exact"/>
        <w:textAlignment w:val="baseline"/>
        <w:rPr>
          <w:rFonts w:ascii="Arial" w:hAnsi="Arial"/>
          <w:b/>
          <w:caps/>
          <w:color w:val="000000"/>
          <w:sz w:val="28"/>
        </w:rPr>
      </w:pPr>
      <w:r w:rsidRPr="003F265B">
        <w:rPr>
          <w:rFonts w:ascii="Arial" w:hAnsi="Arial"/>
          <w:b/>
          <w:caps/>
          <w:color w:val="000000"/>
          <w:sz w:val="28"/>
        </w:rPr>
        <w:t>Materials</w:t>
      </w:r>
    </w:p>
    <w:tbl>
      <w:tblPr>
        <w:tblW w:w="0" w:type="auto"/>
        <w:tblInd w:w="18" w:type="dxa"/>
        <w:tblLayout w:type="fixed"/>
        <w:tblLook w:val="0000" w:firstRow="0" w:lastRow="0" w:firstColumn="0" w:lastColumn="0" w:noHBand="0" w:noVBand="0"/>
      </w:tblPr>
      <w:tblGrid>
        <w:gridCol w:w="4320"/>
        <w:gridCol w:w="4105"/>
      </w:tblGrid>
      <w:tr w:rsidR="003F265B" w:rsidRPr="003F265B" w:rsidTr="0017222C">
        <w:tblPrEx>
          <w:tblCellMar>
            <w:top w:w="0" w:type="dxa"/>
            <w:bottom w:w="0" w:type="dxa"/>
          </w:tblCellMar>
        </w:tblPrEx>
        <w:tc>
          <w:tcPr>
            <w:tcW w:w="4320" w:type="dxa"/>
            <w:tcBorders>
              <w:top w:val="nil"/>
              <w:left w:val="nil"/>
              <w:bottom w:val="nil"/>
              <w:right w:val="nil"/>
            </w:tcBorders>
          </w:tcPr>
          <w:p w:rsidR="003F265B" w:rsidRPr="003F265B" w:rsidRDefault="003F265B" w:rsidP="003F265B">
            <w:pPr>
              <w:overflowPunct w:val="0"/>
              <w:autoSpaceDE w:val="0"/>
              <w:autoSpaceDN w:val="0"/>
              <w:adjustRightInd w:val="0"/>
              <w:ind w:left="547"/>
              <w:jc w:val="both"/>
              <w:textAlignment w:val="baseline"/>
              <w:rPr>
                <w:rFonts w:ascii="Times" w:hAnsi="Times"/>
              </w:rPr>
            </w:pPr>
            <w:proofErr w:type="spellStart"/>
            <w:r w:rsidRPr="003F265B">
              <w:rPr>
                <w:rFonts w:ascii="Times" w:hAnsi="Times"/>
              </w:rPr>
              <w:t>LabQuest</w:t>
            </w:r>
            <w:proofErr w:type="spellEnd"/>
            <w:r w:rsidRPr="003F265B">
              <w:rPr>
                <w:rFonts w:ascii="Times" w:hAnsi="Times"/>
              </w:rPr>
              <w:t xml:space="preserve"> </w:t>
            </w:r>
          </w:p>
          <w:p w:rsidR="003F265B" w:rsidRPr="003F265B" w:rsidRDefault="003F265B" w:rsidP="003F265B">
            <w:pPr>
              <w:overflowPunct w:val="0"/>
              <w:autoSpaceDE w:val="0"/>
              <w:autoSpaceDN w:val="0"/>
              <w:adjustRightInd w:val="0"/>
              <w:ind w:left="547"/>
              <w:jc w:val="both"/>
              <w:textAlignment w:val="baseline"/>
              <w:rPr>
                <w:rFonts w:ascii="Times" w:hAnsi="Times"/>
              </w:rPr>
            </w:pPr>
            <w:proofErr w:type="spellStart"/>
            <w:r w:rsidRPr="003F265B">
              <w:rPr>
                <w:rFonts w:ascii="Times" w:hAnsi="Times"/>
              </w:rPr>
              <w:t>LabQuest</w:t>
            </w:r>
            <w:proofErr w:type="spellEnd"/>
            <w:r w:rsidRPr="003F265B">
              <w:rPr>
                <w:rFonts w:ascii="Times" w:hAnsi="Times"/>
              </w:rPr>
              <w:t xml:space="preserve"> App</w:t>
            </w:r>
          </w:p>
        </w:tc>
        <w:tc>
          <w:tcPr>
            <w:tcW w:w="4105" w:type="dxa"/>
            <w:tcBorders>
              <w:top w:val="nil"/>
              <w:left w:val="nil"/>
              <w:bottom w:val="nil"/>
              <w:right w:val="nil"/>
            </w:tcBorders>
          </w:tcPr>
          <w:p w:rsidR="003F265B" w:rsidRPr="003F265B" w:rsidRDefault="003F265B" w:rsidP="003F265B">
            <w:pPr>
              <w:overflowPunct w:val="0"/>
              <w:autoSpaceDE w:val="0"/>
              <w:autoSpaceDN w:val="0"/>
              <w:adjustRightInd w:val="0"/>
              <w:ind w:left="547"/>
              <w:textAlignment w:val="baseline"/>
              <w:rPr>
                <w:rFonts w:ascii="Times" w:hAnsi="Times"/>
              </w:rPr>
            </w:pPr>
            <w:r w:rsidRPr="003F265B">
              <w:rPr>
                <w:rFonts w:ascii="Times" w:hAnsi="Times"/>
              </w:rPr>
              <w:t>volleyball, basketball, or other</w:t>
            </w:r>
          </w:p>
          <w:p w:rsidR="003F265B" w:rsidRPr="003F265B" w:rsidRDefault="00002E94" w:rsidP="00002E94">
            <w:pPr>
              <w:tabs>
                <w:tab w:val="left" w:pos="915"/>
              </w:tabs>
              <w:overflowPunct w:val="0"/>
              <w:autoSpaceDE w:val="0"/>
              <w:autoSpaceDN w:val="0"/>
              <w:adjustRightInd w:val="0"/>
              <w:ind w:left="547"/>
              <w:textAlignment w:val="baseline"/>
              <w:rPr>
                <w:rFonts w:ascii="Times" w:hAnsi="Times"/>
              </w:rPr>
            </w:pPr>
            <w:r>
              <w:rPr>
                <w:rFonts w:ascii="Times" w:hAnsi="Times"/>
              </w:rPr>
              <w:t xml:space="preserve">  </w:t>
            </w:r>
            <w:r w:rsidR="003F265B" w:rsidRPr="003F265B">
              <w:rPr>
                <w:rFonts w:ascii="Times" w:hAnsi="Times"/>
              </w:rPr>
              <w:t>similar fairly heavy ball</w:t>
            </w:r>
          </w:p>
        </w:tc>
      </w:tr>
      <w:tr w:rsidR="003F265B" w:rsidRPr="003F265B" w:rsidTr="0017222C">
        <w:tblPrEx>
          <w:tblCellMar>
            <w:top w:w="0" w:type="dxa"/>
            <w:bottom w:w="0" w:type="dxa"/>
          </w:tblCellMar>
        </w:tblPrEx>
        <w:tc>
          <w:tcPr>
            <w:tcW w:w="4320" w:type="dxa"/>
            <w:tcBorders>
              <w:top w:val="nil"/>
              <w:left w:val="nil"/>
              <w:bottom w:val="nil"/>
              <w:right w:val="nil"/>
            </w:tcBorders>
          </w:tcPr>
          <w:p w:rsidR="003F265B" w:rsidRPr="003F265B" w:rsidRDefault="003F265B" w:rsidP="003F265B">
            <w:pPr>
              <w:overflowPunct w:val="0"/>
              <w:autoSpaceDE w:val="0"/>
              <w:autoSpaceDN w:val="0"/>
              <w:adjustRightInd w:val="0"/>
              <w:ind w:left="547"/>
              <w:jc w:val="both"/>
              <w:textAlignment w:val="baseline"/>
              <w:rPr>
                <w:rFonts w:ascii="Times" w:hAnsi="Times"/>
              </w:rPr>
            </w:pPr>
            <w:r w:rsidRPr="003F265B">
              <w:rPr>
                <w:rFonts w:ascii="Times" w:hAnsi="Times"/>
              </w:rPr>
              <w:t>Motion Detector</w:t>
            </w:r>
          </w:p>
        </w:tc>
        <w:tc>
          <w:tcPr>
            <w:tcW w:w="4105" w:type="dxa"/>
            <w:tcBorders>
              <w:top w:val="nil"/>
              <w:left w:val="nil"/>
              <w:bottom w:val="nil"/>
              <w:right w:val="nil"/>
            </w:tcBorders>
          </w:tcPr>
          <w:p w:rsidR="003F265B" w:rsidRPr="003F265B" w:rsidRDefault="003F265B" w:rsidP="003F265B">
            <w:pPr>
              <w:overflowPunct w:val="0"/>
              <w:autoSpaceDE w:val="0"/>
              <w:autoSpaceDN w:val="0"/>
              <w:adjustRightInd w:val="0"/>
              <w:ind w:left="547"/>
              <w:textAlignment w:val="baseline"/>
              <w:rPr>
                <w:rFonts w:ascii="Times" w:hAnsi="Times"/>
              </w:rPr>
            </w:pPr>
            <w:r w:rsidRPr="003F265B">
              <w:rPr>
                <w:rFonts w:ascii="Times" w:hAnsi="Times"/>
              </w:rPr>
              <w:t>wire basket</w:t>
            </w:r>
          </w:p>
        </w:tc>
      </w:tr>
    </w:tbl>
    <w:p w:rsidR="00E219CC" w:rsidRDefault="00E219CC">
      <w:pPr>
        <w:pStyle w:val="SPACER"/>
      </w:pPr>
    </w:p>
    <w:p w:rsidR="00E219CC" w:rsidRDefault="00E219CC">
      <w:pPr>
        <w:pStyle w:val="PwcHeading"/>
      </w:pPr>
      <w:r>
        <w:t>Preliminary questions</w:t>
      </w:r>
    </w:p>
    <w:p w:rsidR="00E219CC" w:rsidRDefault="00E219CC">
      <w:pPr>
        <w:pStyle w:val="PwcIntroText"/>
      </w:pPr>
      <w:r>
        <w:t>For each question, consider the free-fall portion of the motion of a ball tossed straight upward, starting just as the ball is released to just before it is caught. Assume that there is very little air resistance.</w:t>
      </w:r>
    </w:p>
    <w:p w:rsidR="00E219CC" w:rsidRDefault="00E219CC" w:rsidP="00EF45BA">
      <w:pPr>
        <w:pStyle w:val="PwcStepstext"/>
        <w:numPr>
          <w:ilvl w:val="0"/>
          <w:numId w:val="4"/>
        </w:numPr>
        <w:spacing w:after="720"/>
      </w:pPr>
      <w:r>
        <w:t>What form or forms of energy does the ball have while momentarily at rest at the top of the path?</w:t>
      </w:r>
    </w:p>
    <w:p w:rsidR="00E219CC" w:rsidRDefault="00E219CC" w:rsidP="00EF45BA">
      <w:pPr>
        <w:pStyle w:val="PwcStepstext"/>
        <w:numPr>
          <w:ilvl w:val="0"/>
          <w:numId w:val="4"/>
        </w:numPr>
        <w:spacing w:after="720"/>
      </w:pPr>
      <w:r>
        <w:lastRenderedPageBreak/>
        <w:t xml:space="preserve">What form or forms of energy does the ball have while in motion near the bottom of the path? </w:t>
      </w:r>
    </w:p>
    <w:p w:rsidR="00E219CC" w:rsidRDefault="00E219CC">
      <w:pPr>
        <w:pStyle w:val="PwcStepstext"/>
        <w:numPr>
          <w:ilvl w:val="0"/>
          <w:numId w:val="4"/>
        </w:numPr>
      </w:pPr>
      <w:r>
        <w:t xml:space="preserve">Sketch a graph of velocity </w:t>
      </w:r>
      <w:r>
        <w:rPr>
          <w:i/>
        </w:rPr>
        <w:t>vs</w:t>
      </w:r>
      <w:r>
        <w:t>. time for the ball.</w:t>
      </w:r>
    </w:p>
    <w:p w:rsidR="00E219CC" w:rsidRDefault="00EF45BA" w:rsidP="00EF45BA">
      <w:pPr>
        <w:pStyle w:val="PwcStepstext"/>
        <w:tabs>
          <w:tab w:val="clear" w:pos="360"/>
          <w:tab w:val="left" w:pos="720"/>
        </w:tabs>
        <w:spacing w:before="1680" w:after="360"/>
      </w:pPr>
      <w:r>
        <w:tab/>
      </w:r>
      <w:r>
        <w:tab/>
      </w:r>
      <w:r>
        <w:rPr>
          <w:noProof/>
        </w:rPr>
        <mc:AlternateContent>
          <mc:Choice Requires="wpg">
            <w:drawing>
              <wp:inline distT="0" distB="0" distL="0" distR="0" wp14:anchorId="023630B5" wp14:editId="73F73D60">
                <wp:extent cx="1447800" cy="990600"/>
                <wp:effectExtent l="0" t="0" r="0" b="0"/>
                <wp:docPr id="16" name="Group 3" title="velocity 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0" cy="990600"/>
                          <a:chOff x="1701" y="2464"/>
                          <a:chExt cx="2280" cy="1560"/>
                        </a:xfrm>
                      </wpg:grpSpPr>
                      <wpg:grpSp>
                        <wpg:cNvPr id="17" name="Group 4"/>
                        <wpg:cNvGrpSpPr>
                          <a:grpSpLocks/>
                        </wpg:cNvGrpSpPr>
                        <wpg:grpSpPr bwMode="auto">
                          <a:xfrm>
                            <a:off x="2421" y="2464"/>
                            <a:ext cx="1560" cy="1560"/>
                            <a:chOff x="2421" y="2464"/>
                            <a:chExt cx="1560" cy="1560"/>
                          </a:xfrm>
                        </wpg:grpSpPr>
                        <wpg:grpSp>
                          <wpg:cNvPr id="18" name="Group 5"/>
                          <wpg:cNvGrpSpPr>
                            <a:grpSpLocks/>
                          </wpg:cNvGrpSpPr>
                          <wpg:grpSpPr bwMode="auto">
                            <a:xfrm>
                              <a:off x="2421" y="2464"/>
                              <a:ext cx="1440" cy="1080"/>
                              <a:chOff x="2421" y="2464"/>
                              <a:chExt cx="1440" cy="1080"/>
                            </a:xfrm>
                          </wpg:grpSpPr>
                          <wps:wsp>
                            <wps:cNvPr id="19" name="Line 6"/>
                            <wps:cNvCnPr>
                              <a:cxnSpLocks noChangeShapeType="1"/>
                            </wps:cNvCnPr>
                            <wps:spPr bwMode="auto">
                              <a:xfrm>
                                <a:off x="2421" y="2464"/>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7"/>
                            <wps:cNvCnPr>
                              <a:cxnSpLocks noChangeShapeType="1"/>
                            </wps:cNvCnPr>
                            <wps:spPr bwMode="auto">
                              <a:xfrm>
                                <a:off x="2421" y="3544"/>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1" name="Text Box 8"/>
                          <wps:cNvSpPr txBox="1">
                            <a:spLocks noChangeArrowheads="1"/>
                          </wps:cNvSpPr>
                          <wps:spPr bwMode="auto">
                            <a:xfrm>
                              <a:off x="2661" y="3664"/>
                              <a:ext cx="1320" cy="36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EF45BA" w:rsidRDefault="00EF45BA" w:rsidP="00EF45BA">
                                <w:r>
                                  <w:t>time</w:t>
                                </w:r>
                              </w:p>
                            </w:txbxContent>
                          </wps:txbx>
                          <wps:bodyPr rot="0" vert="horz" wrap="square" lIns="91440" tIns="45720" rIns="91440" bIns="45720" anchor="t" anchorCtr="0" upright="1">
                            <a:noAutofit/>
                          </wps:bodyPr>
                        </wps:wsp>
                      </wpg:grpSp>
                      <wps:wsp>
                        <wps:cNvPr id="22" name="Text Box 9"/>
                        <wps:cNvSpPr txBox="1">
                          <a:spLocks noChangeArrowheads="1"/>
                        </wps:cNvSpPr>
                        <wps:spPr bwMode="auto">
                          <a:xfrm>
                            <a:off x="1701" y="2944"/>
                            <a:ext cx="48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45BA" w:rsidRDefault="00EF45BA" w:rsidP="00EF45BA">
                              <w:r>
                                <w:t>v</w:t>
                              </w:r>
                            </w:p>
                          </w:txbxContent>
                        </wps:txbx>
                        <wps:bodyPr rot="0" vert="horz" wrap="square" lIns="91440" tIns="45720" rIns="91440" bIns="45720" anchor="t" anchorCtr="0" upright="1">
                          <a:noAutofit/>
                        </wps:bodyPr>
                      </wps:wsp>
                    </wpg:wgp>
                  </a:graphicData>
                </a:graphic>
              </wp:inline>
            </w:drawing>
          </mc:Choice>
          <mc:Fallback>
            <w:pict>
              <v:group w14:anchorId="023630B5" id="Group 3" o:spid="_x0000_s1027" alt="Title: velocity graph" style="width:114pt;height:78pt;mso-position-horizontal-relative:char;mso-position-vertical-relative:line" coordorigin="1701,2464" coordsize="2280,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mvZWAQAAG4RAAAOAAAAZHJzL2Uyb0RvYy54bWzsWNtu4zYQfS/QfyD07liSadkS4iwSX4IC&#10;aRtg0w+gJdoSKpEqycROF/33DoeSfE27zXZdFFg/yKQojmbOzJwZ6vrDtirJC1e6kGLiBVe+R7hI&#10;ZVaI9cT75WnRG3tEGyYyVkrBJ94r196Hm++/u97UCQ9lLsuMKwJChE429cTLjamTfl+nOa+YvpI1&#10;F7C4kqpiBqZq3c8U24D0quyHvh/1N1JltZIp1xruztyid4PyVyuemp9XK80NKSce6GbwqvC6tNf+&#10;zTVL1orVeZE2arB3aFGxQsBLO1EzZhh5VsWJqKpIldRyZa5SWfXlalWkHG0AawL/yJp7JZ9rtGWd&#10;bNZ1BxNAe4TTu8WmP708KlJk4LvII4JV4CN8LRkAWoUpYf7CS5kW5pUgThayTb1OYOe9qj/Wj8rZ&#10;DcMHmf6qYbl/vG7na/cwWW5+lBlIZc9GImTblaqsCACDbNEzr51n+NaQFG4GlI7GPjgwhbU49iMY&#10;o+vSHPxrtwUjP/AIrIY0ou3avNkehuNmbzCMcGefJe69qGujmzMMJ52NLTqjQ3TwFcdmWvf/WzCE&#10;NDy2pwPD2oBItNawpMPhzL40b3HA5w92/mMcIJ/3o2T4tcPhjD0dDpS2OPjg38N4OLNvD4eTnW/i&#10;ALSkd5mnvyzzPuas5pjQ2uZPG1txi+lDITiJHKT4xFS49Eq3okkvIuQ0Z2LNUdbTaw2pFNgdEMh7&#10;W+xEQ27+bbqdwanF9wjcDiKW1Eqbey4rYgcTrwS1MZXZy4M2VpfdIzazhVwUZYn+KQXZQAYPwyFu&#10;0LIsMrtoH9NqvZyWirwwS9b4Q8NgZf8xIEWRobCcs2zejA0rSjeGl5fCygM7QJ1m5Nj4U+zH8/F8&#10;THs0jOY96s9mvdvFlPaiRTAazgaz6XQW/GFVC2iSF1nGhdWurQwB/Tz/NzXKcXpXGzoY+ofSES9Q&#10;tv1HpdGd1oOWiXSylNnro2rdDCHpbn/12AwhCFy+Y2yO/pvYHAxpw+ltbEJBaMLzkM53gfctNq/O&#10;dgUXic1dVb1UnEKxdHH6ZEPkTm7JeC9WbZtCzBZuW7ZEsnHdSkent0rJjSUUoPgDPnUdzufzaRS5&#10;uj2I2j6ki9mBzSbbwQyOmpCTqFXQuKKabzDqASEe8OYCf+d405HiHgn9FU0GIfXvwri3iMajHl3Q&#10;YS8e+eOeH8R3ceTTmM4WhzSJ9OD6eGC399KkLQ6+888+5R9Y+HZlqAoDh4myqCYeNIvwszCw5K0y&#10;0VG81b0l3/b/HAmb7XKLvXLYhpajZaIkVEHwLRyEYJBL9btHNnComHj6t2emuEfKHwQEVuxoy+CE&#10;Dkc2HtT+ynJ/hYkURE084xE3nBp3cnmuVbHO4U0ulIW8hV56VWDl3RULsMROsFZcPh/Dk3yMW9Cg&#10;87lcPu7OBfFxDaHtoeBbOuIx9LQyfHGvdrGMRMrexf7/JCPhUI9803yAsF8N9ueYwbvPJDd/AgAA&#10;//8DAFBLAwQUAAYACAAAACEA6I7h4NsAAAAFAQAADwAAAGRycy9kb3ducmV2LnhtbEyPQUvDQBCF&#10;74L/YZmCN7tJpKWk2ZRS1FMRbAXxNk2mSWh2NmS3SfrvHb3oZeDxHm++l20m26qBet84NhDPI1DE&#10;hSsbrgx8HF8eV6B8QC6xdUwGbuRhk9/fZZiWbuR3Gg6hUlLCPkUDdQhdqrUvarLo564jFu/seotB&#10;ZF/pssdRym2rkyhaaosNy4caO9rVVFwOV2vgdcRx+xQ/D/vLeXf7Oi7ePvcxGfMwm7ZrUIGm8BeG&#10;H3xBh1yYTu7KpVetARkSfq94SbISeZLQYhmBzjP9nz7/BgAA//8DAFBLAQItABQABgAIAAAAIQC2&#10;gziS/gAAAOEBAAATAAAAAAAAAAAAAAAAAAAAAABbQ29udGVudF9UeXBlc10ueG1sUEsBAi0AFAAG&#10;AAgAAAAhADj9If/WAAAAlAEAAAsAAAAAAAAAAAAAAAAALwEAAF9yZWxzLy5yZWxzUEsBAi0AFAAG&#10;AAgAAAAhAFFea9lYBAAAbhEAAA4AAAAAAAAAAAAAAAAALgIAAGRycy9lMm9Eb2MueG1sUEsBAi0A&#10;FAAGAAgAAAAhAOiO4eDbAAAABQEAAA8AAAAAAAAAAAAAAAAAsgYAAGRycy9kb3ducmV2LnhtbFBL&#10;BQYAAAAABAAEAPMAAAC6BwAAAAA=&#10;">
                <v:group id="Group 4" o:spid="_x0000_s1028" style="position:absolute;left:2421;top:2464;width:1560;height:1560" coordorigin="2421,2464" coordsize="1560,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group id="Group 5" o:spid="_x0000_s1029" style="position:absolute;left:2421;top:2464;width:1440;height:1080" coordorigin="2421,2464" coordsize="144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line id="Line 6" o:spid="_x0000_s1030" style="position:absolute;visibility:visible;mso-wrap-style:square" from="2421,2464" to="2421,35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Line 7" o:spid="_x0000_s1031" style="position:absolute;visibility:visible;mso-wrap-style:square" from="2421,3544" to="3861,35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group>
                  <v:shape id="Text Box 8" o:spid="_x0000_s1032" type="#_x0000_t202" style="position:absolute;left:2661;top:3664;width:13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p4vwgAAANsAAAAPAAAAZHJzL2Rvd25yZXYueG1sRI9Pi8Iw&#10;FMTvC36H8IS9rakiItUoi1TwouAf0OOjebZlm5eapNr99kYQPA4z8xtmvuxMLe7kfGVZwXCQgCDO&#10;ra64UHA6rn+mIHxA1lhbJgX/5GG56H3NMdX2wXu6H0IhIoR9igrKEJpUSp+XZNAPbEMcvat1BkOU&#10;rpDa4SPCTS1HSTKRBiuOCyU2tCop/zu0RsHxnF1ymmSmHWerdnq7tVt33in13e9+ZyACdeETfrc3&#10;WsFoCK8v8QfIxRMAAP//AwBQSwECLQAUAAYACAAAACEA2+H2y+4AAACFAQAAEwAAAAAAAAAAAAAA&#10;AAAAAAAAW0NvbnRlbnRfVHlwZXNdLnhtbFBLAQItABQABgAIAAAAIQBa9CxbvwAAABUBAAALAAAA&#10;AAAAAAAAAAAAAB8BAABfcmVscy8ucmVsc1BLAQItABQABgAIAAAAIQA8tp4vwgAAANsAAAAPAAAA&#10;AAAAAAAAAAAAAAcCAABkcnMvZG93bnJldi54bWxQSwUGAAAAAAMAAwC3AAAA9gIAAAAA&#10;" stroked="f" strokeweight="0">
                    <v:textbox>
                      <w:txbxContent>
                        <w:p w:rsidR="00EF45BA" w:rsidRDefault="00EF45BA" w:rsidP="00EF45BA">
                          <w:r>
                            <w:t>time</w:t>
                          </w:r>
                        </w:p>
                      </w:txbxContent>
                    </v:textbox>
                  </v:shape>
                </v:group>
                <v:shape id="Text Box 9" o:spid="_x0000_s1033" type="#_x0000_t202" style="position:absolute;left:1701;top:2944;width:48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rsidR="00EF45BA" w:rsidRDefault="00EF45BA" w:rsidP="00EF45BA">
                        <w:r>
                          <w:t>v</w:t>
                        </w:r>
                      </w:p>
                    </w:txbxContent>
                  </v:textbox>
                </v:shape>
                <w10:anchorlock/>
              </v:group>
            </w:pict>
          </mc:Fallback>
        </mc:AlternateContent>
      </w:r>
    </w:p>
    <w:p w:rsidR="00E219CC" w:rsidRDefault="00E219CC">
      <w:pPr>
        <w:pStyle w:val="PwcStepstext"/>
        <w:numPr>
          <w:ilvl w:val="0"/>
          <w:numId w:val="4"/>
        </w:numPr>
      </w:pPr>
      <w:r>
        <w:t xml:space="preserve">Sketch a graph of kinetic energy </w:t>
      </w:r>
      <w:r>
        <w:rPr>
          <w:i/>
        </w:rPr>
        <w:t>vs</w:t>
      </w:r>
      <w:r>
        <w:t>. time for the ball.</w:t>
      </w:r>
    </w:p>
    <w:p w:rsidR="00E219CC" w:rsidRDefault="00EF45BA" w:rsidP="00EF45BA">
      <w:pPr>
        <w:pStyle w:val="PwcStepstext"/>
        <w:tabs>
          <w:tab w:val="clear" w:pos="360"/>
          <w:tab w:val="left" w:pos="720"/>
        </w:tabs>
        <w:spacing w:before="1680" w:after="360"/>
      </w:pPr>
      <w:r>
        <w:tab/>
      </w:r>
      <w:r>
        <w:tab/>
      </w:r>
      <w:r w:rsidR="00022360">
        <w:rPr>
          <w:noProof/>
        </w:rPr>
        <mc:AlternateContent>
          <mc:Choice Requires="wpg">
            <w:drawing>
              <wp:inline distT="0" distB="0" distL="0" distR="0">
                <wp:extent cx="1447800" cy="990600"/>
                <wp:effectExtent l="0" t="0" r="19050" b="0"/>
                <wp:docPr id="9" name="Group 10" title="kinetic energy 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0" cy="990600"/>
                          <a:chOff x="1701" y="5104"/>
                          <a:chExt cx="2280" cy="1560"/>
                        </a:xfrm>
                      </wpg:grpSpPr>
                      <wpg:grpSp>
                        <wpg:cNvPr id="10" name="Group 11"/>
                        <wpg:cNvGrpSpPr>
                          <a:grpSpLocks/>
                        </wpg:cNvGrpSpPr>
                        <wpg:grpSpPr bwMode="auto">
                          <a:xfrm>
                            <a:off x="2541" y="5104"/>
                            <a:ext cx="1440" cy="1560"/>
                            <a:chOff x="2541" y="4624"/>
                            <a:chExt cx="1440" cy="1560"/>
                          </a:xfrm>
                        </wpg:grpSpPr>
                        <wpg:grpSp>
                          <wpg:cNvPr id="11" name="Group 12"/>
                          <wpg:cNvGrpSpPr>
                            <a:grpSpLocks/>
                          </wpg:cNvGrpSpPr>
                          <wpg:grpSpPr bwMode="auto">
                            <a:xfrm>
                              <a:off x="2541" y="4624"/>
                              <a:ext cx="1440" cy="1080"/>
                              <a:chOff x="2421" y="2464"/>
                              <a:chExt cx="1440" cy="1080"/>
                            </a:xfrm>
                          </wpg:grpSpPr>
                          <wps:wsp>
                            <wps:cNvPr id="12" name="Line 13"/>
                            <wps:cNvCnPr>
                              <a:cxnSpLocks noChangeShapeType="1"/>
                            </wps:cNvCnPr>
                            <wps:spPr bwMode="auto">
                              <a:xfrm>
                                <a:off x="2421" y="2464"/>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4"/>
                            <wps:cNvCnPr>
                              <a:cxnSpLocks noChangeShapeType="1"/>
                            </wps:cNvCnPr>
                            <wps:spPr bwMode="auto">
                              <a:xfrm>
                                <a:off x="2421" y="3544"/>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4" name="Text Box 15"/>
                          <wps:cNvSpPr txBox="1">
                            <a:spLocks noChangeArrowheads="1"/>
                          </wps:cNvSpPr>
                          <wps:spPr bwMode="auto">
                            <a:xfrm>
                              <a:off x="2661" y="5824"/>
                              <a:ext cx="1320" cy="36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E219CC" w:rsidRDefault="00E219CC">
                                <w:r>
                                  <w:t>time</w:t>
                                </w:r>
                              </w:p>
                            </w:txbxContent>
                          </wps:txbx>
                          <wps:bodyPr rot="0" vert="horz" wrap="square" lIns="91440" tIns="45720" rIns="91440" bIns="45720" anchor="t" anchorCtr="0" upright="1">
                            <a:noAutofit/>
                          </wps:bodyPr>
                        </wps:wsp>
                      </wpg:grpSp>
                      <wps:wsp>
                        <wps:cNvPr id="15" name="Text Box 16"/>
                        <wps:cNvSpPr txBox="1">
                          <a:spLocks noChangeArrowheads="1"/>
                        </wps:cNvSpPr>
                        <wps:spPr bwMode="auto">
                          <a:xfrm>
                            <a:off x="1701" y="5464"/>
                            <a:ext cx="720" cy="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219CC" w:rsidRDefault="00E219CC">
                              <w:r>
                                <w:t>KE</w:t>
                              </w:r>
                            </w:p>
                          </w:txbxContent>
                        </wps:txbx>
                        <wps:bodyPr rot="0" vert="horz" wrap="square" lIns="91440" tIns="45720" rIns="91440" bIns="45720" anchor="t" anchorCtr="0" upright="1">
                          <a:noAutofit/>
                        </wps:bodyPr>
                      </wps:wsp>
                    </wpg:wgp>
                  </a:graphicData>
                </a:graphic>
              </wp:inline>
            </w:drawing>
          </mc:Choice>
          <mc:Fallback>
            <w:pict>
              <v:group id="Group 10" o:spid="_x0000_s1034" alt="Title: kinetic energy graph" style="width:114pt;height:78pt;mso-position-horizontal-relative:char;mso-position-vertical-relative:line" coordorigin="1701,5104" coordsize="2280,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axTTQQAAHoRAAAOAAAAZHJzL2Uyb0RvYy54bWzsWNtu4zYQfS/QfyD07uhiSraEOIvEl6BA&#10;2gbY7AfQEi0JK5EqycROi/57h6QkW46zu80iLgqsHiRSJEczhzNnhrr8sKsr9ESFLDmbOf6F5yDK&#10;Up6VLJ85nx5Wo6mDpCIsIxVndOY8U+l8uPr5p8ttk9CAF7zKqEAghMlk28ycQqkmcV2ZFrQm8oI3&#10;lMHghouaKOiK3M0E2YL0unIDz4vcLRdZI3hKpYS3CzvoXBn5mw1N1e+bjaQKVTMHdFPmLsx9re/u&#10;1SVJckGaokxbNcgbtKhJyeCjvagFUQQ9ivKFqLpMBZd8oy5SXrt8sylTamwAa3zvyJpbwR8bY0ue&#10;bPOmhwmgPcLpzWLT357uBSqzmRM7iJEatsh8FfkarVJV8OJzyagCeCijIn9GBi0N3LbJE1h/K5qP&#10;zb2w1kPzjqefJQy7x+O6n9vJaL39lWcgmzwqboDbbUStRQAkaGf257nfH7pTKIWXPsaTqQeKpTAW&#10;x14EbbOBaQG7rJf5E893EIyGvoe7sWW7PAim7Vo/jMxKlyT2u0bXVjdrmOn0NrYYaVAGIPnvjUMQ&#10;4mODDtA4MockPRD9OhwFL4AAHI9W/msgQKkBEMHZgNgbdAIID3Z46BEBDiyAAY6+BES78lUggJ7k&#10;PgLl90Xgx4I01AS21BHUeVfQgXoHEYf8scXUTJkzG2HpjrURhhifF4Tl1Ah7eG4gmow7gi8fLNEd&#10;CeH51Yg7AVQHcOcsxxiRpBFS3VJeI92YORXobaKZPN1JpTlgP0UHN+OrsqrMBlUMbSGIwyA0CySv&#10;ykwP6mlS5Ot5JdAT0axtLg0FCBtMA3ZkmRFWUJIt27YiZWXbML9iWh7YAeq0LUvLf8VevJwup3iE&#10;g2g5wt5iMbpezfEoWvmTcDFezOcL/2+tmo+ToswyyrR2XYrw8bc5QJusLLn3SaKHwR1KNyaCst3T&#10;KG22U++gJiOZrHn2fC80GroHPmlfv79zjofOaWJp4GnAPu/vnOMQt1HcOeeezIaUvve8H855cbI+&#10;OItz7jPruRwVd476oF3khu+QHx4wqa5VkNrBe82Xhm5sydIT6rUQfKspBVh+wKi2zPl2Ro2iNndP&#10;uxzcO+04aEl1fFSJvHBbATWsUfMVTh1Q4oA5V+Y6xZyWFg9o6EtE6QfYuwni0SqaTkZ4hcNRPPGm&#10;I8+Pb+LIwzFerIZEabKXLemB395KlDo9eHZ/3pAb6lLBuaIq65kDFSNcGgaSvJYoepLXunf02z1P&#10;0bDarXembO6TtCVmJDjkQdhbOBNBo+DiTwdt4Xwxc+Qfj0RQB1W/MHCs2PKWMh0cTrQ/iMOR9eEI&#10;YSmImjnKQbY5V/YQ89iIMi/gS9aVGb+GgnpTmty7TxeH2eL8ARm+DMjoPwnI/emgrwW7gDT462MF&#10;thVkXwf+iEfPNYXLd5drZwvJvjT5X4UkHPAN4bQ/I/QfhMO+CeH9L5OrfwAAAP//AwBQSwMEFAAG&#10;AAgAAAAhAOiO4eDbAAAABQEAAA8AAABkcnMvZG93bnJldi54bWxMj0FLw0AQhe+C/2GZgje7SaSl&#10;pNmUUtRTEWwF8TZNpklodjZkt0n67x296GXg8R5vvpdtJtuqgXrfODYQzyNQxIUrG64MfBxfHleg&#10;fEAusXVMBm7kYZPf32WYlm7kdxoOoVJSwj5FA3UIXaq1L2qy6OeuIxbv7HqLQWRf6bLHUcptq5Mo&#10;WmqLDcuHGjva1VRcDldr4HXEcfsUPw/7y3l3+zou3j73MRnzMJu2a1CBpvAXhh98QYdcmE7uyqVX&#10;rQEZEn6veEmyEnmS0GIZgc4z/Z8+/wYAAP//AwBQSwECLQAUAAYACAAAACEAtoM4kv4AAADhAQAA&#10;EwAAAAAAAAAAAAAAAAAAAAAAW0NvbnRlbnRfVHlwZXNdLnhtbFBLAQItABQABgAIAAAAIQA4/SH/&#10;1gAAAJQBAAALAAAAAAAAAAAAAAAAAC8BAABfcmVscy8ucmVsc1BLAQItABQABgAIAAAAIQBtdaxT&#10;TQQAAHoRAAAOAAAAAAAAAAAAAAAAAC4CAABkcnMvZTJvRG9jLnhtbFBLAQItABQABgAIAAAAIQDo&#10;juHg2wAAAAUBAAAPAAAAAAAAAAAAAAAAAKcGAABkcnMvZG93bnJldi54bWxQSwUGAAAAAAQABADz&#10;AAAArwcAAAAA&#10;">
                <v:group id="Group 11" o:spid="_x0000_s1035" style="position:absolute;left:2541;top:5104;width:1440;height:1560" coordorigin="2541,4624" coordsize="1440,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group id="Group 12" o:spid="_x0000_s1036" style="position:absolute;left:2541;top:4624;width:1440;height:1080" coordorigin="2421,2464" coordsize="144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line id="Line 13" o:spid="_x0000_s1037" style="position:absolute;visibility:visible;mso-wrap-style:square" from="2421,2464" to="2421,35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line id="Line 14" o:spid="_x0000_s1038" style="position:absolute;visibility:visible;mso-wrap-style:square" from="2421,3544" to="3861,35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5X/wwAAANsAAAAPAAAAZHJzL2Rvd25yZXYueG1sRE9Na8JA&#10;EL0L/odlhN50Y4VQoquIUtAeSrWCHsfsmESzs2F3m6T/vlso9DaP9zmLVW9q0ZLzlWUF00kCgji3&#10;uuJCwenzdfwCwgdkjbVlUvBNHlbL4WCBmbYdH6g9hkLEEPYZKihDaDIpfV6SQT+xDXHkbtYZDBG6&#10;QmqHXQw3tXxOklQarDg2lNjQpqT8cfwyCt5nH2m73r/t+vM+vebbw/Vy75xST6N+PQcRqA//4j/3&#10;Tsf5M/j9JR4glz8AAAD//wMAUEsBAi0AFAAGAAgAAAAhANvh9svuAAAAhQEAABMAAAAAAAAAAAAA&#10;AAAAAAAAAFtDb250ZW50X1R5cGVzXS54bWxQSwECLQAUAAYACAAAACEAWvQsW78AAAAVAQAACwAA&#10;AAAAAAAAAAAAAAAfAQAAX3JlbHMvLnJlbHNQSwECLQAUAAYACAAAACEAS/OV/8MAAADbAAAADwAA&#10;AAAAAAAAAAAAAAAHAgAAZHJzL2Rvd25yZXYueG1sUEsFBgAAAAADAAMAtwAAAPcCAAAAAA==&#10;"/>
                  </v:group>
                  <v:shape id="Text Box 15" o:spid="_x0000_s1039" type="#_x0000_t202" style="position:absolute;left:2661;top:5824;width:13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fcKwgAAANsAAAAPAAAAZHJzL2Rvd25yZXYueG1sRE9Na8JA&#10;EL0X/A/LCN7qpiUEia5SJAUvFpoIehyy0yQ0Oxt3Nxr/fbdQ6G0e73M2u8n04kbOd5YVvCwTEMS1&#10;1R03Ck7V+/MKhA/IGnvLpOBBHnbb2dMGc23v/Em3MjQihrDPUUEbwpBL6euWDPqlHYgj92WdwRCh&#10;a6R2eI/hppevSZJJgx3HhhYH2rdUf5ejUVCdi0tNWWHGtNiPq+t1PLrzh1KL+fS2BhFoCv/iP/dB&#10;x/kp/P4SD5DbHwAAAP//AwBQSwECLQAUAAYACAAAACEA2+H2y+4AAACFAQAAEwAAAAAAAAAAAAAA&#10;AAAAAAAAW0NvbnRlbnRfVHlwZXNdLnhtbFBLAQItABQABgAIAAAAIQBa9CxbvwAAABUBAAALAAAA&#10;AAAAAAAAAAAAAB8BAABfcmVscy8ucmVsc1BLAQItABQABgAIAAAAIQDirfcKwgAAANsAAAAPAAAA&#10;AAAAAAAAAAAAAAcCAABkcnMvZG93bnJldi54bWxQSwUGAAAAAAMAAwC3AAAA9gIAAAAA&#10;" stroked="f" strokeweight="0">
                    <v:textbox>
                      <w:txbxContent>
                        <w:p w:rsidR="00E219CC" w:rsidRDefault="00E219CC">
                          <w:r>
                            <w:t>time</w:t>
                          </w:r>
                        </w:p>
                      </w:txbxContent>
                    </v:textbox>
                  </v:shape>
                </v:group>
                <v:shape id="Text Box 16" o:spid="_x0000_s1040" type="#_x0000_t202" style="position:absolute;left:1701;top:5464;width:720;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rsidR="00E219CC" w:rsidRDefault="00E219CC">
                        <w:r>
                          <w:t>KE</w:t>
                        </w:r>
                      </w:p>
                    </w:txbxContent>
                  </v:textbox>
                </v:shape>
                <w10:anchorlock/>
              </v:group>
            </w:pict>
          </mc:Fallback>
        </mc:AlternateContent>
      </w:r>
    </w:p>
    <w:p w:rsidR="00E219CC" w:rsidRDefault="00E219CC">
      <w:pPr>
        <w:pStyle w:val="PwcStepstext"/>
        <w:numPr>
          <w:ilvl w:val="0"/>
          <w:numId w:val="4"/>
        </w:numPr>
      </w:pPr>
      <w:r>
        <w:t xml:space="preserve">Sketch a graph of potential energy </w:t>
      </w:r>
      <w:r>
        <w:rPr>
          <w:i/>
        </w:rPr>
        <w:t>vs</w:t>
      </w:r>
      <w:r>
        <w:t>. time for the ball.</w:t>
      </w:r>
    </w:p>
    <w:p w:rsidR="00E219CC" w:rsidRDefault="00EF45BA" w:rsidP="00EF45BA">
      <w:pPr>
        <w:pStyle w:val="PwcStepstext"/>
        <w:tabs>
          <w:tab w:val="clear" w:pos="360"/>
          <w:tab w:val="left" w:pos="720"/>
        </w:tabs>
        <w:spacing w:before="1680" w:after="360"/>
      </w:pPr>
      <w:r>
        <w:tab/>
      </w:r>
      <w:r>
        <w:tab/>
      </w:r>
      <w:r>
        <w:rPr>
          <w:noProof/>
        </w:rPr>
        <mc:AlternateContent>
          <mc:Choice Requires="wpg">
            <w:drawing>
              <wp:inline distT="0" distB="0" distL="0" distR="0" wp14:anchorId="36363CC2" wp14:editId="59C59D27">
                <wp:extent cx="1600200" cy="990600"/>
                <wp:effectExtent l="0" t="0" r="0" b="0"/>
                <wp:docPr id="2" name="Group 17" title="potential energy graph"/>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0" cy="990600"/>
                          <a:chOff x="1821" y="7504"/>
                          <a:chExt cx="2520" cy="1560"/>
                        </a:xfrm>
                      </wpg:grpSpPr>
                      <wpg:grpSp>
                        <wpg:cNvPr id="3" name="Group 18"/>
                        <wpg:cNvGrpSpPr>
                          <a:grpSpLocks/>
                        </wpg:cNvGrpSpPr>
                        <wpg:grpSpPr bwMode="auto">
                          <a:xfrm>
                            <a:off x="2661" y="7504"/>
                            <a:ext cx="1680" cy="1560"/>
                            <a:chOff x="2661" y="7024"/>
                            <a:chExt cx="1680" cy="1560"/>
                          </a:xfrm>
                        </wpg:grpSpPr>
                        <wpg:grpSp>
                          <wpg:cNvPr id="4" name="Group 19"/>
                          <wpg:cNvGrpSpPr>
                            <a:grpSpLocks/>
                          </wpg:cNvGrpSpPr>
                          <wpg:grpSpPr bwMode="auto">
                            <a:xfrm>
                              <a:off x="2661" y="7024"/>
                              <a:ext cx="1440" cy="1080"/>
                              <a:chOff x="2421" y="2464"/>
                              <a:chExt cx="1440" cy="1080"/>
                            </a:xfrm>
                          </wpg:grpSpPr>
                          <wps:wsp>
                            <wps:cNvPr id="5" name="Line 20"/>
                            <wps:cNvCnPr>
                              <a:cxnSpLocks noChangeShapeType="1"/>
                            </wps:cNvCnPr>
                            <wps:spPr bwMode="auto">
                              <a:xfrm>
                                <a:off x="2421" y="2464"/>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Line 21"/>
                            <wps:cNvCnPr>
                              <a:cxnSpLocks noChangeShapeType="1"/>
                            </wps:cNvCnPr>
                            <wps:spPr bwMode="auto">
                              <a:xfrm>
                                <a:off x="2421" y="3544"/>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7" name="Text Box 22"/>
                          <wps:cNvSpPr txBox="1">
                            <a:spLocks noChangeArrowheads="1"/>
                          </wps:cNvSpPr>
                          <wps:spPr bwMode="auto">
                            <a:xfrm>
                              <a:off x="3021" y="8224"/>
                              <a:ext cx="1320" cy="36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EF45BA" w:rsidRDefault="00EF45BA" w:rsidP="00EF45BA">
                                <w:r>
                                  <w:t>time</w:t>
                                </w:r>
                              </w:p>
                            </w:txbxContent>
                          </wps:txbx>
                          <wps:bodyPr rot="0" vert="horz" wrap="square" lIns="91440" tIns="45720" rIns="91440" bIns="45720" anchor="t" anchorCtr="0" upright="1">
                            <a:noAutofit/>
                          </wps:bodyPr>
                        </wps:wsp>
                      </wpg:grpSp>
                      <wps:wsp>
                        <wps:cNvPr id="8" name="Text Box 23"/>
                        <wps:cNvSpPr txBox="1">
                          <a:spLocks noChangeArrowheads="1"/>
                        </wps:cNvSpPr>
                        <wps:spPr bwMode="auto">
                          <a:xfrm>
                            <a:off x="1821" y="7864"/>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45BA" w:rsidRDefault="00EF45BA" w:rsidP="00EF45BA">
                              <w:r>
                                <w:t>PE</w:t>
                              </w:r>
                            </w:p>
                          </w:txbxContent>
                        </wps:txbx>
                        <wps:bodyPr rot="0" vert="horz" wrap="square" lIns="91440" tIns="45720" rIns="91440" bIns="45720" anchor="t" anchorCtr="0" upright="1">
                          <a:noAutofit/>
                        </wps:bodyPr>
                      </wps:wsp>
                    </wpg:wgp>
                  </a:graphicData>
                </a:graphic>
              </wp:inline>
            </w:drawing>
          </mc:Choice>
          <mc:Fallback>
            <w:pict>
              <v:group w14:anchorId="36363CC2" id="Group 17" o:spid="_x0000_s1041" alt="Title: potential energy graph" style="width:126pt;height:78pt;mso-position-horizontal-relative:char;mso-position-vertical-relative:line" coordorigin="1821,7504" coordsize="2520,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88fWgQAAHYRAAAOAAAAZHJzL2Uyb0RvYy54bWzsWN2OqzYQvq/Ud7C4zwYIEECbPdrNz6rS&#10;tl3pbB/AAfOjgk1tZ8n2qO/esQ0kIbvt6R5tpEonF8TGeJj5ZuabMdef9nWFngkXJaMLy7myLURo&#10;wtKS5gvrt6fNJLSQkJimuGKULKwXIqxPNz/+cN02MXFZwaqUcARCqIjbZmEVUjbxdCqSgtRYXLGG&#10;UFjMGK+xhCnPpynHLUivq6lr28G0ZTxtOEuIEHB3ZRatGy0/y0gif80yQSSqFhboJvWV6+tWXac3&#10;1zjOOW6KMunUwO/QosYlhZcOolZYYrTj5Zmoukw4EyyTVwmrpyzLyoRoG8Aaxx5Zc8/ZrtG25HGb&#10;NwNMAO0Ip3eLTX55fuSoTBeWayGKa3CRfity5oBWKSu40TBJqCxxBa4lPH9BGi8FXdvkMUi4583n&#10;5pEb+2H4wJLfBSxPx+tqnpuH0bb9maUgHe8k09DtM14rEQAK2msPvQweInuJErjpBLYNbrdQAmtR&#10;ZMPUuDApwM9qmxO6joVgde7bXr+27ra7vtvtdfxA75zi2LxX69rpZgzTk8HGDqXZCKXwo2Fwg2Bs&#10;zwGMcGQNjgccDvts9wwHJxjv/K84eCMcosvhMNgz4OB5PQ422KVT+oCD18WD6wXnOJztfBMHoCdx&#10;yEDxbRn4ucAN0YktVP50seX3mD6UlCCIVJ1h+oklNemV7GmXXoiyZYFpTrSsp5cGUslROyCQj7ao&#10;iYDc/Nd0c89x6vEdgTtAhOOGC3lPWI3UYGFVoLdOZfz8IKTS5fCIymzKNmVVaf9UFLWQwb7r6w2C&#10;VWWqFtVjgufbZcXRM1akrX/aMFg5fgzIkaZaWEFwuu7GEpeVGcPLK6rkgR2gTjcyrPwlsqN1uA69&#10;iecG64lnr1aT283SmwQbZ+6vZqvlcuX8pVRzvLgo05RQpV1fIRzv6/zf1SrD7UONGGCYnkrXeIGy&#10;/b9WWrtTeVAxkYi3LH155L2bISTN7Q+PzeA0NnWknQQaUM/Hx+bM97oc7mPTGTL4lM4Pgfc9Nq9e&#10;7Q4uEpuHqnqhOIWuxXQxTypC7tgeue4Rj6o2Bck93FdsqcnGdCsDnd5yzlpFKEDxJ3xqOpyv5tOZ&#10;3dWd0O3r7xCzs74LmY2akLOo5dDAajXfYNQTQjzhzY3+vcabhhSPSOifaNJxPfvOjSabIJxPvI3n&#10;T6K5HU5sJ7qLAtuLvNXmlCZ17TL9PLDbe2lSFQfb+OeY8k8sfLsy1KWEQ0VV1gsrHMoHjt8qEwPF&#10;K9178u3/XyNhud/udc8c9KFlaBlxBlUQyiUciGBQMP6nhVo4XCws8ccOc2Kh6icKgRUZ2pJ64vlz&#10;FQ/8eGV7vIJpAqIWlrSQGS6lOcHsGl7mBbzJhDJlt9BLZ6WuvIdiAZaoia4VF89HOP6N83HWgwad&#10;z+Xy8XAuCPs+sM9HDb86UHxPR30cPa8M39yrXSwj/T64/lcZCYd7zTfdhwj19eB4rjP48Lnk5m8A&#10;AAD//wMAUEsDBBQABgAIAAAAIQA6UBA92wAAAAUBAAAPAAAAZHJzL2Rvd25yZXYueG1sTI9BS8NA&#10;EIXvgv9hGcGb3SSSIjGbUop6KoKtIN6myTQJzc6G7DZJ/72jF3sZeLzHm+/lq9l2aqTBt44NxIsI&#10;FHHpqpZrA5/714cnUD4gV9g5JgMX8rAqbm9yzCo38QeNu1ArKWGfoYEmhD7T2pcNWfQL1xOLd3SD&#10;xSByqHU14CTlttNJFC21xZblQ4M9bRoqT7uzNfA24bR+jF/G7em4uXzv0/evbUzG3N/N62dQgebw&#10;H4ZffEGHQpgO7syVV50BGRL+rnhJmog8SChdRqCLXF/TFz8AAAD//wMAUEsBAi0AFAAGAAgAAAAh&#10;ALaDOJL+AAAA4QEAABMAAAAAAAAAAAAAAAAAAAAAAFtDb250ZW50X1R5cGVzXS54bWxQSwECLQAU&#10;AAYACAAAACEAOP0h/9YAAACUAQAACwAAAAAAAAAAAAAAAAAvAQAAX3JlbHMvLnJlbHNQSwECLQAU&#10;AAYACAAAACEAQ0/PH1oEAAB2EQAADgAAAAAAAAAAAAAAAAAuAgAAZHJzL2Uyb0RvYy54bWxQSwEC&#10;LQAUAAYACAAAACEAOlAQPdsAAAAFAQAADwAAAAAAAAAAAAAAAAC0BgAAZHJzL2Rvd25yZXYueG1s&#10;UEsFBgAAAAAEAAQA8wAAALwHAAAAAA==&#10;">
                <v:group id="Group 18" o:spid="_x0000_s1042" style="position:absolute;left:2661;top:7504;width:1680;height:1560" coordorigin="2661,7024" coordsize="1680,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19" o:spid="_x0000_s1043" style="position:absolute;left:2661;top:7024;width:1440;height:1080" coordorigin="2421,2464" coordsize="144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line id="Line 20" o:spid="_x0000_s1044" style="position:absolute;visibility:visible;mso-wrap-style:square" from="2421,2464" to="2421,35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v:line id="Line 21" o:spid="_x0000_s1045" style="position:absolute;visibility:visible;mso-wrap-style:square" from="2421,3544" to="3861,35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9ExQAAANoAAAAPAAAAZHJzL2Rvd25yZXYueG1sRI9Pa8JA&#10;FMTvgt9heYI33dhCKKmriCJoD6X+gXp8Zp9J2uzbsLsm6bfvFgoeh5n5DTNf9qYWLTlfWVYwmyYg&#10;iHOrKy4UnE/byQsIH5A11pZJwQ95WC6Ggzlm2nZ8oPYYChEh7DNUUIbQZFL6vCSDfmob4ujdrDMY&#10;onSF1A67CDe1fEqSVBqsOC6U2NC6pPz7eDcK3p8/0na1f9v1n/v0mm8O18tX55Qaj/rVK4hAfXiE&#10;/9s7rSCFvyvxBsjFLwAAAP//AwBQSwECLQAUAAYACAAAACEA2+H2y+4AAACFAQAAEwAAAAAAAAAA&#10;AAAAAAAAAAAAW0NvbnRlbnRfVHlwZXNdLnhtbFBLAQItABQABgAIAAAAIQBa9CxbvwAAABUBAAAL&#10;AAAAAAAAAAAAAAAAAB8BAABfcmVscy8ucmVsc1BLAQItABQABgAIAAAAIQABxo9ExQAAANoAAAAP&#10;AAAAAAAAAAAAAAAAAAcCAABkcnMvZG93bnJldi54bWxQSwUGAAAAAAMAAwC3AAAA+QIAAAAA&#10;"/>
                  </v:group>
                  <v:shape id="Text Box 22" o:spid="_x0000_s1046" type="#_x0000_t202" style="position:absolute;left:3021;top:8224;width:13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YubxAAAANoAAAAPAAAAZHJzL2Rvd25yZXYueG1sRI/NasMw&#10;EITvgb6D2EJvsdxSnOBGCSW40EsD+QH3uFhb29RaOZIcu29fBQI5DjPzDbPaTKYTF3K+tazgOUlB&#10;EFdWt1wrOB0/5ksQPiBr7CyTgj/ysFk/zFaYazvyni6HUIsIYZ+jgiaEPpfSVw0Z9IntiaP3Y53B&#10;EKWrpXY4Rrjp5EuaZtJgy3GhwZ62DVW/h8EoOJbFd0VZYYbXYjssz+fhy5U7pZ4ep/c3EIGmcA/f&#10;2p9awQKuV+INkOt/AAAA//8DAFBLAQItABQABgAIAAAAIQDb4fbL7gAAAIUBAAATAAAAAAAAAAAA&#10;AAAAAAAAAABbQ29udGVudF9UeXBlc10ueG1sUEsBAi0AFAAGAAgAAAAhAFr0LFu/AAAAFQEAAAsA&#10;AAAAAAAAAAAAAAAAHwEAAF9yZWxzLy5yZWxzUEsBAi0AFAAGAAgAAAAhALphi5vEAAAA2gAAAA8A&#10;AAAAAAAAAAAAAAAABwIAAGRycy9kb3ducmV2LnhtbFBLBQYAAAAAAwADALcAAAD4AgAAAAA=&#10;" stroked="f" strokeweight="0">
                    <v:textbox>
                      <w:txbxContent>
                        <w:p w:rsidR="00EF45BA" w:rsidRDefault="00EF45BA" w:rsidP="00EF45BA">
                          <w:r>
                            <w:t>time</w:t>
                          </w:r>
                        </w:p>
                      </w:txbxContent>
                    </v:textbox>
                  </v:shape>
                </v:group>
                <v:shape id="Text Box 23" o:spid="_x0000_s1047" type="#_x0000_t202" style="position:absolute;left:1821;top:7864;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rsidR="00EF45BA" w:rsidRDefault="00EF45BA" w:rsidP="00EF45BA">
                        <w:r>
                          <w:t>PE</w:t>
                        </w:r>
                      </w:p>
                    </w:txbxContent>
                  </v:textbox>
                </v:shape>
                <w10:anchorlock/>
              </v:group>
            </w:pict>
          </mc:Fallback>
        </mc:AlternateContent>
      </w:r>
    </w:p>
    <w:p w:rsidR="00E219CC" w:rsidRDefault="00E219CC" w:rsidP="00EF45BA">
      <w:pPr>
        <w:pStyle w:val="PwcStepstext"/>
        <w:numPr>
          <w:ilvl w:val="0"/>
          <w:numId w:val="4"/>
        </w:numPr>
        <w:spacing w:after="960"/>
      </w:pPr>
      <w:r>
        <w:t xml:space="preserve">If there are no frictional forces acting on the ball, how is the change in the ball’s potential energy related to the change in kinetic energy? </w:t>
      </w:r>
      <w:r>
        <w:br/>
      </w:r>
    </w:p>
    <w:p w:rsidR="00A648A3" w:rsidRPr="00A648A3" w:rsidRDefault="00A648A3" w:rsidP="00A648A3">
      <w:pPr>
        <w:keepNext/>
        <w:tabs>
          <w:tab w:val="left" w:pos="360"/>
        </w:tabs>
        <w:overflowPunct w:val="0"/>
        <w:autoSpaceDE w:val="0"/>
        <w:autoSpaceDN w:val="0"/>
        <w:adjustRightInd w:val="0"/>
        <w:spacing w:before="120" w:after="160" w:line="280" w:lineRule="exact"/>
        <w:textAlignment w:val="baseline"/>
        <w:rPr>
          <w:rFonts w:ascii="Arial" w:hAnsi="Arial"/>
          <w:b/>
          <w:caps/>
          <w:color w:val="000000"/>
          <w:sz w:val="28"/>
        </w:rPr>
      </w:pPr>
      <w:r w:rsidRPr="00A648A3">
        <w:rPr>
          <w:rFonts w:ascii="Arial" w:hAnsi="Arial"/>
          <w:b/>
          <w:caps/>
          <w:color w:val="000000"/>
          <w:sz w:val="28"/>
        </w:rPr>
        <w:t>Procedure</w:t>
      </w:r>
    </w:p>
    <w:p w:rsidR="00A648A3" w:rsidRPr="00A648A3" w:rsidRDefault="00A648A3" w:rsidP="00A648A3">
      <w:pPr>
        <w:numPr>
          <w:ilvl w:val="0"/>
          <w:numId w:val="9"/>
        </w:numPr>
        <w:tabs>
          <w:tab w:val="left" w:pos="360"/>
        </w:tabs>
        <w:overflowPunct w:val="0"/>
        <w:autoSpaceDE w:val="0"/>
        <w:autoSpaceDN w:val="0"/>
        <w:adjustRightInd w:val="0"/>
        <w:spacing w:after="200"/>
        <w:textAlignment w:val="baseline"/>
        <w:rPr>
          <w:color w:val="000000"/>
        </w:rPr>
      </w:pPr>
      <w:r w:rsidRPr="00A648A3">
        <w:rPr>
          <w:color w:val="000000"/>
        </w:rPr>
        <w:t>Measure and record the mass of the ball you plan to use in this experiment.</w:t>
      </w:r>
    </w:p>
    <w:p w:rsidR="00A648A3" w:rsidRPr="00A648A3" w:rsidRDefault="00022360" w:rsidP="00A648A3">
      <w:pPr>
        <w:numPr>
          <w:ilvl w:val="0"/>
          <w:numId w:val="9"/>
        </w:numPr>
        <w:tabs>
          <w:tab w:val="left" w:pos="360"/>
        </w:tabs>
        <w:overflowPunct w:val="0"/>
        <w:autoSpaceDE w:val="0"/>
        <w:autoSpaceDN w:val="0"/>
        <w:adjustRightInd w:val="0"/>
        <w:spacing w:after="200"/>
        <w:textAlignment w:val="baseline"/>
        <w:rPr>
          <w:color w:val="000000"/>
        </w:rPr>
      </w:pPr>
      <w:r>
        <w:rPr>
          <w:noProof/>
        </w:rPr>
        <w:drawing>
          <wp:anchor distT="0" distB="0" distL="114300" distR="114300" simplePos="0" relativeHeight="251660800" behindDoc="0" locked="0" layoutInCell="1" allowOverlap="1">
            <wp:simplePos x="0" y="0"/>
            <wp:positionH relativeFrom="column">
              <wp:posOffset>4829175</wp:posOffset>
            </wp:positionH>
            <wp:positionV relativeFrom="paragraph">
              <wp:posOffset>3810</wp:posOffset>
            </wp:positionV>
            <wp:extent cx="914400" cy="492125"/>
            <wp:effectExtent l="0" t="0" r="0" b="3175"/>
            <wp:wrapSquare wrapText="left"/>
            <wp:docPr id="24" name="Picture 24" title="switch on motion det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0" cy="492125"/>
                    </a:xfrm>
                    <a:prstGeom prst="rect">
                      <a:avLst/>
                    </a:prstGeom>
                    <a:noFill/>
                    <a:ln>
                      <a:noFill/>
                    </a:ln>
                  </pic:spPr>
                </pic:pic>
              </a:graphicData>
            </a:graphic>
            <wp14:sizeRelH relativeFrom="page">
              <wp14:pctWidth>0</wp14:pctWidth>
            </wp14:sizeRelH>
            <wp14:sizeRelV relativeFrom="page">
              <wp14:pctHeight>0</wp14:pctHeight>
            </wp14:sizeRelV>
          </wp:anchor>
        </w:drawing>
      </w:r>
      <w:r w:rsidR="00A648A3" w:rsidRPr="00A648A3">
        <w:rPr>
          <w:color w:val="000000"/>
        </w:rPr>
        <w:t xml:space="preserve">If your Motion Detector has a switch, set it to </w:t>
      </w:r>
      <w:smartTag w:uri="urn:schemas-microsoft-com:office:smarttags" w:element="place">
        <w:smartTag w:uri="urn:schemas-microsoft-com:office:smarttags" w:element="City">
          <w:r w:rsidR="00A648A3" w:rsidRPr="00A648A3">
            <w:rPr>
              <w:color w:val="000000"/>
            </w:rPr>
            <w:t>Normal</w:t>
          </w:r>
        </w:smartTag>
      </w:smartTag>
      <w:r w:rsidR="00A648A3" w:rsidRPr="00A648A3">
        <w:rPr>
          <w:color w:val="000000"/>
        </w:rPr>
        <w:t xml:space="preserve">. Connect the Motion Detector to </w:t>
      </w:r>
      <w:r w:rsidR="00A648A3" w:rsidRPr="00A648A3">
        <w:rPr>
          <w:color w:val="000000"/>
          <w:sz w:val="22"/>
        </w:rPr>
        <w:t>DIG 1</w:t>
      </w:r>
      <w:r w:rsidR="00A648A3" w:rsidRPr="00A648A3">
        <w:rPr>
          <w:color w:val="000000"/>
          <w:sz w:val="20"/>
        </w:rPr>
        <w:t xml:space="preserve"> </w:t>
      </w:r>
      <w:r w:rsidR="00A648A3" w:rsidRPr="00A648A3">
        <w:rPr>
          <w:color w:val="000000"/>
        </w:rPr>
        <w:t xml:space="preserve">on </w:t>
      </w:r>
      <w:proofErr w:type="spellStart"/>
      <w:r w:rsidR="00A648A3" w:rsidRPr="00A648A3">
        <w:rPr>
          <w:color w:val="000000"/>
        </w:rPr>
        <w:t>LabQuest</w:t>
      </w:r>
      <w:proofErr w:type="spellEnd"/>
      <w:r w:rsidR="00A648A3" w:rsidRPr="00A648A3">
        <w:rPr>
          <w:color w:val="000000"/>
        </w:rPr>
        <w:t xml:space="preserve"> and choose New from the File menu. If you have an older sensor that does not auto-ID, manually set up the sensor.</w:t>
      </w:r>
    </w:p>
    <w:p w:rsidR="00A648A3" w:rsidRPr="00A648A3" w:rsidRDefault="00A648A3" w:rsidP="00A648A3">
      <w:pPr>
        <w:numPr>
          <w:ilvl w:val="0"/>
          <w:numId w:val="9"/>
        </w:numPr>
        <w:tabs>
          <w:tab w:val="left" w:pos="360"/>
        </w:tabs>
        <w:overflowPunct w:val="0"/>
        <w:autoSpaceDE w:val="0"/>
        <w:autoSpaceDN w:val="0"/>
        <w:adjustRightInd w:val="0"/>
        <w:spacing w:after="200"/>
        <w:textAlignment w:val="baseline"/>
        <w:rPr>
          <w:color w:val="000000"/>
        </w:rPr>
      </w:pPr>
      <w:r w:rsidRPr="00A648A3">
        <w:rPr>
          <w:color w:val="000000"/>
        </w:rPr>
        <w:t>Place the Motion Detector on the floor and protect it by placing a wire basket over it.</w:t>
      </w:r>
    </w:p>
    <w:p w:rsidR="00A648A3" w:rsidRPr="00A648A3" w:rsidRDefault="00A648A3" w:rsidP="00A648A3">
      <w:pPr>
        <w:tabs>
          <w:tab w:val="right" w:pos="180"/>
        </w:tabs>
        <w:overflowPunct w:val="0"/>
        <w:autoSpaceDE w:val="0"/>
        <w:autoSpaceDN w:val="0"/>
        <w:adjustRightInd w:val="0"/>
        <w:spacing w:after="200"/>
        <w:ind w:left="360" w:hanging="540"/>
        <w:textAlignment w:val="baseline"/>
        <w:rPr>
          <w:color w:val="000000"/>
        </w:rPr>
      </w:pPr>
      <w:r w:rsidRPr="00A648A3">
        <w:rPr>
          <w:color w:val="000000"/>
        </w:rPr>
        <w:lastRenderedPageBreak/>
        <w:tab/>
        <w:t>4.</w:t>
      </w:r>
      <w:r w:rsidRPr="00A648A3">
        <w:rPr>
          <w:color w:val="000000"/>
        </w:rPr>
        <w:tab/>
        <w:t xml:space="preserve">In this step, you will toss the ball straight upward above the Motion Detector and let it fall back toward the Motion Detector. This step may require some practice. </w:t>
      </w:r>
    </w:p>
    <w:p w:rsidR="00A648A3" w:rsidRPr="00A648A3" w:rsidRDefault="00A648A3" w:rsidP="00A648A3">
      <w:pPr>
        <w:numPr>
          <w:ilvl w:val="0"/>
          <w:numId w:val="17"/>
        </w:numPr>
        <w:overflowPunct w:val="0"/>
        <w:autoSpaceDE w:val="0"/>
        <w:autoSpaceDN w:val="0"/>
        <w:adjustRightInd w:val="0"/>
        <w:spacing w:after="60"/>
        <w:textAlignment w:val="baseline"/>
        <w:rPr>
          <w:color w:val="000000"/>
        </w:rPr>
      </w:pPr>
      <w:r w:rsidRPr="00A648A3">
        <w:rPr>
          <w:color w:val="000000"/>
        </w:rPr>
        <w:t xml:space="preserve">Hold the ball directly above and about 0.5 m from the Motion Detector. Use two hands. Be sure to pull your hands away from the ball after it starts moving so they are not picked up by the Motion Detector. </w:t>
      </w:r>
    </w:p>
    <w:p w:rsidR="00A648A3" w:rsidRPr="00A648A3" w:rsidRDefault="00A648A3" w:rsidP="00A648A3">
      <w:pPr>
        <w:numPr>
          <w:ilvl w:val="0"/>
          <w:numId w:val="17"/>
        </w:numPr>
        <w:overflowPunct w:val="0"/>
        <w:autoSpaceDE w:val="0"/>
        <w:autoSpaceDN w:val="0"/>
        <w:adjustRightInd w:val="0"/>
        <w:spacing w:after="60"/>
        <w:textAlignment w:val="baseline"/>
        <w:rPr>
          <w:color w:val="000000"/>
        </w:rPr>
      </w:pPr>
      <w:r w:rsidRPr="00A648A3">
        <w:rPr>
          <w:color w:val="000000"/>
        </w:rPr>
        <w:t xml:space="preserve">Start data collection. </w:t>
      </w:r>
    </w:p>
    <w:p w:rsidR="00A648A3" w:rsidRPr="00A648A3" w:rsidRDefault="00A648A3" w:rsidP="00A648A3">
      <w:pPr>
        <w:numPr>
          <w:ilvl w:val="0"/>
          <w:numId w:val="17"/>
        </w:numPr>
        <w:overflowPunct w:val="0"/>
        <w:autoSpaceDE w:val="0"/>
        <w:autoSpaceDN w:val="0"/>
        <w:adjustRightInd w:val="0"/>
        <w:spacing w:after="60"/>
        <w:textAlignment w:val="baseline"/>
        <w:rPr>
          <w:color w:val="000000"/>
        </w:rPr>
      </w:pPr>
      <w:r w:rsidRPr="00A648A3">
        <w:rPr>
          <w:color w:val="000000"/>
        </w:rPr>
        <w:t>Wait one second, then toss the ball straight upward. Be sure to move your hands out of the way after you release it. A toss of 0.5 to 1.0 m above the Motion Detector works well. You will get best results if you catch and hold the ball when it is about 0.5 m above the Motion Detector.</w:t>
      </w:r>
    </w:p>
    <w:p w:rsidR="00A648A3" w:rsidRPr="00A648A3" w:rsidRDefault="00A648A3" w:rsidP="00A648A3">
      <w:pPr>
        <w:overflowPunct w:val="0"/>
        <w:autoSpaceDE w:val="0"/>
        <w:autoSpaceDN w:val="0"/>
        <w:adjustRightInd w:val="0"/>
        <w:spacing w:line="160" w:lineRule="exact"/>
        <w:textAlignment w:val="baseline"/>
      </w:pPr>
    </w:p>
    <w:p w:rsidR="00A648A3" w:rsidRPr="00A648A3" w:rsidRDefault="00A648A3" w:rsidP="00A648A3">
      <w:pPr>
        <w:tabs>
          <w:tab w:val="right" w:pos="180"/>
        </w:tabs>
        <w:overflowPunct w:val="0"/>
        <w:autoSpaceDE w:val="0"/>
        <w:autoSpaceDN w:val="0"/>
        <w:adjustRightInd w:val="0"/>
        <w:spacing w:after="200"/>
        <w:ind w:left="360" w:hanging="540"/>
        <w:textAlignment w:val="baseline"/>
        <w:rPr>
          <w:color w:val="000000"/>
        </w:rPr>
      </w:pPr>
      <w:r w:rsidRPr="00A648A3">
        <w:rPr>
          <w:color w:val="000000"/>
        </w:rPr>
        <w:tab/>
        <w:t>5.</w:t>
      </w:r>
      <w:r w:rsidRPr="00A648A3">
        <w:rPr>
          <w:color w:val="000000"/>
        </w:rPr>
        <w:tab/>
        <w:t xml:space="preserve">After data collection is complete a graph of position </w:t>
      </w:r>
      <w:r w:rsidRPr="00A648A3">
        <w:rPr>
          <w:i/>
          <w:color w:val="000000"/>
        </w:rPr>
        <w:t>vs.</w:t>
      </w:r>
      <w:r w:rsidRPr="00A648A3">
        <w:rPr>
          <w:color w:val="000000"/>
        </w:rPr>
        <w:t xml:space="preserve"> time and velocity </w:t>
      </w:r>
      <w:r w:rsidRPr="00A648A3">
        <w:rPr>
          <w:i/>
          <w:color w:val="000000"/>
        </w:rPr>
        <w:t>vs.</w:t>
      </w:r>
      <w:r w:rsidRPr="00A648A3">
        <w:rPr>
          <w:color w:val="000000"/>
        </w:rPr>
        <w:t xml:space="preserve"> time will be displayed. Repeat Step 4 if your position </w:t>
      </w:r>
      <w:r w:rsidRPr="00A648A3">
        <w:rPr>
          <w:i/>
          <w:color w:val="000000"/>
        </w:rPr>
        <w:t>vs.</w:t>
      </w:r>
      <w:r w:rsidRPr="00A648A3">
        <w:rPr>
          <w:color w:val="000000"/>
        </w:rPr>
        <w:t xml:space="preserve"> time graph does not show a region of smoothly changing distance. Check with your instructor if you are not sure whether you need to repeat the data collection. To repeat data collection, start data collection when you are ready to toss the ball. </w:t>
      </w:r>
    </w:p>
    <w:p w:rsidR="00A648A3" w:rsidRPr="00A648A3" w:rsidRDefault="00A648A3" w:rsidP="00EF45BA">
      <w:pPr>
        <w:keepNext/>
        <w:keepLines/>
        <w:tabs>
          <w:tab w:val="left" w:pos="360"/>
        </w:tabs>
        <w:overflowPunct w:val="0"/>
        <w:autoSpaceDE w:val="0"/>
        <w:autoSpaceDN w:val="0"/>
        <w:adjustRightInd w:val="0"/>
        <w:spacing w:before="600" w:after="160" w:line="280" w:lineRule="exact"/>
        <w:textAlignment w:val="baseline"/>
        <w:rPr>
          <w:rFonts w:ascii="Arial" w:hAnsi="Arial"/>
          <w:b/>
          <w:caps/>
          <w:color w:val="000000"/>
          <w:sz w:val="28"/>
        </w:rPr>
      </w:pPr>
      <w:r w:rsidRPr="00A648A3">
        <w:rPr>
          <w:rFonts w:ascii="Arial" w:hAnsi="Arial"/>
          <w:b/>
          <w:caps/>
          <w:color w:val="000000"/>
          <w:sz w:val="28"/>
        </w:rPr>
        <w:t>Data Table</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304"/>
        <w:gridCol w:w="576"/>
        <w:gridCol w:w="2880"/>
      </w:tblGrid>
      <w:tr w:rsidR="00A648A3" w:rsidRPr="00A648A3" w:rsidTr="0017222C">
        <w:tblPrEx>
          <w:tblCellMar>
            <w:top w:w="0" w:type="dxa"/>
            <w:bottom w:w="0" w:type="dxa"/>
          </w:tblCellMar>
        </w:tblPrEx>
        <w:trPr>
          <w:trHeight w:hRule="exact" w:val="400"/>
          <w:jc w:val="center"/>
        </w:trPr>
        <w:tc>
          <w:tcPr>
            <w:tcW w:w="2304" w:type="dxa"/>
            <w:tcBorders>
              <w:top w:val="single" w:sz="6" w:space="0" w:color="auto"/>
              <w:bottom w:val="single" w:sz="6" w:space="0" w:color="auto"/>
              <w:right w:val="nil"/>
            </w:tcBorders>
          </w:tcPr>
          <w:p w:rsidR="00A648A3" w:rsidRPr="00A648A3" w:rsidRDefault="00A648A3" w:rsidP="00A648A3">
            <w:pPr>
              <w:keepNext/>
              <w:keepLines/>
              <w:tabs>
                <w:tab w:val="left" w:pos="2862"/>
                <w:tab w:val="left" w:pos="5040"/>
                <w:tab w:val="left" w:pos="7200"/>
              </w:tabs>
              <w:overflowPunct w:val="0"/>
              <w:autoSpaceDE w:val="0"/>
              <w:autoSpaceDN w:val="0"/>
              <w:adjustRightInd w:val="0"/>
              <w:spacing w:before="100" w:line="200" w:lineRule="exact"/>
              <w:ind w:left="144"/>
              <w:textAlignment w:val="baseline"/>
              <w:rPr>
                <w:rFonts w:ascii="Arial" w:hAnsi="Arial"/>
                <w:color w:val="000000"/>
                <w:sz w:val="20"/>
              </w:rPr>
            </w:pPr>
            <w:r w:rsidRPr="00A648A3">
              <w:rPr>
                <w:rFonts w:ascii="Arial" w:hAnsi="Arial"/>
                <w:color w:val="000000"/>
                <w:sz w:val="20"/>
              </w:rPr>
              <w:t xml:space="preserve">Mass of the ball </w:t>
            </w:r>
          </w:p>
        </w:tc>
        <w:tc>
          <w:tcPr>
            <w:tcW w:w="576" w:type="dxa"/>
            <w:tcBorders>
              <w:top w:val="single" w:sz="6" w:space="0" w:color="auto"/>
              <w:left w:val="nil"/>
              <w:bottom w:val="single" w:sz="6" w:space="0" w:color="auto"/>
              <w:right w:val="nil"/>
            </w:tcBorders>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00" w:line="200" w:lineRule="exact"/>
              <w:jc w:val="center"/>
              <w:textAlignment w:val="baseline"/>
              <w:rPr>
                <w:rFonts w:ascii="Arial" w:hAnsi="Arial"/>
                <w:color w:val="000000"/>
                <w:sz w:val="20"/>
              </w:rPr>
            </w:pPr>
            <w:r w:rsidRPr="00A648A3">
              <w:rPr>
                <w:rFonts w:ascii="Arial" w:hAnsi="Arial"/>
                <w:color w:val="000000"/>
                <w:sz w:val="20"/>
              </w:rPr>
              <w:t>(kg)</w:t>
            </w:r>
          </w:p>
        </w:tc>
        <w:tc>
          <w:tcPr>
            <w:tcW w:w="2880" w:type="dxa"/>
            <w:tcBorders>
              <w:top w:val="single" w:sz="6" w:space="0" w:color="auto"/>
              <w:left w:val="nil"/>
              <w:bottom w:val="single" w:sz="6" w:space="0" w:color="auto"/>
            </w:tcBorders>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00" w:line="200" w:lineRule="exact"/>
              <w:jc w:val="center"/>
              <w:textAlignment w:val="baseline"/>
              <w:rPr>
                <w:rFonts w:ascii="Arial" w:hAnsi="Arial"/>
                <w:color w:val="000000"/>
                <w:sz w:val="20"/>
              </w:rPr>
            </w:pPr>
          </w:p>
        </w:tc>
      </w:tr>
    </w:tbl>
    <w:p w:rsidR="00A648A3" w:rsidRPr="00A648A3" w:rsidRDefault="00A648A3" w:rsidP="00A648A3">
      <w:pPr>
        <w:keepNext/>
        <w:keepLines/>
        <w:overflowPunct w:val="0"/>
        <w:autoSpaceDE w:val="0"/>
        <w:autoSpaceDN w:val="0"/>
        <w:adjustRightInd w:val="0"/>
        <w:textAlignment w:val="baseline"/>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0"/>
        <w:gridCol w:w="1152"/>
        <w:gridCol w:w="1152"/>
        <w:gridCol w:w="1152"/>
        <w:gridCol w:w="1152"/>
        <w:gridCol w:w="1152"/>
        <w:gridCol w:w="1152"/>
      </w:tblGrid>
      <w:tr w:rsidR="00A648A3" w:rsidRPr="00A648A3" w:rsidTr="0017222C">
        <w:tblPrEx>
          <w:tblCellMar>
            <w:top w:w="0" w:type="dxa"/>
            <w:bottom w:w="0" w:type="dxa"/>
          </w:tblCellMar>
        </w:tblPrEx>
        <w:trPr>
          <w:trHeight w:hRule="exact" w:val="438"/>
          <w:jc w:val="center"/>
        </w:trPr>
        <w:tc>
          <w:tcPr>
            <w:tcW w:w="2160" w:type="dxa"/>
            <w:tcBorders>
              <w:bottom w:val="nil"/>
            </w:tcBorders>
          </w:tcPr>
          <w:p w:rsidR="00A648A3" w:rsidRPr="00A648A3" w:rsidRDefault="00A648A3" w:rsidP="00A648A3">
            <w:pPr>
              <w:keepNext/>
              <w:keepLines/>
              <w:overflowPunct w:val="0"/>
              <w:autoSpaceDE w:val="0"/>
              <w:autoSpaceDN w:val="0"/>
              <w:adjustRightInd w:val="0"/>
              <w:spacing w:before="100" w:line="200" w:lineRule="exact"/>
              <w:jc w:val="center"/>
              <w:textAlignment w:val="baseline"/>
              <w:rPr>
                <w:rFonts w:ascii="Arial" w:hAnsi="Arial"/>
                <w:color w:val="000000"/>
                <w:sz w:val="20"/>
              </w:rPr>
            </w:pPr>
            <w:r w:rsidRPr="00A648A3">
              <w:rPr>
                <w:rFonts w:ascii="Arial" w:hAnsi="Arial"/>
                <w:color w:val="000000"/>
                <w:sz w:val="20"/>
              </w:rPr>
              <w:t>Position</w:t>
            </w:r>
          </w:p>
        </w:tc>
        <w:tc>
          <w:tcPr>
            <w:tcW w:w="1152" w:type="dxa"/>
            <w:tcBorders>
              <w:bottom w:val="nil"/>
            </w:tcBorders>
          </w:tcPr>
          <w:p w:rsidR="00A648A3" w:rsidRPr="00A648A3" w:rsidRDefault="00A648A3" w:rsidP="00A648A3">
            <w:pPr>
              <w:keepNext/>
              <w:keepLines/>
              <w:overflowPunct w:val="0"/>
              <w:autoSpaceDE w:val="0"/>
              <w:autoSpaceDN w:val="0"/>
              <w:adjustRightInd w:val="0"/>
              <w:spacing w:before="100" w:line="200" w:lineRule="exact"/>
              <w:jc w:val="center"/>
              <w:textAlignment w:val="baseline"/>
              <w:rPr>
                <w:rFonts w:ascii="Arial" w:hAnsi="Arial"/>
                <w:color w:val="000000"/>
                <w:sz w:val="20"/>
              </w:rPr>
            </w:pPr>
            <w:r w:rsidRPr="00A648A3">
              <w:rPr>
                <w:rFonts w:ascii="Arial" w:hAnsi="Arial"/>
                <w:color w:val="000000"/>
                <w:sz w:val="20"/>
              </w:rPr>
              <w:t>Time</w:t>
            </w:r>
          </w:p>
        </w:tc>
        <w:tc>
          <w:tcPr>
            <w:tcW w:w="1152" w:type="dxa"/>
            <w:tcBorders>
              <w:bottom w:val="nil"/>
            </w:tcBorders>
          </w:tcPr>
          <w:p w:rsidR="00A648A3" w:rsidRPr="00A648A3" w:rsidRDefault="00A648A3" w:rsidP="00A648A3">
            <w:pPr>
              <w:keepNext/>
              <w:keepLines/>
              <w:overflowPunct w:val="0"/>
              <w:autoSpaceDE w:val="0"/>
              <w:autoSpaceDN w:val="0"/>
              <w:adjustRightInd w:val="0"/>
              <w:spacing w:before="100" w:line="200" w:lineRule="exact"/>
              <w:jc w:val="center"/>
              <w:textAlignment w:val="baseline"/>
              <w:rPr>
                <w:rFonts w:ascii="Arial" w:hAnsi="Arial"/>
                <w:color w:val="000000"/>
                <w:sz w:val="20"/>
              </w:rPr>
            </w:pPr>
            <w:r w:rsidRPr="00A648A3">
              <w:rPr>
                <w:rFonts w:ascii="Arial" w:hAnsi="Arial"/>
                <w:color w:val="000000"/>
                <w:sz w:val="20"/>
              </w:rPr>
              <w:t>Height</w:t>
            </w:r>
          </w:p>
        </w:tc>
        <w:tc>
          <w:tcPr>
            <w:tcW w:w="1152" w:type="dxa"/>
            <w:tcBorders>
              <w:bottom w:val="nil"/>
            </w:tcBorders>
          </w:tcPr>
          <w:p w:rsidR="00A648A3" w:rsidRPr="00A648A3" w:rsidRDefault="00A648A3" w:rsidP="00A648A3">
            <w:pPr>
              <w:keepNext/>
              <w:keepLines/>
              <w:overflowPunct w:val="0"/>
              <w:autoSpaceDE w:val="0"/>
              <w:autoSpaceDN w:val="0"/>
              <w:adjustRightInd w:val="0"/>
              <w:spacing w:before="100" w:line="200" w:lineRule="exact"/>
              <w:jc w:val="center"/>
              <w:textAlignment w:val="baseline"/>
              <w:rPr>
                <w:rFonts w:ascii="Arial" w:hAnsi="Arial"/>
                <w:color w:val="000000"/>
                <w:sz w:val="20"/>
              </w:rPr>
            </w:pPr>
            <w:r w:rsidRPr="00A648A3">
              <w:rPr>
                <w:rFonts w:ascii="Arial" w:hAnsi="Arial"/>
                <w:color w:val="000000"/>
                <w:sz w:val="20"/>
              </w:rPr>
              <w:t>Velocity</w:t>
            </w:r>
          </w:p>
        </w:tc>
        <w:tc>
          <w:tcPr>
            <w:tcW w:w="1152" w:type="dxa"/>
            <w:tcBorders>
              <w:bottom w:val="nil"/>
            </w:tcBorders>
          </w:tcPr>
          <w:p w:rsidR="00A648A3" w:rsidRPr="00A648A3" w:rsidRDefault="00A648A3" w:rsidP="00A648A3">
            <w:pPr>
              <w:keepNext/>
              <w:keepLines/>
              <w:overflowPunct w:val="0"/>
              <w:autoSpaceDE w:val="0"/>
              <w:autoSpaceDN w:val="0"/>
              <w:adjustRightInd w:val="0"/>
              <w:spacing w:before="100" w:line="200" w:lineRule="exact"/>
              <w:jc w:val="center"/>
              <w:textAlignment w:val="baseline"/>
              <w:rPr>
                <w:rFonts w:ascii="Arial" w:hAnsi="Arial"/>
                <w:color w:val="000000"/>
                <w:sz w:val="20"/>
              </w:rPr>
            </w:pPr>
            <w:r w:rsidRPr="00A648A3">
              <w:rPr>
                <w:rFonts w:ascii="Arial" w:hAnsi="Arial"/>
                <w:color w:val="000000"/>
                <w:sz w:val="20"/>
              </w:rPr>
              <w:t>PE</w:t>
            </w:r>
          </w:p>
        </w:tc>
        <w:tc>
          <w:tcPr>
            <w:tcW w:w="1152" w:type="dxa"/>
            <w:tcBorders>
              <w:bottom w:val="nil"/>
            </w:tcBorders>
          </w:tcPr>
          <w:p w:rsidR="00A648A3" w:rsidRPr="00A648A3" w:rsidRDefault="00A648A3" w:rsidP="00A648A3">
            <w:pPr>
              <w:keepNext/>
              <w:keepLines/>
              <w:overflowPunct w:val="0"/>
              <w:autoSpaceDE w:val="0"/>
              <w:autoSpaceDN w:val="0"/>
              <w:adjustRightInd w:val="0"/>
              <w:spacing w:before="100" w:line="200" w:lineRule="exact"/>
              <w:jc w:val="center"/>
              <w:textAlignment w:val="baseline"/>
              <w:rPr>
                <w:rFonts w:ascii="Arial" w:hAnsi="Arial"/>
                <w:color w:val="000000"/>
                <w:sz w:val="20"/>
              </w:rPr>
            </w:pPr>
            <w:r w:rsidRPr="00A648A3">
              <w:rPr>
                <w:rFonts w:ascii="Arial" w:hAnsi="Arial"/>
                <w:color w:val="000000"/>
                <w:sz w:val="20"/>
              </w:rPr>
              <w:t>KE</w:t>
            </w:r>
          </w:p>
        </w:tc>
        <w:tc>
          <w:tcPr>
            <w:tcW w:w="1152" w:type="dxa"/>
            <w:tcBorders>
              <w:bottom w:val="nil"/>
            </w:tcBorders>
          </w:tcPr>
          <w:p w:rsidR="00A648A3" w:rsidRPr="00A648A3" w:rsidRDefault="00A648A3" w:rsidP="00A648A3">
            <w:pPr>
              <w:keepNext/>
              <w:keepLines/>
              <w:overflowPunct w:val="0"/>
              <w:autoSpaceDE w:val="0"/>
              <w:autoSpaceDN w:val="0"/>
              <w:adjustRightInd w:val="0"/>
              <w:spacing w:before="100" w:line="200" w:lineRule="exact"/>
              <w:jc w:val="center"/>
              <w:textAlignment w:val="baseline"/>
              <w:rPr>
                <w:rFonts w:ascii="Arial" w:hAnsi="Arial"/>
                <w:color w:val="000000"/>
                <w:sz w:val="20"/>
              </w:rPr>
            </w:pPr>
            <w:r w:rsidRPr="00A648A3">
              <w:rPr>
                <w:rFonts w:ascii="Arial" w:hAnsi="Arial"/>
                <w:color w:val="000000"/>
                <w:sz w:val="20"/>
              </w:rPr>
              <w:t>TE</w:t>
            </w:r>
          </w:p>
        </w:tc>
      </w:tr>
      <w:tr w:rsidR="00A648A3" w:rsidRPr="00A648A3" w:rsidTr="0017222C">
        <w:tblPrEx>
          <w:tblCellMar>
            <w:top w:w="0" w:type="dxa"/>
            <w:bottom w:w="0" w:type="dxa"/>
          </w:tblCellMar>
        </w:tblPrEx>
        <w:trPr>
          <w:trHeight w:hRule="exact" w:val="340"/>
          <w:jc w:val="center"/>
        </w:trPr>
        <w:tc>
          <w:tcPr>
            <w:tcW w:w="2160" w:type="dxa"/>
            <w:tcBorders>
              <w:top w:val="nil"/>
            </w:tcBorders>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40" w:after="100" w:line="200" w:lineRule="exact"/>
              <w:jc w:val="center"/>
              <w:textAlignment w:val="baseline"/>
              <w:rPr>
                <w:rFonts w:ascii="Arial" w:hAnsi="Arial"/>
                <w:color w:val="000000"/>
                <w:sz w:val="20"/>
              </w:rPr>
            </w:pPr>
          </w:p>
        </w:tc>
        <w:tc>
          <w:tcPr>
            <w:tcW w:w="1152" w:type="dxa"/>
            <w:tcBorders>
              <w:top w:val="nil"/>
            </w:tcBorders>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40" w:after="100" w:line="200" w:lineRule="exact"/>
              <w:jc w:val="center"/>
              <w:textAlignment w:val="baseline"/>
              <w:rPr>
                <w:rFonts w:ascii="Arial" w:hAnsi="Arial"/>
                <w:color w:val="000000"/>
                <w:sz w:val="20"/>
              </w:rPr>
            </w:pPr>
            <w:r w:rsidRPr="00A648A3">
              <w:rPr>
                <w:rFonts w:ascii="Arial" w:hAnsi="Arial"/>
                <w:color w:val="000000"/>
                <w:sz w:val="20"/>
              </w:rPr>
              <w:t>(s)</w:t>
            </w:r>
          </w:p>
        </w:tc>
        <w:tc>
          <w:tcPr>
            <w:tcW w:w="1152" w:type="dxa"/>
            <w:tcBorders>
              <w:top w:val="nil"/>
            </w:tcBorders>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40" w:after="100" w:line="200" w:lineRule="exact"/>
              <w:jc w:val="center"/>
              <w:textAlignment w:val="baseline"/>
              <w:rPr>
                <w:rFonts w:ascii="Arial" w:hAnsi="Arial"/>
                <w:color w:val="000000"/>
                <w:sz w:val="20"/>
              </w:rPr>
            </w:pPr>
            <w:r w:rsidRPr="00A648A3">
              <w:rPr>
                <w:rFonts w:ascii="Arial" w:hAnsi="Arial"/>
                <w:color w:val="000000"/>
                <w:sz w:val="20"/>
              </w:rPr>
              <w:t>(m)</w:t>
            </w:r>
          </w:p>
        </w:tc>
        <w:tc>
          <w:tcPr>
            <w:tcW w:w="1152" w:type="dxa"/>
            <w:tcBorders>
              <w:top w:val="nil"/>
            </w:tcBorders>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40" w:after="100" w:line="200" w:lineRule="exact"/>
              <w:jc w:val="center"/>
              <w:textAlignment w:val="baseline"/>
              <w:rPr>
                <w:rFonts w:ascii="Arial" w:hAnsi="Arial"/>
                <w:color w:val="000000"/>
                <w:sz w:val="20"/>
              </w:rPr>
            </w:pPr>
            <w:r w:rsidRPr="00A648A3">
              <w:rPr>
                <w:rFonts w:ascii="Arial" w:hAnsi="Arial"/>
                <w:color w:val="000000"/>
                <w:sz w:val="20"/>
              </w:rPr>
              <w:t>(m/s)</w:t>
            </w:r>
          </w:p>
        </w:tc>
        <w:tc>
          <w:tcPr>
            <w:tcW w:w="1152" w:type="dxa"/>
            <w:tcBorders>
              <w:top w:val="nil"/>
            </w:tcBorders>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40" w:after="100" w:line="200" w:lineRule="exact"/>
              <w:jc w:val="center"/>
              <w:textAlignment w:val="baseline"/>
              <w:rPr>
                <w:rFonts w:ascii="Arial" w:hAnsi="Arial"/>
                <w:color w:val="000000"/>
                <w:sz w:val="20"/>
              </w:rPr>
            </w:pPr>
            <w:r w:rsidRPr="00A648A3">
              <w:rPr>
                <w:rFonts w:ascii="Arial" w:hAnsi="Arial"/>
                <w:color w:val="000000"/>
                <w:sz w:val="20"/>
              </w:rPr>
              <w:t>(J)</w:t>
            </w:r>
          </w:p>
        </w:tc>
        <w:tc>
          <w:tcPr>
            <w:tcW w:w="1152" w:type="dxa"/>
            <w:tcBorders>
              <w:top w:val="nil"/>
            </w:tcBorders>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40" w:after="100" w:line="200" w:lineRule="exact"/>
              <w:jc w:val="center"/>
              <w:textAlignment w:val="baseline"/>
              <w:rPr>
                <w:rFonts w:ascii="Arial" w:hAnsi="Arial"/>
                <w:color w:val="000000"/>
                <w:sz w:val="20"/>
              </w:rPr>
            </w:pPr>
            <w:r w:rsidRPr="00A648A3">
              <w:rPr>
                <w:rFonts w:ascii="Arial" w:hAnsi="Arial"/>
                <w:color w:val="000000"/>
                <w:sz w:val="20"/>
              </w:rPr>
              <w:t>(J)</w:t>
            </w:r>
          </w:p>
        </w:tc>
        <w:tc>
          <w:tcPr>
            <w:tcW w:w="1152" w:type="dxa"/>
            <w:tcBorders>
              <w:top w:val="nil"/>
            </w:tcBorders>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40" w:after="100" w:line="200" w:lineRule="exact"/>
              <w:jc w:val="center"/>
              <w:textAlignment w:val="baseline"/>
              <w:rPr>
                <w:rFonts w:ascii="Arial" w:hAnsi="Arial"/>
                <w:color w:val="000000"/>
                <w:sz w:val="20"/>
              </w:rPr>
            </w:pPr>
            <w:r w:rsidRPr="00A648A3">
              <w:rPr>
                <w:rFonts w:ascii="Arial" w:hAnsi="Arial"/>
                <w:color w:val="000000"/>
                <w:sz w:val="20"/>
              </w:rPr>
              <w:t>(J)</w:t>
            </w:r>
          </w:p>
        </w:tc>
      </w:tr>
      <w:tr w:rsidR="00A648A3" w:rsidRPr="00A648A3" w:rsidTr="0017222C">
        <w:tblPrEx>
          <w:tblCellMar>
            <w:top w:w="0" w:type="dxa"/>
            <w:bottom w:w="0" w:type="dxa"/>
          </w:tblCellMar>
        </w:tblPrEx>
        <w:trPr>
          <w:trHeight w:hRule="exact" w:val="640"/>
          <w:jc w:val="center"/>
        </w:trPr>
        <w:tc>
          <w:tcPr>
            <w:tcW w:w="2160" w:type="dxa"/>
            <w:vAlign w:val="center"/>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r w:rsidRPr="00A648A3">
              <w:rPr>
                <w:rFonts w:ascii="Arial" w:hAnsi="Arial"/>
                <w:color w:val="000000"/>
                <w:sz w:val="20"/>
              </w:rPr>
              <w:t>After release</w:t>
            </w: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r>
      <w:tr w:rsidR="00A648A3" w:rsidRPr="00A648A3" w:rsidTr="0017222C">
        <w:tblPrEx>
          <w:tblCellMar>
            <w:top w:w="0" w:type="dxa"/>
            <w:bottom w:w="0" w:type="dxa"/>
          </w:tblCellMar>
        </w:tblPrEx>
        <w:trPr>
          <w:trHeight w:hRule="exact" w:val="640"/>
          <w:jc w:val="center"/>
        </w:trPr>
        <w:tc>
          <w:tcPr>
            <w:tcW w:w="2160" w:type="dxa"/>
            <w:vAlign w:val="center"/>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r w:rsidRPr="00A648A3">
              <w:rPr>
                <w:rFonts w:ascii="Arial" w:hAnsi="Arial"/>
                <w:color w:val="000000"/>
                <w:sz w:val="20"/>
              </w:rPr>
              <w:t>Between release and top</w:t>
            </w: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r>
      <w:tr w:rsidR="00A648A3" w:rsidRPr="00A648A3" w:rsidTr="0017222C">
        <w:tblPrEx>
          <w:tblCellMar>
            <w:top w:w="0" w:type="dxa"/>
            <w:bottom w:w="0" w:type="dxa"/>
          </w:tblCellMar>
        </w:tblPrEx>
        <w:trPr>
          <w:trHeight w:hRule="exact" w:val="640"/>
          <w:jc w:val="center"/>
        </w:trPr>
        <w:tc>
          <w:tcPr>
            <w:tcW w:w="2160" w:type="dxa"/>
            <w:vAlign w:val="center"/>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r w:rsidRPr="00A648A3">
              <w:rPr>
                <w:rFonts w:ascii="Arial" w:hAnsi="Arial"/>
                <w:color w:val="000000"/>
                <w:sz w:val="20"/>
              </w:rPr>
              <w:t>Top of path</w:t>
            </w: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r>
      <w:tr w:rsidR="00A648A3" w:rsidRPr="00A648A3" w:rsidTr="0017222C">
        <w:tblPrEx>
          <w:tblCellMar>
            <w:top w:w="0" w:type="dxa"/>
            <w:bottom w:w="0" w:type="dxa"/>
          </w:tblCellMar>
        </w:tblPrEx>
        <w:trPr>
          <w:trHeight w:hRule="exact" w:val="640"/>
          <w:jc w:val="center"/>
        </w:trPr>
        <w:tc>
          <w:tcPr>
            <w:tcW w:w="2160" w:type="dxa"/>
            <w:vAlign w:val="center"/>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r w:rsidRPr="00A648A3">
              <w:rPr>
                <w:rFonts w:ascii="Arial" w:hAnsi="Arial"/>
                <w:color w:val="000000"/>
                <w:sz w:val="20"/>
              </w:rPr>
              <w:t>Between top and catch</w:t>
            </w: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r>
      <w:tr w:rsidR="00A648A3" w:rsidRPr="00A648A3" w:rsidTr="0017222C">
        <w:tblPrEx>
          <w:tblCellMar>
            <w:top w:w="0" w:type="dxa"/>
            <w:bottom w:w="0" w:type="dxa"/>
          </w:tblCellMar>
        </w:tblPrEx>
        <w:trPr>
          <w:trHeight w:hRule="exact" w:val="640"/>
          <w:jc w:val="center"/>
        </w:trPr>
        <w:tc>
          <w:tcPr>
            <w:tcW w:w="2160" w:type="dxa"/>
            <w:vAlign w:val="center"/>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r w:rsidRPr="00A648A3">
              <w:rPr>
                <w:rFonts w:ascii="Arial" w:hAnsi="Arial"/>
                <w:color w:val="000000"/>
                <w:sz w:val="20"/>
              </w:rPr>
              <w:t>Before catch</w:t>
            </w: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c>
          <w:tcPr>
            <w:tcW w:w="1152" w:type="dxa"/>
          </w:tcPr>
          <w:p w:rsidR="00A648A3" w:rsidRPr="00A648A3" w:rsidRDefault="00A648A3" w:rsidP="00A648A3">
            <w:pPr>
              <w:keepNext/>
              <w:keepLines/>
              <w:tabs>
                <w:tab w:val="left" w:pos="2610"/>
                <w:tab w:val="left" w:pos="5040"/>
                <w:tab w:val="left" w:pos="7200"/>
              </w:tabs>
              <w:overflowPunct w:val="0"/>
              <w:autoSpaceDE w:val="0"/>
              <w:autoSpaceDN w:val="0"/>
              <w:adjustRightInd w:val="0"/>
              <w:spacing w:before="140" w:after="140" w:line="200" w:lineRule="exact"/>
              <w:jc w:val="center"/>
              <w:textAlignment w:val="baseline"/>
              <w:rPr>
                <w:rFonts w:ascii="Arial" w:hAnsi="Arial"/>
                <w:color w:val="000000"/>
                <w:sz w:val="20"/>
              </w:rPr>
            </w:pPr>
          </w:p>
        </w:tc>
      </w:tr>
    </w:tbl>
    <w:p w:rsidR="00A648A3" w:rsidRPr="00A648A3" w:rsidRDefault="00A648A3" w:rsidP="00002E94">
      <w:pPr>
        <w:keepNext/>
        <w:tabs>
          <w:tab w:val="left" w:pos="360"/>
        </w:tabs>
        <w:overflowPunct w:val="0"/>
        <w:autoSpaceDE w:val="0"/>
        <w:autoSpaceDN w:val="0"/>
        <w:adjustRightInd w:val="0"/>
        <w:spacing w:before="1080" w:after="160" w:line="280" w:lineRule="exact"/>
        <w:textAlignment w:val="baseline"/>
        <w:rPr>
          <w:rFonts w:ascii="Arial" w:hAnsi="Arial"/>
          <w:b/>
          <w:caps/>
          <w:color w:val="000000"/>
          <w:sz w:val="28"/>
        </w:rPr>
      </w:pPr>
      <w:r w:rsidRPr="00A648A3">
        <w:rPr>
          <w:rFonts w:ascii="Arial" w:hAnsi="Arial"/>
          <w:b/>
          <w:caps/>
          <w:color w:val="000000"/>
          <w:sz w:val="28"/>
        </w:rPr>
        <w:t>Analysis</w:t>
      </w:r>
    </w:p>
    <w:p w:rsidR="00A648A3" w:rsidRPr="00A648A3" w:rsidRDefault="00A648A3" w:rsidP="00A648A3">
      <w:pPr>
        <w:numPr>
          <w:ilvl w:val="0"/>
          <w:numId w:val="10"/>
        </w:numPr>
        <w:tabs>
          <w:tab w:val="left" w:pos="360"/>
        </w:tabs>
        <w:overflowPunct w:val="0"/>
        <w:autoSpaceDE w:val="0"/>
        <w:autoSpaceDN w:val="0"/>
        <w:adjustRightInd w:val="0"/>
        <w:spacing w:after="140"/>
        <w:textAlignment w:val="baseline"/>
        <w:rPr>
          <w:color w:val="000000"/>
        </w:rPr>
      </w:pPr>
      <w:r w:rsidRPr="00A648A3">
        <w:rPr>
          <w:color w:val="000000"/>
        </w:rPr>
        <w:t>To analyze only the free-fall portion of the data you must zoom in on the graph.</w:t>
      </w:r>
    </w:p>
    <w:p w:rsidR="00A648A3" w:rsidRPr="00A648A3" w:rsidRDefault="00A648A3" w:rsidP="00A648A3">
      <w:pPr>
        <w:numPr>
          <w:ilvl w:val="0"/>
          <w:numId w:val="15"/>
        </w:numPr>
        <w:overflowPunct w:val="0"/>
        <w:autoSpaceDE w:val="0"/>
        <w:autoSpaceDN w:val="0"/>
        <w:adjustRightInd w:val="0"/>
        <w:spacing w:after="60"/>
        <w:textAlignment w:val="baseline"/>
        <w:rPr>
          <w:color w:val="000000"/>
        </w:rPr>
      </w:pPr>
      <w:r w:rsidRPr="00A648A3">
        <w:rPr>
          <w:color w:val="000000"/>
        </w:rPr>
        <w:t xml:space="preserve">It is easiest to select the proper region using the velocity graph. </w:t>
      </w:r>
    </w:p>
    <w:p w:rsidR="00A648A3" w:rsidRPr="00A648A3" w:rsidRDefault="00A648A3" w:rsidP="00A648A3">
      <w:pPr>
        <w:numPr>
          <w:ilvl w:val="0"/>
          <w:numId w:val="15"/>
        </w:numPr>
        <w:overflowPunct w:val="0"/>
        <w:autoSpaceDE w:val="0"/>
        <w:autoSpaceDN w:val="0"/>
        <w:adjustRightInd w:val="0"/>
        <w:spacing w:after="60"/>
        <w:textAlignment w:val="baseline"/>
        <w:rPr>
          <w:color w:val="000000"/>
        </w:rPr>
      </w:pPr>
      <w:r w:rsidRPr="00A648A3">
        <w:rPr>
          <w:color w:val="000000"/>
        </w:rPr>
        <w:t>To select the free-fall portion of the data, tap and drag your stylus across the straight-line, negative-slope region that corresponds to free fall.</w:t>
      </w:r>
    </w:p>
    <w:p w:rsidR="00A648A3" w:rsidRPr="00A648A3" w:rsidRDefault="00A648A3" w:rsidP="00A648A3">
      <w:pPr>
        <w:numPr>
          <w:ilvl w:val="0"/>
          <w:numId w:val="15"/>
        </w:numPr>
        <w:overflowPunct w:val="0"/>
        <w:autoSpaceDE w:val="0"/>
        <w:autoSpaceDN w:val="0"/>
        <w:adjustRightInd w:val="0"/>
        <w:spacing w:after="60"/>
        <w:textAlignment w:val="baseline"/>
        <w:rPr>
          <w:color w:val="000000"/>
        </w:rPr>
      </w:pPr>
      <w:r w:rsidRPr="00A648A3">
        <w:rPr>
          <w:color w:val="000000"/>
        </w:rPr>
        <w:t xml:space="preserve">Choose Zoom </w:t>
      </w:r>
      <w:proofErr w:type="gramStart"/>
      <w:r w:rsidRPr="00A648A3">
        <w:rPr>
          <w:color w:val="000000"/>
        </w:rPr>
        <w:t>In</w:t>
      </w:r>
      <w:proofErr w:type="gramEnd"/>
      <w:r w:rsidRPr="00A648A3">
        <w:rPr>
          <w:color w:val="000000"/>
        </w:rPr>
        <w:t xml:space="preserve"> from the Graph menu to display just that portion of your graph.</w:t>
      </w:r>
    </w:p>
    <w:p w:rsidR="00A648A3" w:rsidRPr="00A648A3" w:rsidRDefault="00A648A3" w:rsidP="00A648A3">
      <w:pPr>
        <w:numPr>
          <w:ilvl w:val="0"/>
          <w:numId w:val="15"/>
        </w:numPr>
        <w:overflowPunct w:val="0"/>
        <w:autoSpaceDE w:val="0"/>
        <w:autoSpaceDN w:val="0"/>
        <w:adjustRightInd w:val="0"/>
        <w:spacing w:after="60"/>
        <w:textAlignment w:val="baseline"/>
        <w:rPr>
          <w:color w:val="000000"/>
        </w:rPr>
      </w:pPr>
      <w:r w:rsidRPr="00A648A3">
        <w:rPr>
          <w:color w:val="000000"/>
        </w:rPr>
        <w:lastRenderedPageBreak/>
        <w:t>To explore the energy of the ball (kinetic and potential) at various moments during the motion, you can examine the graph by tapping any data point. As you tap each data point, time and velocity values are displayed to the right of the graph. Record the following times and velocities in your data table: Tap the point at the moment just after the ball was released into free fall, then when the ball was at the top of the path (where velocity was about zero), and then just before the free-fall motion ended. Choose two more points approximately halfway in time between the three recorded so far. You should now have five times and velocity data pairs.</w:t>
      </w:r>
    </w:p>
    <w:p w:rsidR="00A648A3" w:rsidRPr="00A648A3" w:rsidRDefault="00A648A3" w:rsidP="00A648A3">
      <w:pPr>
        <w:numPr>
          <w:ilvl w:val="0"/>
          <w:numId w:val="15"/>
        </w:numPr>
        <w:overflowPunct w:val="0"/>
        <w:autoSpaceDE w:val="0"/>
        <w:autoSpaceDN w:val="0"/>
        <w:adjustRightInd w:val="0"/>
        <w:spacing w:after="60"/>
        <w:textAlignment w:val="baseline"/>
        <w:rPr>
          <w:color w:val="000000"/>
        </w:rPr>
      </w:pPr>
      <w:r w:rsidRPr="00A648A3">
        <w:rPr>
          <w:color w:val="000000"/>
        </w:rPr>
        <w:t>Using the position graph, determine the position of the ball at the same five times you used in the previous step. Record the position values in the data table.</w:t>
      </w:r>
    </w:p>
    <w:p w:rsidR="00A648A3" w:rsidRPr="00A648A3" w:rsidRDefault="00A648A3" w:rsidP="00A648A3">
      <w:pPr>
        <w:numPr>
          <w:ilvl w:val="0"/>
          <w:numId w:val="15"/>
        </w:numPr>
        <w:overflowPunct w:val="0"/>
        <w:autoSpaceDE w:val="0"/>
        <w:autoSpaceDN w:val="0"/>
        <w:adjustRightInd w:val="0"/>
        <w:spacing w:after="60"/>
        <w:textAlignment w:val="baseline"/>
        <w:rPr>
          <w:color w:val="000000"/>
        </w:rPr>
      </w:pPr>
      <w:r w:rsidRPr="00A648A3">
        <w:rPr>
          <w:color w:val="000000"/>
        </w:rPr>
        <w:t>For each of the five points in the data table, calculate the Potential Energy (</w:t>
      </w:r>
      <w:r w:rsidRPr="00A648A3">
        <w:rPr>
          <w:i/>
          <w:color w:val="000000"/>
        </w:rPr>
        <w:t>PE</w:t>
      </w:r>
      <w:r w:rsidRPr="00A648A3">
        <w:rPr>
          <w:color w:val="000000"/>
        </w:rPr>
        <w:t>), Kinetic Energy (</w:t>
      </w:r>
      <w:r w:rsidRPr="00A648A3">
        <w:rPr>
          <w:i/>
          <w:color w:val="000000"/>
        </w:rPr>
        <w:t>KE</w:t>
      </w:r>
      <w:r w:rsidRPr="00A648A3">
        <w:rPr>
          <w:color w:val="000000"/>
        </w:rPr>
        <w:t>), and Total Energy (</w:t>
      </w:r>
      <w:r w:rsidRPr="00A648A3">
        <w:rPr>
          <w:i/>
          <w:color w:val="000000"/>
        </w:rPr>
        <w:t>TE</w:t>
      </w:r>
      <w:r w:rsidRPr="00A648A3">
        <w:rPr>
          <w:color w:val="000000"/>
        </w:rPr>
        <w:t xml:space="preserve">). Use the position of the Motion Detector as the zero of your gravitational potential energy. </w:t>
      </w:r>
    </w:p>
    <w:p w:rsidR="00A648A3" w:rsidRPr="00A648A3" w:rsidRDefault="00A648A3" w:rsidP="00A648A3">
      <w:pPr>
        <w:overflowPunct w:val="0"/>
        <w:autoSpaceDE w:val="0"/>
        <w:autoSpaceDN w:val="0"/>
        <w:adjustRightInd w:val="0"/>
        <w:spacing w:line="160" w:lineRule="exact"/>
        <w:textAlignment w:val="baseline"/>
      </w:pPr>
    </w:p>
    <w:p w:rsidR="00A648A3" w:rsidRPr="00A648A3" w:rsidRDefault="00A648A3" w:rsidP="00002E94">
      <w:pPr>
        <w:tabs>
          <w:tab w:val="left" w:pos="360"/>
        </w:tabs>
        <w:overflowPunct w:val="0"/>
        <w:autoSpaceDE w:val="0"/>
        <w:autoSpaceDN w:val="0"/>
        <w:adjustRightInd w:val="0"/>
        <w:spacing w:after="1320"/>
        <w:ind w:left="360" w:hanging="360"/>
        <w:textAlignment w:val="baseline"/>
        <w:rPr>
          <w:color w:val="000000"/>
        </w:rPr>
      </w:pPr>
      <w:r w:rsidRPr="00A648A3">
        <w:rPr>
          <w:color w:val="000000"/>
        </w:rPr>
        <w:t>2.</w:t>
      </w:r>
      <w:r w:rsidRPr="00A648A3">
        <w:rPr>
          <w:color w:val="000000"/>
        </w:rPr>
        <w:tab/>
        <w:t xml:space="preserve">How well does this table you have just completed show conservation of energy? Explain. </w:t>
      </w:r>
    </w:p>
    <w:p w:rsidR="00A648A3" w:rsidRPr="00A648A3" w:rsidRDefault="00A648A3" w:rsidP="00A648A3">
      <w:pPr>
        <w:tabs>
          <w:tab w:val="left" w:pos="360"/>
        </w:tabs>
        <w:overflowPunct w:val="0"/>
        <w:autoSpaceDE w:val="0"/>
        <w:autoSpaceDN w:val="0"/>
        <w:adjustRightInd w:val="0"/>
        <w:spacing w:after="240" w:line="250" w:lineRule="exact"/>
        <w:textAlignment w:val="baseline"/>
        <w:rPr>
          <w:color w:val="000000"/>
        </w:rPr>
      </w:pPr>
      <w:r w:rsidRPr="00A648A3">
        <w:rPr>
          <w:color w:val="000000"/>
        </w:rPr>
        <w:t xml:space="preserve">You can also graph the ball’s energy at all the measured times, instead of just the five in the data table. Using the position data in the equation </w:t>
      </w:r>
      <w:proofErr w:type="spellStart"/>
      <w:r w:rsidRPr="00A648A3">
        <w:rPr>
          <w:i/>
          <w:color w:val="000000"/>
        </w:rPr>
        <w:t>mgh</w:t>
      </w:r>
      <w:proofErr w:type="spellEnd"/>
      <w:r w:rsidRPr="00A648A3">
        <w:rPr>
          <w:color w:val="000000"/>
        </w:rPr>
        <w:t>, you can store gravitational potential energy at each moment in a new column. Using the velocity data in the equation ½</w:t>
      </w:r>
      <w:r w:rsidRPr="00A648A3">
        <w:rPr>
          <w:i/>
          <w:color w:val="000000"/>
        </w:rPr>
        <w:t>mv</w:t>
      </w:r>
      <w:r w:rsidRPr="00A648A3">
        <w:rPr>
          <w:color w:val="000000"/>
          <w:vertAlign w:val="superscript"/>
        </w:rPr>
        <w:t>2</w:t>
      </w:r>
      <w:r w:rsidRPr="00A648A3">
        <w:rPr>
          <w:color w:val="000000"/>
        </w:rPr>
        <w:t xml:space="preserve">, you can store the ball’s kinetic energy in another new column. Finally, you can find the total mechanical energy at each moment by finding the sum of the potential and kinetic energies and storing the data in a third new column. </w:t>
      </w:r>
    </w:p>
    <w:p w:rsidR="00A648A3" w:rsidRPr="00A648A3" w:rsidRDefault="00A648A3" w:rsidP="00A648A3">
      <w:pPr>
        <w:keepNext/>
        <w:keepLines/>
        <w:tabs>
          <w:tab w:val="right" w:pos="180"/>
        </w:tabs>
        <w:overflowPunct w:val="0"/>
        <w:autoSpaceDE w:val="0"/>
        <w:autoSpaceDN w:val="0"/>
        <w:adjustRightInd w:val="0"/>
        <w:spacing w:after="140"/>
        <w:ind w:left="360" w:hanging="547"/>
        <w:textAlignment w:val="baseline"/>
        <w:rPr>
          <w:color w:val="000000"/>
        </w:rPr>
      </w:pPr>
      <w:r w:rsidRPr="00A648A3">
        <w:rPr>
          <w:color w:val="000000"/>
        </w:rPr>
        <w:tab/>
        <w:t>3.</w:t>
      </w:r>
      <w:r w:rsidRPr="00A648A3">
        <w:rPr>
          <w:color w:val="000000"/>
        </w:rPr>
        <w:tab/>
        <w:t>Display a single graph by choosing Show Graph from the Graph menu and selecting Graph 1.</w:t>
      </w:r>
    </w:p>
    <w:p w:rsidR="00A648A3" w:rsidRPr="00A648A3" w:rsidRDefault="00A648A3" w:rsidP="00A648A3">
      <w:pPr>
        <w:keepNext/>
        <w:keepLines/>
        <w:tabs>
          <w:tab w:val="right" w:pos="180"/>
        </w:tabs>
        <w:overflowPunct w:val="0"/>
        <w:autoSpaceDE w:val="0"/>
        <w:autoSpaceDN w:val="0"/>
        <w:adjustRightInd w:val="0"/>
        <w:spacing w:after="140"/>
        <w:ind w:left="360" w:hanging="547"/>
        <w:textAlignment w:val="baseline"/>
        <w:rPr>
          <w:color w:val="000000"/>
        </w:rPr>
      </w:pPr>
      <w:r w:rsidRPr="00A648A3">
        <w:rPr>
          <w:color w:val="000000"/>
        </w:rPr>
        <w:tab/>
        <w:t>4.</w:t>
      </w:r>
      <w:r w:rsidRPr="00A648A3">
        <w:rPr>
          <w:color w:val="000000"/>
        </w:rPr>
        <w:tab/>
        <w:t>Calculate the ball’s gravitational potential energy (</w:t>
      </w:r>
      <w:r w:rsidRPr="00A648A3">
        <w:rPr>
          <w:i/>
          <w:color w:val="000000"/>
        </w:rPr>
        <w:t>PE</w:t>
      </w:r>
      <w:r w:rsidRPr="00A648A3">
        <w:rPr>
          <w:color w:val="000000"/>
        </w:rPr>
        <w:t xml:space="preserve">) using </w:t>
      </w:r>
      <w:proofErr w:type="spellStart"/>
      <w:r w:rsidRPr="00A648A3">
        <w:rPr>
          <w:i/>
          <w:color w:val="000000"/>
        </w:rPr>
        <w:t>mgh</w:t>
      </w:r>
      <w:proofErr w:type="spellEnd"/>
      <w:r w:rsidRPr="00A648A3">
        <w:rPr>
          <w:color w:val="000000"/>
        </w:rPr>
        <w:t xml:space="preserve">, where the height </w:t>
      </w:r>
      <w:r w:rsidRPr="00A648A3">
        <w:rPr>
          <w:i/>
          <w:color w:val="000000"/>
        </w:rPr>
        <w:t>h</w:t>
      </w:r>
      <w:r w:rsidRPr="00A648A3">
        <w:rPr>
          <w:color w:val="000000"/>
        </w:rPr>
        <w:t xml:space="preserve"> comes from your distance data, storing the result in a new column.</w:t>
      </w:r>
    </w:p>
    <w:p w:rsidR="00A648A3" w:rsidRPr="00A648A3" w:rsidRDefault="00A648A3" w:rsidP="00A648A3">
      <w:pPr>
        <w:numPr>
          <w:ilvl w:val="0"/>
          <w:numId w:val="16"/>
        </w:numPr>
        <w:overflowPunct w:val="0"/>
        <w:autoSpaceDE w:val="0"/>
        <w:autoSpaceDN w:val="0"/>
        <w:adjustRightInd w:val="0"/>
        <w:spacing w:after="60"/>
        <w:ind w:left="810"/>
        <w:textAlignment w:val="baseline"/>
        <w:rPr>
          <w:color w:val="000000"/>
        </w:rPr>
      </w:pPr>
      <w:r w:rsidRPr="00A648A3">
        <w:rPr>
          <w:color w:val="000000"/>
        </w:rPr>
        <w:t>Tap Table to display the data table and choose New Calculated Column from the Table menu.</w:t>
      </w:r>
    </w:p>
    <w:p w:rsidR="00A648A3" w:rsidRPr="00A648A3" w:rsidRDefault="00A648A3" w:rsidP="00A648A3">
      <w:pPr>
        <w:numPr>
          <w:ilvl w:val="0"/>
          <w:numId w:val="16"/>
        </w:numPr>
        <w:overflowPunct w:val="0"/>
        <w:autoSpaceDE w:val="0"/>
        <w:autoSpaceDN w:val="0"/>
        <w:adjustRightInd w:val="0"/>
        <w:spacing w:after="60"/>
        <w:ind w:left="810"/>
        <w:textAlignment w:val="baseline"/>
        <w:rPr>
          <w:color w:val="000000"/>
        </w:rPr>
      </w:pPr>
      <w:r w:rsidRPr="00A648A3">
        <w:rPr>
          <w:color w:val="000000"/>
        </w:rPr>
        <w:t>Enter the Name (PE) and Units (J).</w:t>
      </w:r>
    </w:p>
    <w:p w:rsidR="00A648A3" w:rsidRPr="00A648A3" w:rsidRDefault="00A648A3" w:rsidP="00A648A3">
      <w:pPr>
        <w:numPr>
          <w:ilvl w:val="0"/>
          <w:numId w:val="16"/>
        </w:numPr>
        <w:overflowPunct w:val="0"/>
        <w:autoSpaceDE w:val="0"/>
        <w:autoSpaceDN w:val="0"/>
        <w:adjustRightInd w:val="0"/>
        <w:spacing w:after="60"/>
        <w:ind w:left="810"/>
        <w:textAlignment w:val="baseline"/>
        <w:rPr>
          <w:color w:val="000000"/>
        </w:rPr>
      </w:pPr>
      <w:r w:rsidRPr="00A648A3">
        <w:rPr>
          <w:color w:val="000000"/>
        </w:rPr>
        <w:t xml:space="preserve">Select the equation, ABX. </w:t>
      </w:r>
    </w:p>
    <w:p w:rsidR="00A648A3" w:rsidRPr="00A648A3" w:rsidRDefault="00A648A3" w:rsidP="00A648A3">
      <w:pPr>
        <w:numPr>
          <w:ilvl w:val="0"/>
          <w:numId w:val="16"/>
        </w:numPr>
        <w:overflowPunct w:val="0"/>
        <w:autoSpaceDE w:val="0"/>
        <w:autoSpaceDN w:val="0"/>
        <w:adjustRightInd w:val="0"/>
        <w:spacing w:after="60"/>
        <w:ind w:left="810"/>
        <w:textAlignment w:val="baseline"/>
        <w:rPr>
          <w:color w:val="000000"/>
        </w:rPr>
      </w:pPr>
      <w:r w:rsidRPr="00A648A3">
        <w:rPr>
          <w:color w:val="000000"/>
        </w:rPr>
        <w:t>Select Position as the Column for X.</w:t>
      </w:r>
    </w:p>
    <w:p w:rsidR="00A648A3" w:rsidRPr="00A648A3" w:rsidRDefault="00A648A3" w:rsidP="00A648A3">
      <w:pPr>
        <w:numPr>
          <w:ilvl w:val="0"/>
          <w:numId w:val="16"/>
        </w:numPr>
        <w:overflowPunct w:val="0"/>
        <w:autoSpaceDE w:val="0"/>
        <w:autoSpaceDN w:val="0"/>
        <w:adjustRightInd w:val="0"/>
        <w:spacing w:after="60"/>
        <w:ind w:left="810"/>
        <w:textAlignment w:val="baseline"/>
        <w:rPr>
          <w:color w:val="000000"/>
        </w:rPr>
      </w:pPr>
      <w:r w:rsidRPr="00A648A3">
        <w:rPr>
          <w:color w:val="000000"/>
        </w:rPr>
        <w:t>For the A value, enter the mass of the ball in kg.</w:t>
      </w:r>
    </w:p>
    <w:p w:rsidR="00A648A3" w:rsidRPr="00A648A3" w:rsidRDefault="00A648A3" w:rsidP="00A648A3">
      <w:pPr>
        <w:numPr>
          <w:ilvl w:val="0"/>
          <w:numId w:val="16"/>
        </w:numPr>
        <w:overflowPunct w:val="0"/>
        <w:autoSpaceDE w:val="0"/>
        <w:autoSpaceDN w:val="0"/>
        <w:adjustRightInd w:val="0"/>
        <w:spacing w:after="60"/>
        <w:ind w:left="810"/>
        <w:textAlignment w:val="baseline"/>
        <w:rPr>
          <w:color w:val="000000"/>
        </w:rPr>
      </w:pPr>
      <w:r w:rsidRPr="00A648A3">
        <w:rPr>
          <w:color w:val="000000"/>
        </w:rPr>
        <w:t xml:space="preserve">For the B value, enter </w:t>
      </w:r>
      <w:r w:rsidRPr="00A648A3">
        <w:rPr>
          <w:b/>
          <w:color w:val="000000"/>
        </w:rPr>
        <w:t>9.8</w:t>
      </w:r>
      <w:r w:rsidRPr="00A648A3">
        <w:rPr>
          <w:color w:val="000000"/>
        </w:rPr>
        <w:t>.</w:t>
      </w:r>
    </w:p>
    <w:p w:rsidR="00A648A3" w:rsidRPr="00A648A3" w:rsidRDefault="00A648A3" w:rsidP="00A648A3">
      <w:pPr>
        <w:numPr>
          <w:ilvl w:val="0"/>
          <w:numId w:val="16"/>
        </w:numPr>
        <w:overflowPunct w:val="0"/>
        <w:autoSpaceDE w:val="0"/>
        <w:autoSpaceDN w:val="0"/>
        <w:adjustRightInd w:val="0"/>
        <w:spacing w:after="60"/>
        <w:ind w:left="810"/>
        <w:textAlignment w:val="baseline"/>
        <w:rPr>
          <w:color w:val="000000"/>
        </w:rPr>
      </w:pPr>
      <w:r w:rsidRPr="00A648A3">
        <w:rPr>
          <w:color w:val="000000"/>
        </w:rPr>
        <w:t xml:space="preserve">Select OK to display the graph of potential energy (PE) </w:t>
      </w:r>
      <w:r w:rsidRPr="00A648A3">
        <w:rPr>
          <w:i/>
          <w:color w:val="000000"/>
        </w:rPr>
        <w:t>vs.</w:t>
      </w:r>
      <w:r w:rsidRPr="00A648A3">
        <w:rPr>
          <w:color w:val="000000"/>
        </w:rPr>
        <w:t xml:space="preserve"> time.</w:t>
      </w:r>
    </w:p>
    <w:p w:rsidR="00A648A3" w:rsidRPr="00A648A3" w:rsidRDefault="00A648A3" w:rsidP="00A648A3">
      <w:pPr>
        <w:overflowPunct w:val="0"/>
        <w:autoSpaceDE w:val="0"/>
        <w:autoSpaceDN w:val="0"/>
        <w:adjustRightInd w:val="0"/>
        <w:spacing w:line="120" w:lineRule="exact"/>
        <w:textAlignment w:val="baseline"/>
      </w:pPr>
    </w:p>
    <w:p w:rsidR="00A648A3" w:rsidRPr="00A648A3" w:rsidRDefault="00A648A3" w:rsidP="00002E94">
      <w:pPr>
        <w:tabs>
          <w:tab w:val="left" w:pos="360"/>
        </w:tabs>
        <w:overflowPunct w:val="0"/>
        <w:autoSpaceDE w:val="0"/>
        <w:autoSpaceDN w:val="0"/>
        <w:adjustRightInd w:val="0"/>
        <w:spacing w:after="1320"/>
        <w:ind w:left="360" w:hanging="360"/>
        <w:textAlignment w:val="baseline"/>
        <w:rPr>
          <w:color w:val="000000"/>
        </w:rPr>
      </w:pPr>
      <w:r w:rsidRPr="00A648A3">
        <w:rPr>
          <w:color w:val="000000"/>
        </w:rPr>
        <w:t>5.</w:t>
      </w:r>
      <w:r w:rsidRPr="00A648A3">
        <w:rPr>
          <w:color w:val="000000"/>
        </w:rPr>
        <w:tab/>
        <w:t xml:space="preserve">Inspect your potential energy </w:t>
      </w:r>
      <w:r w:rsidRPr="00A648A3">
        <w:rPr>
          <w:i/>
          <w:color w:val="000000"/>
        </w:rPr>
        <w:t>vs.</w:t>
      </w:r>
      <w:r w:rsidRPr="00A648A3">
        <w:rPr>
          <w:color w:val="000000"/>
        </w:rPr>
        <w:t xml:space="preserve"> time graph for the free-fall flight of the ball. Explain its shape.</w:t>
      </w:r>
    </w:p>
    <w:p w:rsidR="00A648A3" w:rsidRPr="00A648A3" w:rsidRDefault="00A648A3" w:rsidP="00002E94">
      <w:pPr>
        <w:tabs>
          <w:tab w:val="left" w:pos="360"/>
        </w:tabs>
        <w:overflowPunct w:val="0"/>
        <w:autoSpaceDE w:val="0"/>
        <w:autoSpaceDN w:val="0"/>
        <w:adjustRightInd w:val="0"/>
        <w:spacing w:after="840"/>
        <w:ind w:left="360" w:hanging="360"/>
        <w:textAlignment w:val="baseline"/>
        <w:rPr>
          <w:color w:val="000000"/>
        </w:rPr>
      </w:pPr>
      <w:r w:rsidRPr="00A648A3">
        <w:rPr>
          <w:color w:val="000000"/>
        </w:rPr>
        <w:t>6.</w:t>
      </w:r>
      <w:r w:rsidRPr="00A648A3">
        <w:rPr>
          <w:color w:val="000000"/>
        </w:rPr>
        <w:tab/>
        <w:t xml:space="preserve">Print or sketch the potential energy </w:t>
      </w:r>
      <w:r w:rsidRPr="00A648A3">
        <w:rPr>
          <w:i/>
          <w:color w:val="000000"/>
        </w:rPr>
        <w:t>vs.</w:t>
      </w:r>
      <w:r w:rsidRPr="00A648A3">
        <w:rPr>
          <w:color w:val="000000"/>
        </w:rPr>
        <w:t xml:space="preserve"> time graph.</w:t>
      </w:r>
    </w:p>
    <w:p w:rsidR="00A648A3" w:rsidRPr="00A648A3" w:rsidRDefault="00A648A3" w:rsidP="00A648A3">
      <w:pPr>
        <w:tabs>
          <w:tab w:val="left" w:pos="360"/>
        </w:tabs>
        <w:overflowPunct w:val="0"/>
        <w:autoSpaceDE w:val="0"/>
        <w:autoSpaceDN w:val="0"/>
        <w:adjustRightInd w:val="0"/>
        <w:spacing w:after="140"/>
        <w:ind w:left="360" w:hanging="360"/>
        <w:textAlignment w:val="baseline"/>
        <w:rPr>
          <w:color w:val="000000"/>
        </w:rPr>
      </w:pPr>
      <w:r w:rsidRPr="00A648A3">
        <w:rPr>
          <w:color w:val="000000"/>
        </w:rPr>
        <w:lastRenderedPageBreak/>
        <w:t>7.</w:t>
      </w:r>
      <w:r w:rsidRPr="00A648A3">
        <w:rPr>
          <w:color w:val="000000"/>
        </w:rPr>
        <w:tab/>
        <w:t>In a similar way you can calculate the ball’s kinetic energy.</w:t>
      </w:r>
    </w:p>
    <w:p w:rsidR="00A648A3" w:rsidRPr="00A648A3" w:rsidRDefault="00A648A3" w:rsidP="00A648A3">
      <w:pPr>
        <w:keepNext/>
        <w:keepLines/>
        <w:numPr>
          <w:ilvl w:val="0"/>
          <w:numId w:val="11"/>
        </w:numPr>
        <w:overflowPunct w:val="0"/>
        <w:autoSpaceDE w:val="0"/>
        <w:autoSpaceDN w:val="0"/>
        <w:adjustRightInd w:val="0"/>
        <w:spacing w:after="60"/>
        <w:ind w:left="360" w:firstLine="216"/>
        <w:textAlignment w:val="baseline"/>
        <w:rPr>
          <w:color w:val="000000"/>
        </w:rPr>
      </w:pPr>
      <w:r w:rsidRPr="00A648A3">
        <w:rPr>
          <w:color w:val="000000"/>
        </w:rPr>
        <w:t>Tap Table to display the data table.</w:t>
      </w:r>
    </w:p>
    <w:p w:rsidR="00A648A3" w:rsidRPr="00A648A3" w:rsidRDefault="00A648A3" w:rsidP="00A648A3">
      <w:pPr>
        <w:keepNext/>
        <w:keepLines/>
        <w:numPr>
          <w:ilvl w:val="0"/>
          <w:numId w:val="11"/>
        </w:numPr>
        <w:overflowPunct w:val="0"/>
        <w:autoSpaceDE w:val="0"/>
        <w:autoSpaceDN w:val="0"/>
        <w:adjustRightInd w:val="0"/>
        <w:spacing w:after="60"/>
        <w:ind w:left="360" w:firstLine="216"/>
        <w:textAlignment w:val="baseline"/>
        <w:rPr>
          <w:color w:val="000000"/>
        </w:rPr>
      </w:pPr>
      <w:r w:rsidRPr="00A648A3">
        <w:rPr>
          <w:color w:val="000000"/>
        </w:rPr>
        <w:t>Choose New Calculated Column from the Table menu.</w:t>
      </w:r>
    </w:p>
    <w:p w:rsidR="00A648A3" w:rsidRPr="00A648A3" w:rsidRDefault="00A648A3" w:rsidP="00A648A3">
      <w:pPr>
        <w:keepNext/>
        <w:keepLines/>
        <w:numPr>
          <w:ilvl w:val="0"/>
          <w:numId w:val="11"/>
        </w:numPr>
        <w:overflowPunct w:val="0"/>
        <w:autoSpaceDE w:val="0"/>
        <w:autoSpaceDN w:val="0"/>
        <w:adjustRightInd w:val="0"/>
        <w:spacing w:after="60"/>
        <w:ind w:left="360" w:firstLine="216"/>
        <w:textAlignment w:val="baseline"/>
        <w:rPr>
          <w:color w:val="000000"/>
        </w:rPr>
      </w:pPr>
      <w:r w:rsidRPr="00A648A3">
        <w:rPr>
          <w:color w:val="000000"/>
        </w:rPr>
        <w:t>Enter the Name (KE) and Units (J).</w:t>
      </w:r>
    </w:p>
    <w:p w:rsidR="00A648A3" w:rsidRPr="00A648A3" w:rsidRDefault="00A648A3" w:rsidP="00A648A3">
      <w:pPr>
        <w:keepNext/>
        <w:keepLines/>
        <w:numPr>
          <w:ilvl w:val="0"/>
          <w:numId w:val="11"/>
        </w:numPr>
        <w:overflowPunct w:val="0"/>
        <w:autoSpaceDE w:val="0"/>
        <w:autoSpaceDN w:val="0"/>
        <w:adjustRightInd w:val="0"/>
        <w:spacing w:after="60"/>
        <w:ind w:left="360" w:firstLine="216"/>
        <w:textAlignment w:val="baseline"/>
        <w:rPr>
          <w:color w:val="000000"/>
        </w:rPr>
      </w:pPr>
      <w:r w:rsidRPr="00A648A3">
        <w:rPr>
          <w:color w:val="000000"/>
        </w:rPr>
        <w:t>Select the equation</w:t>
      </w:r>
      <w:r w:rsidRPr="00A648A3">
        <w:rPr>
          <w:color w:val="000000"/>
          <w:szCs w:val="24"/>
        </w:rPr>
        <w:t xml:space="preserve">, </w:t>
      </w:r>
      <w:r w:rsidRPr="00A648A3">
        <w:rPr>
          <w:color w:val="000000"/>
        </w:rPr>
        <w:t xml:space="preserve">ABX^C. </w:t>
      </w:r>
    </w:p>
    <w:p w:rsidR="00A648A3" w:rsidRPr="00A648A3" w:rsidRDefault="00A648A3" w:rsidP="00A648A3">
      <w:pPr>
        <w:keepNext/>
        <w:keepLines/>
        <w:numPr>
          <w:ilvl w:val="0"/>
          <w:numId w:val="11"/>
        </w:numPr>
        <w:overflowPunct w:val="0"/>
        <w:autoSpaceDE w:val="0"/>
        <w:autoSpaceDN w:val="0"/>
        <w:adjustRightInd w:val="0"/>
        <w:spacing w:after="60"/>
        <w:ind w:left="360" w:firstLine="216"/>
        <w:textAlignment w:val="baseline"/>
        <w:rPr>
          <w:color w:val="000000"/>
        </w:rPr>
      </w:pPr>
      <w:r w:rsidRPr="00A648A3">
        <w:rPr>
          <w:color w:val="000000"/>
        </w:rPr>
        <w:t>Select Velocity as the Column for X.</w:t>
      </w:r>
    </w:p>
    <w:p w:rsidR="00A648A3" w:rsidRPr="00A648A3" w:rsidRDefault="00A648A3" w:rsidP="00A648A3">
      <w:pPr>
        <w:keepNext/>
        <w:keepLines/>
        <w:numPr>
          <w:ilvl w:val="0"/>
          <w:numId w:val="11"/>
        </w:numPr>
        <w:overflowPunct w:val="0"/>
        <w:autoSpaceDE w:val="0"/>
        <w:autoSpaceDN w:val="0"/>
        <w:adjustRightInd w:val="0"/>
        <w:spacing w:after="60"/>
        <w:ind w:left="360" w:firstLine="216"/>
        <w:textAlignment w:val="baseline"/>
        <w:rPr>
          <w:color w:val="000000"/>
        </w:rPr>
      </w:pPr>
      <w:r w:rsidRPr="00A648A3">
        <w:rPr>
          <w:color w:val="000000"/>
        </w:rPr>
        <w:t xml:space="preserve">For the A value, enter </w:t>
      </w:r>
      <w:r w:rsidRPr="00A648A3">
        <w:rPr>
          <w:b/>
          <w:color w:val="000000"/>
        </w:rPr>
        <w:t>0.5</w:t>
      </w:r>
      <w:r w:rsidRPr="00A648A3">
        <w:rPr>
          <w:color w:val="000000"/>
        </w:rPr>
        <w:t>.</w:t>
      </w:r>
    </w:p>
    <w:p w:rsidR="00A648A3" w:rsidRPr="00A648A3" w:rsidRDefault="00A648A3" w:rsidP="00A648A3">
      <w:pPr>
        <w:numPr>
          <w:ilvl w:val="0"/>
          <w:numId w:val="11"/>
        </w:numPr>
        <w:overflowPunct w:val="0"/>
        <w:autoSpaceDE w:val="0"/>
        <w:autoSpaceDN w:val="0"/>
        <w:adjustRightInd w:val="0"/>
        <w:spacing w:after="60"/>
        <w:ind w:left="360" w:firstLine="216"/>
        <w:textAlignment w:val="baseline"/>
        <w:rPr>
          <w:color w:val="000000"/>
        </w:rPr>
      </w:pPr>
      <w:r w:rsidRPr="00A648A3">
        <w:rPr>
          <w:color w:val="000000"/>
        </w:rPr>
        <w:t>For the B value, enter the mass of your ball in kg.</w:t>
      </w:r>
    </w:p>
    <w:p w:rsidR="00A648A3" w:rsidRPr="00A648A3" w:rsidRDefault="00A648A3" w:rsidP="00A648A3">
      <w:pPr>
        <w:numPr>
          <w:ilvl w:val="0"/>
          <w:numId w:val="11"/>
        </w:numPr>
        <w:overflowPunct w:val="0"/>
        <w:autoSpaceDE w:val="0"/>
        <w:autoSpaceDN w:val="0"/>
        <w:adjustRightInd w:val="0"/>
        <w:spacing w:after="60"/>
        <w:ind w:left="360" w:firstLine="216"/>
        <w:textAlignment w:val="baseline"/>
        <w:rPr>
          <w:color w:val="000000"/>
        </w:rPr>
      </w:pPr>
      <w:r w:rsidRPr="00A648A3">
        <w:rPr>
          <w:color w:val="000000"/>
        </w:rPr>
        <w:t xml:space="preserve">For the C value, enter </w:t>
      </w:r>
      <w:r w:rsidRPr="00A648A3">
        <w:rPr>
          <w:b/>
          <w:color w:val="000000"/>
        </w:rPr>
        <w:t>2</w:t>
      </w:r>
      <w:r w:rsidRPr="00A648A3">
        <w:rPr>
          <w:color w:val="000000"/>
        </w:rPr>
        <w:t xml:space="preserve">. </w:t>
      </w:r>
    </w:p>
    <w:p w:rsidR="00A648A3" w:rsidRPr="00A648A3" w:rsidRDefault="00A648A3" w:rsidP="00A648A3">
      <w:pPr>
        <w:numPr>
          <w:ilvl w:val="0"/>
          <w:numId w:val="11"/>
        </w:numPr>
        <w:overflowPunct w:val="0"/>
        <w:autoSpaceDE w:val="0"/>
        <w:autoSpaceDN w:val="0"/>
        <w:adjustRightInd w:val="0"/>
        <w:spacing w:after="60"/>
        <w:ind w:left="360" w:firstLine="216"/>
        <w:textAlignment w:val="baseline"/>
        <w:rPr>
          <w:color w:val="000000"/>
        </w:rPr>
      </w:pPr>
      <w:r w:rsidRPr="00A648A3">
        <w:rPr>
          <w:color w:val="000000"/>
        </w:rPr>
        <w:t xml:space="preserve">Select OK to display the graph of kinetic energy (KE) </w:t>
      </w:r>
      <w:r w:rsidRPr="00A648A3">
        <w:rPr>
          <w:i/>
          <w:color w:val="000000"/>
        </w:rPr>
        <w:t>vs.</w:t>
      </w:r>
      <w:r w:rsidRPr="00A648A3">
        <w:rPr>
          <w:color w:val="000000"/>
        </w:rPr>
        <w:t xml:space="preserve"> time.</w:t>
      </w:r>
    </w:p>
    <w:p w:rsidR="00A648A3" w:rsidRPr="00A648A3" w:rsidRDefault="00A648A3" w:rsidP="00A648A3">
      <w:pPr>
        <w:overflowPunct w:val="0"/>
        <w:autoSpaceDE w:val="0"/>
        <w:autoSpaceDN w:val="0"/>
        <w:adjustRightInd w:val="0"/>
        <w:spacing w:line="120" w:lineRule="exact"/>
        <w:textAlignment w:val="baseline"/>
      </w:pPr>
    </w:p>
    <w:p w:rsidR="00A648A3" w:rsidRPr="00A648A3" w:rsidRDefault="00A648A3" w:rsidP="00002E94">
      <w:pPr>
        <w:tabs>
          <w:tab w:val="left" w:pos="360"/>
        </w:tabs>
        <w:overflowPunct w:val="0"/>
        <w:autoSpaceDE w:val="0"/>
        <w:autoSpaceDN w:val="0"/>
        <w:adjustRightInd w:val="0"/>
        <w:spacing w:after="1200"/>
        <w:ind w:left="360" w:hanging="360"/>
        <w:textAlignment w:val="baseline"/>
        <w:rPr>
          <w:color w:val="000000"/>
        </w:rPr>
      </w:pPr>
      <w:r w:rsidRPr="00A648A3">
        <w:rPr>
          <w:color w:val="000000"/>
        </w:rPr>
        <w:t>8.</w:t>
      </w:r>
      <w:r w:rsidRPr="00A648A3">
        <w:rPr>
          <w:color w:val="000000"/>
        </w:rPr>
        <w:tab/>
        <w:t>Inspect your kinetic energy</w:t>
      </w:r>
      <w:r w:rsidRPr="00A648A3">
        <w:rPr>
          <w:i/>
          <w:color w:val="000000"/>
        </w:rPr>
        <w:t xml:space="preserve"> vs</w:t>
      </w:r>
      <w:r w:rsidRPr="00A648A3">
        <w:rPr>
          <w:i/>
          <w:color w:val="000000"/>
          <w:sz w:val="16"/>
        </w:rPr>
        <w:t>.</w:t>
      </w:r>
      <w:r w:rsidRPr="00A648A3">
        <w:rPr>
          <w:i/>
          <w:color w:val="000000"/>
        </w:rPr>
        <w:t xml:space="preserve"> </w:t>
      </w:r>
      <w:r w:rsidRPr="00A648A3">
        <w:rPr>
          <w:color w:val="000000"/>
        </w:rPr>
        <w:t>time graph for the free-fall flight of the ball. Explain its shape.</w:t>
      </w:r>
    </w:p>
    <w:p w:rsidR="00A648A3" w:rsidRPr="00A648A3" w:rsidRDefault="00A648A3" w:rsidP="00002E94">
      <w:pPr>
        <w:tabs>
          <w:tab w:val="left" w:pos="360"/>
        </w:tabs>
        <w:overflowPunct w:val="0"/>
        <w:autoSpaceDE w:val="0"/>
        <w:autoSpaceDN w:val="0"/>
        <w:adjustRightInd w:val="0"/>
        <w:spacing w:after="1320"/>
        <w:ind w:left="360" w:hanging="360"/>
        <w:textAlignment w:val="baseline"/>
        <w:rPr>
          <w:color w:val="000000"/>
        </w:rPr>
      </w:pPr>
      <w:r w:rsidRPr="00A648A3">
        <w:rPr>
          <w:color w:val="000000"/>
        </w:rPr>
        <w:t>9.</w:t>
      </w:r>
      <w:r w:rsidRPr="00A648A3">
        <w:rPr>
          <w:color w:val="000000"/>
        </w:rPr>
        <w:tab/>
        <w:t xml:space="preserve">Print or sketch the kinetic energy </w:t>
      </w:r>
      <w:r w:rsidRPr="00A648A3">
        <w:rPr>
          <w:i/>
          <w:color w:val="000000"/>
        </w:rPr>
        <w:t>vs.</w:t>
      </w:r>
      <w:r w:rsidRPr="00A648A3">
        <w:rPr>
          <w:color w:val="000000"/>
        </w:rPr>
        <w:t xml:space="preserve"> time graph.</w:t>
      </w:r>
    </w:p>
    <w:p w:rsidR="00A648A3" w:rsidRPr="00A648A3" w:rsidRDefault="00A648A3" w:rsidP="00002E94">
      <w:pPr>
        <w:tabs>
          <w:tab w:val="right" w:pos="180"/>
        </w:tabs>
        <w:overflowPunct w:val="0"/>
        <w:autoSpaceDE w:val="0"/>
        <w:autoSpaceDN w:val="0"/>
        <w:adjustRightInd w:val="0"/>
        <w:spacing w:after="1320"/>
        <w:ind w:left="360" w:hanging="540"/>
        <w:textAlignment w:val="baseline"/>
        <w:rPr>
          <w:color w:val="000000"/>
        </w:rPr>
      </w:pPr>
      <w:r w:rsidRPr="00A648A3">
        <w:rPr>
          <w:color w:val="000000"/>
        </w:rPr>
        <w:tab/>
        <w:t>10.</w:t>
      </w:r>
      <w:r w:rsidRPr="00A648A3">
        <w:rPr>
          <w:color w:val="000000"/>
        </w:rPr>
        <w:tab/>
        <w:t xml:space="preserve">Compare your energy graph predictions (from the Preliminary Questions) to the real data for the ball toss. </w:t>
      </w:r>
    </w:p>
    <w:p w:rsidR="00A648A3" w:rsidRPr="00A648A3" w:rsidRDefault="00A648A3" w:rsidP="00A648A3">
      <w:pPr>
        <w:tabs>
          <w:tab w:val="right" w:pos="180"/>
        </w:tabs>
        <w:overflowPunct w:val="0"/>
        <w:autoSpaceDE w:val="0"/>
        <w:autoSpaceDN w:val="0"/>
        <w:adjustRightInd w:val="0"/>
        <w:spacing w:after="140"/>
        <w:ind w:left="360" w:hanging="547"/>
        <w:textAlignment w:val="baseline"/>
        <w:rPr>
          <w:color w:val="000000"/>
        </w:rPr>
      </w:pPr>
      <w:r w:rsidRPr="00A648A3">
        <w:rPr>
          <w:color w:val="000000"/>
        </w:rPr>
        <w:tab/>
        <w:t>11.</w:t>
      </w:r>
      <w:r w:rsidRPr="00A648A3">
        <w:rPr>
          <w:color w:val="000000"/>
        </w:rPr>
        <w:tab/>
        <w:t xml:space="preserve">Calculate the ball’s total energy </w:t>
      </w:r>
      <w:r w:rsidRPr="00A648A3">
        <w:rPr>
          <w:i/>
          <w:color w:val="000000"/>
        </w:rPr>
        <w:t>KE</w:t>
      </w:r>
      <w:r w:rsidRPr="00A648A3">
        <w:rPr>
          <w:color w:val="000000"/>
        </w:rPr>
        <w:t> + </w:t>
      </w:r>
      <w:r w:rsidRPr="00A648A3">
        <w:rPr>
          <w:i/>
          <w:color w:val="000000"/>
        </w:rPr>
        <w:t>PE</w:t>
      </w:r>
      <w:r w:rsidRPr="00A648A3">
        <w:rPr>
          <w:color w:val="000000"/>
        </w:rPr>
        <w:t xml:space="preserve"> and store the result in a third new column.</w:t>
      </w:r>
    </w:p>
    <w:p w:rsidR="00A648A3" w:rsidRPr="00A648A3" w:rsidRDefault="00A648A3" w:rsidP="00A648A3">
      <w:pPr>
        <w:numPr>
          <w:ilvl w:val="0"/>
          <w:numId w:val="12"/>
        </w:numPr>
        <w:overflowPunct w:val="0"/>
        <w:autoSpaceDE w:val="0"/>
        <w:autoSpaceDN w:val="0"/>
        <w:adjustRightInd w:val="0"/>
        <w:spacing w:after="60"/>
        <w:textAlignment w:val="baseline"/>
        <w:rPr>
          <w:color w:val="000000"/>
        </w:rPr>
      </w:pPr>
      <w:r w:rsidRPr="00A648A3">
        <w:rPr>
          <w:color w:val="000000"/>
        </w:rPr>
        <w:t>Tap Table to display the data table and choose New Calculated Column from the Table menu.</w:t>
      </w:r>
    </w:p>
    <w:p w:rsidR="00A648A3" w:rsidRPr="00A648A3" w:rsidRDefault="00A648A3" w:rsidP="00A648A3">
      <w:pPr>
        <w:numPr>
          <w:ilvl w:val="0"/>
          <w:numId w:val="12"/>
        </w:numPr>
        <w:overflowPunct w:val="0"/>
        <w:autoSpaceDE w:val="0"/>
        <w:autoSpaceDN w:val="0"/>
        <w:adjustRightInd w:val="0"/>
        <w:spacing w:after="60"/>
        <w:textAlignment w:val="baseline"/>
        <w:rPr>
          <w:color w:val="000000"/>
        </w:rPr>
      </w:pPr>
      <w:r w:rsidRPr="00A648A3">
        <w:rPr>
          <w:color w:val="000000"/>
        </w:rPr>
        <w:t>Enter the Name (TE) and Units (J).</w:t>
      </w:r>
    </w:p>
    <w:p w:rsidR="00A648A3" w:rsidRPr="00A648A3" w:rsidRDefault="00A648A3" w:rsidP="00A648A3">
      <w:pPr>
        <w:numPr>
          <w:ilvl w:val="0"/>
          <w:numId w:val="12"/>
        </w:numPr>
        <w:overflowPunct w:val="0"/>
        <w:autoSpaceDE w:val="0"/>
        <w:autoSpaceDN w:val="0"/>
        <w:adjustRightInd w:val="0"/>
        <w:spacing w:after="60"/>
        <w:textAlignment w:val="baseline"/>
        <w:rPr>
          <w:color w:val="000000"/>
        </w:rPr>
      </w:pPr>
      <w:r w:rsidRPr="00A648A3">
        <w:rPr>
          <w:color w:val="000000"/>
        </w:rPr>
        <w:t xml:space="preserve">Select the equation, </w:t>
      </w:r>
      <w:r w:rsidRPr="00A648A3">
        <w:rPr>
          <w:color w:val="000000"/>
          <w:szCs w:val="24"/>
        </w:rPr>
        <w:t>X + Y</w:t>
      </w:r>
      <w:r w:rsidRPr="00A648A3">
        <w:rPr>
          <w:color w:val="000000"/>
        </w:rPr>
        <w:t xml:space="preserve">. </w:t>
      </w:r>
    </w:p>
    <w:p w:rsidR="00A648A3" w:rsidRPr="00A648A3" w:rsidRDefault="00A648A3" w:rsidP="00A648A3">
      <w:pPr>
        <w:numPr>
          <w:ilvl w:val="0"/>
          <w:numId w:val="12"/>
        </w:numPr>
        <w:overflowPunct w:val="0"/>
        <w:autoSpaceDE w:val="0"/>
        <w:autoSpaceDN w:val="0"/>
        <w:adjustRightInd w:val="0"/>
        <w:spacing w:after="60"/>
        <w:textAlignment w:val="baseline"/>
        <w:rPr>
          <w:color w:val="000000"/>
        </w:rPr>
      </w:pPr>
      <w:r w:rsidRPr="00A648A3">
        <w:rPr>
          <w:color w:val="000000"/>
        </w:rPr>
        <w:t>Select KE (J) as the Column for X.</w:t>
      </w:r>
    </w:p>
    <w:p w:rsidR="00A648A3" w:rsidRPr="00A648A3" w:rsidRDefault="00A648A3" w:rsidP="00A648A3">
      <w:pPr>
        <w:numPr>
          <w:ilvl w:val="0"/>
          <w:numId w:val="12"/>
        </w:numPr>
        <w:overflowPunct w:val="0"/>
        <w:autoSpaceDE w:val="0"/>
        <w:autoSpaceDN w:val="0"/>
        <w:adjustRightInd w:val="0"/>
        <w:spacing w:after="60"/>
        <w:textAlignment w:val="baseline"/>
        <w:rPr>
          <w:color w:val="000000"/>
        </w:rPr>
      </w:pPr>
      <w:r w:rsidRPr="00A648A3">
        <w:rPr>
          <w:color w:val="000000"/>
        </w:rPr>
        <w:t>Select PE (J) as the Column for Y.</w:t>
      </w:r>
    </w:p>
    <w:p w:rsidR="00A648A3" w:rsidRPr="00A648A3" w:rsidRDefault="00A648A3" w:rsidP="00A648A3">
      <w:pPr>
        <w:numPr>
          <w:ilvl w:val="0"/>
          <w:numId w:val="12"/>
        </w:numPr>
        <w:overflowPunct w:val="0"/>
        <w:autoSpaceDE w:val="0"/>
        <w:autoSpaceDN w:val="0"/>
        <w:adjustRightInd w:val="0"/>
        <w:spacing w:after="60"/>
        <w:textAlignment w:val="baseline"/>
        <w:rPr>
          <w:color w:val="000000"/>
        </w:rPr>
      </w:pPr>
      <w:r w:rsidRPr="00A648A3">
        <w:rPr>
          <w:color w:val="000000"/>
        </w:rPr>
        <w:t xml:space="preserve">Select OK to display the graph of total energy (TE) </w:t>
      </w:r>
      <w:r w:rsidRPr="00A648A3">
        <w:rPr>
          <w:i/>
          <w:color w:val="000000"/>
        </w:rPr>
        <w:t>vs.</w:t>
      </w:r>
      <w:r w:rsidRPr="00A648A3">
        <w:rPr>
          <w:color w:val="000000"/>
        </w:rPr>
        <w:t xml:space="preserve"> time.</w:t>
      </w:r>
    </w:p>
    <w:p w:rsidR="00A648A3" w:rsidRPr="00A648A3" w:rsidRDefault="00A648A3" w:rsidP="00A648A3">
      <w:pPr>
        <w:overflowPunct w:val="0"/>
        <w:autoSpaceDE w:val="0"/>
        <w:autoSpaceDN w:val="0"/>
        <w:adjustRightInd w:val="0"/>
        <w:spacing w:line="120" w:lineRule="exact"/>
        <w:textAlignment w:val="baseline"/>
      </w:pPr>
    </w:p>
    <w:p w:rsidR="00A648A3" w:rsidRPr="00A648A3" w:rsidRDefault="00A648A3" w:rsidP="00A648A3">
      <w:pPr>
        <w:tabs>
          <w:tab w:val="right" w:pos="180"/>
        </w:tabs>
        <w:overflowPunct w:val="0"/>
        <w:autoSpaceDE w:val="0"/>
        <w:autoSpaceDN w:val="0"/>
        <w:adjustRightInd w:val="0"/>
        <w:spacing w:after="140"/>
        <w:ind w:left="360" w:hanging="547"/>
        <w:textAlignment w:val="baseline"/>
        <w:rPr>
          <w:color w:val="000000"/>
        </w:rPr>
      </w:pPr>
      <w:r w:rsidRPr="00A648A3">
        <w:rPr>
          <w:color w:val="000000"/>
        </w:rPr>
        <w:tab/>
        <w:t>12.</w:t>
      </w:r>
      <w:r w:rsidRPr="00A648A3">
        <w:rPr>
          <w:color w:val="000000"/>
        </w:rPr>
        <w:tab/>
        <w:t>Display all three energy plots on the same graph.</w:t>
      </w:r>
    </w:p>
    <w:p w:rsidR="00A648A3" w:rsidRPr="00A648A3" w:rsidRDefault="00A648A3" w:rsidP="00A648A3">
      <w:pPr>
        <w:numPr>
          <w:ilvl w:val="0"/>
          <w:numId w:val="18"/>
        </w:numPr>
        <w:overflowPunct w:val="0"/>
        <w:autoSpaceDE w:val="0"/>
        <w:autoSpaceDN w:val="0"/>
        <w:adjustRightInd w:val="0"/>
        <w:spacing w:after="60"/>
        <w:textAlignment w:val="baseline"/>
        <w:rPr>
          <w:color w:val="000000"/>
        </w:rPr>
      </w:pPr>
      <w:r w:rsidRPr="00A648A3">
        <w:rPr>
          <w:color w:val="000000"/>
        </w:rPr>
        <w:t>Choose Graph Options from the Graph menu.</w:t>
      </w:r>
    </w:p>
    <w:p w:rsidR="00A648A3" w:rsidRPr="00A648A3" w:rsidRDefault="00A648A3" w:rsidP="00A648A3">
      <w:pPr>
        <w:numPr>
          <w:ilvl w:val="0"/>
          <w:numId w:val="18"/>
        </w:numPr>
        <w:overflowPunct w:val="0"/>
        <w:autoSpaceDE w:val="0"/>
        <w:autoSpaceDN w:val="0"/>
        <w:adjustRightInd w:val="0"/>
        <w:spacing w:after="60"/>
        <w:textAlignment w:val="baseline"/>
        <w:rPr>
          <w:color w:val="000000"/>
        </w:rPr>
      </w:pPr>
      <w:r w:rsidRPr="00A648A3">
        <w:rPr>
          <w:color w:val="000000"/>
        </w:rPr>
        <w:t>Select PE, KE, and TE for the Graph 1 Y-Axis.</w:t>
      </w:r>
    </w:p>
    <w:p w:rsidR="00A648A3" w:rsidRPr="00A648A3" w:rsidRDefault="00A648A3" w:rsidP="00002E94">
      <w:pPr>
        <w:numPr>
          <w:ilvl w:val="0"/>
          <w:numId w:val="18"/>
        </w:numPr>
        <w:overflowPunct w:val="0"/>
        <w:autoSpaceDE w:val="0"/>
        <w:autoSpaceDN w:val="0"/>
        <w:adjustRightInd w:val="0"/>
        <w:spacing w:after="240"/>
        <w:textAlignment w:val="baseline"/>
        <w:rPr>
          <w:color w:val="000000"/>
        </w:rPr>
      </w:pPr>
      <w:r w:rsidRPr="00A648A3">
        <w:rPr>
          <w:color w:val="000000"/>
        </w:rPr>
        <w:t>Select OK to display a graph of PE, KE, and TE.</w:t>
      </w:r>
    </w:p>
    <w:p w:rsidR="00A648A3" w:rsidRPr="00A648A3" w:rsidRDefault="00A648A3" w:rsidP="00A648A3">
      <w:pPr>
        <w:tabs>
          <w:tab w:val="right" w:pos="180"/>
        </w:tabs>
        <w:overflowPunct w:val="0"/>
        <w:autoSpaceDE w:val="0"/>
        <w:autoSpaceDN w:val="0"/>
        <w:adjustRightInd w:val="0"/>
        <w:spacing w:after="240"/>
        <w:ind w:left="360" w:hanging="540"/>
        <w:textAlignment w:val="baseline"/>
        <w:rPr>
          <w:color w:val="000000"/>
        </w:rPr>
      </w:pPr>
      <w:r w:rsidRPr="00A648A3">
        <w:rPr>
          <w:color w:val="000000"/>
        </w:rPr>
        <w:tab/>
        <w:t>13.</w:t>
      </w:r>
      <w:r w:rsidRPr="00A648A3">
        <w:rPr>
          <w:color w:val="000000"/>
        </w:rPr>
        <w:tab/>
        <w:t xml:space="preserve">Tap and drag your stylus across the free-fall portion of the data. Choose Zoom </w:t>
      </w:r>
      <w:proofErr w:type="gramStart"/>
      <w:r w:rsidRPr="00A648A3">
        <w:rPr>
          <w:color w:val="000000"/>
        </w:rPr>
        <w:t>In</w:t>
      </w:r>
      <w:proofErr w:type="gramEnd"/>
      <w:r w:rsidRPr="00A648A3">
        <w:rPr>
          <w:color w:val="000000"/>
        </w:rPr>
        <w:t xml:space="preserve"> from the Graph menu to display just that portion of your graph.</w:t>
      </w:r>
    </w:p>
    <w:p w:rsidR="00002E94" w:rsidRDefault="00002E94">
      <w:pPr>
        <w:spacing w:after="200" w:line="276" w:lineRule="auto"/>
        <w:rPr>
          <w:color w:val="000000"/>
        </w:rPr>
      </w:pPr>
      <w:r>
        <w:rPr>
          <w:color w:val="000000"/>
        </w:rPr>
        <w:br w:type="page"/>
      </w:r>
    </w:p>
    <w:p w:rsidR="00A648A3" w:rsidRPr="00A648A3" w:rsidRDefault="00A648A3" w:rsidP="00002E94">
      <w:pPr>
        <w:tabs>
          <w:tab w:val="right" w:pos="180"/>
        </w:tabs>
        <w:overflowPunct w:val="0"/>
        <w:autoSpaceDE w:val="0"/>
        <w:autoSpaceDN w:val="0"/>
        <w:adjustRightInd w:val="0"/>
        <w:spacing w:after="2880"/>
        <w:ind w:left="360" w:hanging="540"/>
        <w:textAlignment w:val="baseline"/>
        <w:rPr>
          <w:color w:val="000000"/>
        </w:rPr>
      </w:pPr>
      <w:r w:rsidRPr="00A648A3">
        <w:rPr>
          <w:color w:val="000000"/>
        </w:rPr>
        <w:lastRenderedPageBreak/>
        <w:tab/>
        <w:t>14.</w:t>
      </w:r>
      <w:r w:rsidRPr="00A648A3">
        <w:rPr>
          <w:color w:val="000000"/>
        </w:rPr>
        <w:tab/>
        <w:t xml:space="preserve">What do you conclude from the total energy </w:t>
      </w:r>
      <w:r w:rsidRPr="00A648A3">
        <w:rPr>
          <w:i/>
          <w:color w:val="000000"/>
        </w:rPr>
        <w:t>vs.</w:t>
      </w:r>
      <w:r w:rsidRPr="00A648A3">
        <w:rPr>
          <w:color w:val="000000"/>
        </w:rPr>
        <w:t xml:space="preserve"> time graph about the total energy of the ball as it moved up and down in free fall? Does the total energy remain constant? Should the total energy remain constant? Why? If it does not, what sources of extra energy are there or where could the missing energy have gone?</w:t>
      </w:r>
      <w:bookmarkStart w:id="0" w:name="_GoBack"/>
      <w:bookmarkEnd w:id="0"/>
    </w:p>
    <w:p w:rsidR="00A648A3" w:rsidRPr="00A648A3" w:rsidRDefault="00A648A3" w:rsidP="00A648A3">
      <w:pPr>
        <w:keepNext/>
        <w:tabs>
          <w:tab w:val="left" w:pos="360"/>
        </w:tabs>
        <w:overflowPunct w:val="0"/>
        <w:autoSpaceDE w:val="0"/>
        <w:autoSpaceDN w:val="0"/>
        <w:adjustRightInd w:val="0"/>
        <w:spacing w:before="240" w:after="160" w:line="280" w:lineRule="exact"/>
        <w:textAlignment w:val="baseline"/>
        <w:rPr>
          <w:rFonts w:ascii="Arial" w:hAnsi="Arial"/>
          <w:b/>
          <w:caps/>
          <w:color w:val="000000"/>
          <w:sz w:val="28"/>
        </w:rPr>
      </w:pPr>
      <w:r w:rsidRPr="00A648A3">
        <w:rPr>
          <w:rFonts w:ascii="Arial" w:hAnsi="Arial"/>
          <w:b/>
          <w:caps/>
          <w:color w:val="000000"/>
          <w:sz w:val="28"/>
        </w:rPr>
        <w:t>Extensions</w:t>
      </w:r>
    </w:p>
    <w:p w:rsidR="00A648A3" w:rsidRPr="00A648A3" w:rsidRDefault="00A648A3" w:rsidP="00A648A3">
      <w:pPr>
        <w:numPr>
          <w:ilvl w:val="0"/>
          <w:numId w:val="13"/>
        </w:numPr>
        <w:tabs>
          <w:tab w:val="left" w:pos="360"/>
        </w:tabs>
        <w:overflowPunct w:val="0"/>
        <w:autoSpaceDE w:val="0"/>
        <w:autoSpaceDN w:val="0"/>
        <w:adjustRightInd w:val="0"/>
        <w:spacing w:after="180"/>
        <w:textAlignment w:val="baseline"/>
        <w:rPr>
          <w:color w:val="000000"/>
        </w:rPr>
      </w:pPr>
      <w:r w:rsidRPr="00A648A3">
        <w:rPr>
          <w:color w:val="000000"/>
        </w:rPr>
        <w:t xml:space="preserve">What would change in this experiment if you used a very light ball, like a beach ball? </w:t>
      </w:r>
    </w:p>
    <w:p w:rsidR="00A648A3" w:rsidRPr="00A648A3" w:rsidRDefault="00A648A3" w:rsidP="00A648A3">
      <w:pPr>
        <w:numPr>
          <w:ilvl w:val="0"/>
          <w:numId w:val="14"/>
        </w:numPr>
        <w:tabs>
          <w:tab w:val="left" w:pos="360"/>
        </w:tabs>
        <w:overflowPunct w:val="0"/>
        <w:autoSpaceDE w:val="0"/>
        <w:autoSpaceDN w:val="0"/>
        <w:adjustRightInd w:val="0"/>
        <w:spacing w:after="180"/>
        <w:textAlignment w:val="baseline"/>
        <w:rPr>
          <w:color w:val="000000"/>
        </w:rPr>
      </w:pPr>
      <w:r w:rsidRPr="00A648A3">
        <w:rPr>
          <w:color w:val="000000"/>
        </w:rPr>
        <w:t>What would happen to your experimental results if you entered the wrong mass for the ball in this experiment?</w:t>
      </w:r>
    </w:p>
    <w:p w:rsidR="00A648A3" w:rsidRPr="00A648A3" w:rsidRDefault="00A648A3" w:rsidP="00A648A3">
      <w:pPr>
        <w:numPr>
          <w:ilvl w:val="0"/>
          <w:numId w:val="14"/>
        </w:numPr>
        <w:tabs>
          <w:tab w:val="left" w:pos="360"/>
        </w:tabs>
        <w:overflowPunct w:val="0"/>
        <w:autoSpaceDE w:val="0"/>
        <w:autoSpaceDN w:val="0"/>
        <w:adjustRightInd w:val="0"/>
        <w:spacing w:after="180"/>
        <w:textAlignment w:val="baseline"/>
        <w:rPr>
          <w:color w:val="000000"/>
        </w:rPr>
      </w:pPr>
      <w:r w:rsidRPr="00A648A3">
        <w:rPr>
          <w:color w:val="000000"/>
        </w:rPr>
        <w:t xml:space="preserve">Try a similar experiment using a bouncing ball. You should mount the Motion Detector high and pointed downward so it can follow the ball through several bounces. </w:t>
      </w:r>
    </w:p>
    <w:p w:rsidR="00E219CC" w:rsidRDefault="00E219CC" w:rsidP="00A648A3">
      <w:pPr>
        <w:pStyle w:val="PwcHeading"/>
      </w:pPr>
    </w:p>
    <w:sectPr w:rsidR="00E219CC">
      <w:headerReference w:type="even" r:id="rId9"/>
      <w:headerReference w:type="default" r:id="rId10"/>
      <w:footerReference w:type="even" r:id="rId11"/>
      <w:footerReference w:type="default" r:id="rId12"/>
      <w:headerReference w:type="first" r:id="rId13"/>
      <w:footerReference w:type="first" r:id="rId14"/>
      <w:type w:val="continuous"/>
      <w:pgSz w:w="12240" w:h="15840"/>
      <w:pgMar w:top="1296" w:right="1296" w:bottom="1267" w:left="1296" w:header="720" w:footer="720" w:gutter="288"/>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1EF9" w:rsidRDefault="00C61EF9">
      <w:r>
        <w:separator/>
      </w:r>
    </w:p>
  </w:endnote>
  <w:endnote w:type="continuationSeparator" w:id="0">
    <w:p w:rsidR="00C61EF9" w:rsidRDefault="00C61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ms Rmn">
    <w:altName w:val="Times New Roman"/>
    <w:panose1 w:val="020206030405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9CC" w:rsidRDefault="00E219CC">
    <w:pPr>
      <w:pStyle w:val="Footer"/>
      <w:spacing w:line="240" w:lineRule="auto"/>
    </w:pPr>
    <w:r>
      <w:t xml:space="preserve">16 - </w:t>
    </w:r>
    <w:r>
      <w:fldChar w:fldCharType="begin"/>
    </w:r>
    <w:r>
      <w:instrText xml:space="preserve">page </w:instrText>
    </w:r>
    <w:r>
      <w:fldChar w:fldCharType="separate"/>
    </w:r>
    <w:r w:rsidR="00002E94">
      <w:rPr>
        <w:noProof/>
      </w:rPr>
      <w:t>6</w:t>
    </w:r>
    <w:r>
      <w:fldChar w:fldCharType="end"/>
    </w:r>
    <w:r>
      <w:tab/>
      <w:t xml:space="preserve">Physics with Computers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9CC" w:rsidRDefault="00E219CC">
    <w:pPr>
      <w:pStyle w:val="Footer"/>
      <w:spacing w:line="240" w:lineRule="auto"/>
    </w:pPr>
    <w:r>
      <w:t xml:space="preserve">Physics with Computers </w:t>
    </w:r>
    <w:r>
      <w:tab/>
      <w:t xml:space="preserve">16 - </w:t>
    </w:r>
    <w:r>
      <w:fldChar w:fldCharType="begin"/>
    </w:r>
    <w:r>
      <w:instrText xml:space="preserve">page </w:instrText>
    </w:r>
    <w:r>
      <w:fldChar w:fldCharType="separate"/>
    </w:r>
    <w:r w:rsidR="00002E94">
      <w:rPr>
        <w:noProof/>
      </w:rPr>
      <w:t>5</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9CC" w:rsidRDefault="00E219CC">
    <w:pPr>
      <w:pStyle w:val="Footer"/>
      <w:spacing w:line="240" w:lineRule="auto"/>
    </w:pPr>
    <w:r>
      <w:t xml:space="preserve">Physics with Computers </w:t>
    </w:r>
    <w:r>
      <w:tab/>
      <w:t xml:space="preserve">16 - </w:t>
    </w:r>
    <w:r>
      <w:fldChar w:fldCharType="begin"/>
    </w:r>
    <w:r>
      <w:instrText>page \* arabic</w:instrText>
    </w:r>
    <w:r>
      <w:fldChar w:fldCharType="separate"/>
    </w:r>
    <w:r w:rsidR="00002E94">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1EF9" w:rsidRDefault="00C61EF9">
      <w:r>
        <w:separator/>
      </w:r>
    </w:p>
  </w:footnote>
  <w:footnote w:type="continuationSeparator" w:id="0">
    <w:p w:rsidR="00C61EF9" w:rsidRDefault="00C61E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9CC" w:rsidRDefault="00E219CC">
    <w:pPr>
      <w:pStyle w:val="Header"/>
      <w:pBdr>
        <w:bottom w:val="single" w:sz="6" w:space="2" w:color="000000"/>
      </w:pBdr>
    </w:pPr>
    <w:r>
      <w:t>Experiment 16</w:t>
    </w: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9CC" w:rsidRDefault="00E219CC">
    <w:pPr>
      <w:pStyle w:val="Header"/>
      <w:pBdr>
        <w:bottom w:val="single" w:sz="6" w:space="2" w:color="000000"/>
      </w:pBdr>
    </w:pPr>
    <w:r>
      <w:tab/>
      <w:t>Energy of a Tossed Ball</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9CC" w:rsidRDefault="00E219CC">
    <w:pPr>
      <w:pStyle w:val="Pwc1stheader"/>
      <w:tabs>
        <w:tab w:val="center" w:pos="9360"/>
      </w:tabs>
    </w:pPr>
    <w:r>
      <w:t>Experiment</w:t>
    </w:r>
  </w:p>
  <w:p w:rsidR="00E219CC" w:rsidRDefault="00E219CC">
    <w:pPr>
      <w:pStyle w:val="Pwcheader"/>
    </w:pPr>
    <w:r>
      <w:tab/>
      <w:t>16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3EE2E0BC"/>
    <w:lvl w:ilvl="0">
      <w:numFmt w:val="decimal"/>
      <w:lvlText w:val="*"/>
      <w:lvlJc w:val="left"/>
      <w:rPr>
        <w:rFonts w:cs="Times New Roman"/>
      </w:rPr>
    </w:lvl>
  </w:abstractNum>
  <w:abstractNum w:abstractNumId="1" w15:restartNumberingAfterBreak="0">
    <w:nsid w:val="09983F9D"/>
    <w:multiLevelType w:val="singleLevel"/>
    <w:tmpl w:val="6A1641A6"/>
    <w:lvl w:ilvl="0">
      <w:start w:val="1"/>
      <w:numFmt w:val="lowerLetter"/>
      <w:lvlText w:val="%1."/>
      <w:legacy w:legacy="1" w:legacySpace="0" w:legacyIndent="288"/>
      <w:lvlJc w:val="left"/>
      <w:pPr>
        <w:ind w:left="648" w:hanging="288"/>
      </w:pPr>
      <w:rPr>
        <w:rFonts w:cs="Times New Roman"/>
      </w:rPr>
    </w:lvl>
  </w:abstractNum>
  <w:abstractNum w:abstractNumId="2" w15:restartNumberingAfterBreak="0">
    <w:nsid w:val="14E14213"/>
    <w:multiLevelType w:val="hybridMultilevel"/>
    <w:tmpl w:val="3674621C"/>
    <w:lvl w:ilvl="0" w:tplc="FFFFFFFF">
      <w:start w:val="1"/>
      <w:numFmt w:val="decimal"/>
      <w:lvlText w:val="%1."/>
      <w:lvlJc w:val="left"/>
      <w:pPr>
        <w:tabs>
          <w:tab w:val="num" w:pos="720"/>
        </w:tabs>
        <w:ind w:left="72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 w15:restartNumberingAfterBreak="0">
    <w:nsid w:val="1BCA5C15"/>
    <w:multiLevelType w:val="singleLevel"/>
    <w:tmpl w:val="7160FCF0"/>
    <w:lvl w:ilvl="0">
      <w:start w:val="1"/>
      <w:numFmt w:val="lowerLetter"/>
      <w:lvlText w:val="%1."/>
      <w:legacy w:legacy="1" w:legacySpace="0" w:legacyIndent="288"/>
      <w:lvlJc w:val="left"/>
      <w:pPr>
        <w:ind w:left="648" w:hanging="288"/>
      </w:pPr>
      <w:rPr>
        <w:rFonts w:cs="Times New Roman"/>
      </w:rPr>
    </w:lvl>
  </w:abstractNum>
  <w:abstractNum w:abstractNumId="4" w15:restartNumberingAfterBreak="0">
    <w:nsid w:val="1C935E5B"/>
    <w:multiLevelType w:val="hybridMultilevel"/>
    <w:tmpl w:val="04269CA8"/>
    <w:lvl w:ilvl="0" w:tplc="FFFFFFFF">
      <w:start w:val="1"/>
      <w:numFmt w:val="decimal"/>
      <w:lvlText w:val="%1."/>
      <w:lvlJc w:val="left"/>
      <w:pPr>
        <w:tabs>
          <w:tab w:val="num" w:pos="720"/>
        </w:tabs>
        <w:ind w:left="72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 w15:restartNumberingAfterBreak="0">
    <w:nsid w:val="215A4365"/>
    <w:multiLevelType w:val="singleLevel"/>
    <w:tmpl w:val="7160FCF0"/>
    <w:lvl w:ilvl="0">
      <w:start w:val="1"/>
      <w:numFmt w:val="lowerLetter"/>
      <w:lvlText w:val="%1."/>
      <w:legacy w:legacy="1" w:legacySpace="0" w:legacyIndent="288"/>
      <w:lvlJc w:val="left"/>
      <w:pPr>
        <w:ind w:left="648" w:hanging="288"/>
      </w:pPr>
      <w:rPr>
        <w:rFonts w:cs="Times New Roman"/>
      </w:rPr>
    </w:lvl>
  </w:abstractNum>
  <w:abstractNum w:abstractNumId="6" w15:restartNumberingAfterBreak="0">
    <w:nsid w:val="278B324A"/>
    <w:multiLevelType w:val="singleLevel"/>
    <w:tmpl w:val="7160FCF0"/>
    <w:lvl w:ilvl="0">
      <w:start w:val="1"/>
      <w:numFmt w:val="lowerLetter"/>
      <w:lvlText w:val="%1."/>
      <w:legacy w:legacy="1" w:legacySpace="0" w:legacyIndent="288"/>
      <w:lvlJc w:val="left"/>
      <w:pPr>
        <w:ind w:left="648" w:hanging="288"/>
      </w:pPr>
      <w:rPr>
        <w:rFonts w:cs="Times New Roman"/>
      </w:rPr>
    </w:lvl>
  </w:abstractNum>
  <w:abstractNum w:abstractNumId="7" w15:restartNumberingAfterBreak="0">
    <w:nsid w:val="27E24E2F"/>
    <w:multiLevelType w:val="singleLevel"/>
    <w:tmpl w:val="7160FCF0"/>
    <w:lvl w:ilvl="0">
      <w:start w:val="1"/>
      <w:numFmt w:val="lowerLetter"/>
      <w:lvlText w:val="%1."/>
      <w:legacy w:legacy="1" w:legacySpace="0" w:legacyIndent="288"/>
      <w:lvlJc w:val="left"/>
      <w:pPr>
        <w:ind w:left="648" w:hanging="288"/>
      </w:pPr>
      <w:rPr>
        <w:rFonts w:cs="Times New Roman"/>
      </w:rPr>
    </w:lvl>
  </w:abstractNum>
  <w:abstractNum w:abstractNumId="8" w15:restartNumberingAfterBreak="0">
    <w:nsid w:val="2BBA4A52"/>
    <w:multiLevelType w:val="singleLevel"/>
    <w:tmpl w:val="C6649DE2"/>
    <w:lvl w:ilvl="0">
      <w:start w:val="1"/>
      <w:numFmt w:val="decimal"/>
      <w:lvlText w:val="%1."/>
      <w:legacy w:legacy="1" w:legacySpace="0" w:legacyIndent="360"/>
      <w:lvlJc w:val="left"/>
      <w:pPr>
        <w:ind w:left="360" w:hanging="360"/>
      </w:pPr>
      <w:rPr>
        <w:rFonts w:cs="Times New Roman"/>
      </w:rPr>
    </w:lvl>
  </w:abstractNum>
  <w:abstractNum w:abstractNumId="9" w15:restartNumberingAfterBreak="0">
    <w:nsid w:val="3CA243E5"/>
    <w:multiLevelType w:val="singleLevel"/>
    <w:tmpl w:val="7160FCF0"/>
    <w:lvl w:ilvl="0">
      <w:start w:val="1"/>
      <w:numFmt w:val="lowerLetter"/>
      <w:lvlText w:val="%1."/>
      <w:legacy w:legacy="1" w:legacySpace="0" w:legacyIndent="288"/>
      <w:lvlJc w:val="left"/>
      <w:pPr>
        <w:ind w:left="648" w:hanging="288"/>
      </w:pPr>
      <w:rPr>
        <w:rFonts w:cs="Times New Roman"/>
      </w:rPr>
    </w:lvl>
  </w:abstractNum>
  <w:abstractNum w:abstractNumId="10" w15:restartNumberingAfterBreak="0">
    <w:nsid w:val="424752A0"/>
    <w:multiLevelType w:val="hybridMultilevel"/>
    <w:tmpl w:val="1B088B26"/>
    <w:lvl w:ilvl="0" w:tplc="FFFFFFFF">
      <w:start w:val="1"/>
      <w:numFmt w:val="decimal"/>
      <w:lvlText w:val="%1."/>
      <w:lvlJc w:val="left"/>
      <w:pPr>
        <w:tabs>
          <w:tab w:val="num" w:pos="720"/>
        </w:tabs>
        <w:ind w:left="72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5079668D"/>
    <w:multiLevelType w:val="hybridMultilevel"/>
    <w:tmpl w:val="B37633BC"/>
    <w:lvl w:ilvl="0" w:tplc="FFFFFFFF">
      <w:start w:val="1"/>
      <w:numFmt w:val="decimal"/>
      <w:lvlText w:val="%1."/>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15:restartNumberingAfterBreak="0">
    <w:nsid w:val="5630362D"/>
    <w:multiLevelType w:val="hybridMultilevel"/>
    <w:tmpl w:val="1BCE0F92"/>
    <w:lvl w:ilvl="0" w:tplc="FFFFFFFF">
      <w:start w:val="1"/>
      <w:numFmt w:val="decimal"/>
      <w:lvlText w:val="%1."/>
      <w:lvlJc w:val="left"/>
      <w:pPr>
        <w:tabs>
          <w:tab w:val="num" w:pos="720"/>
        </w:tabs>
        <w:ind w:left="72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15:restartNumberingAfterBreak="0">
    <w:nsid w:val="5F7D76AC"/>
    <w:multiLevelType w:val="singleLevel"/>
    <w:tmpl w:val="7160FCF0"/>
    <w:lvl w:ilvl="0">
      <w:start w:val="1"/>
      <w:numFmt w:val="lowerLetter"/>
      <w:lvlText w:val="%1."/>
      <w:legacy w:legacy="1" w:legacySpace="0" w:legacyIndent="288"/>
      <w:lvlJc w:val="left"/>
      <w:pPr>
        <w:ind w:left="648" w:hanging="288"/>
      </w:pPr>
      <w:rPr>
        <w:rFonts w:cs="Times New Roman"/>
      </w:rPr>
    </w:lvl>
  </w:abstractNum>
  <w:abstractNum w:abstractNumId="14" w15:restartNumberingAfterBreak="0">
    <w:nsid w:val="61FC4A21"/>
    <w:multiLevelType w:val="singleLevel"/>
    <w:tmpl w:val="C6649DE2"/>
    <w:lvl w:ilvl="0">
      <w:start w:val="1"/>
      <w:numFmt w:val="decimal"/>
      <w:lvlText w:val="%1."/>
      <w:legacy w:legacy="1" w:legacySpace="0" w:legacyIndent="360"/>
      <w:lvlJc w:val="left"/>
      <w:pPr>
        <w:ind w:left="360" w:hanging="360"/>
      </w:pPr>
      <w:rPr>
        <w:rFonts w:cs="Times New Roman"/>
      </w:rPr>
    </w:lvl>
  </w:abstractNum>
  <w:abstractNum w:abstractNumId="15" w15:restartNumberingAfterBreak="0">
    <w:nsid w:val="6D5F3722"/>
    <w:multiLevelType w:val="hybridMultilevel"/>
    <w:tmpl w:val="14ECEA22"/>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 w15:restartNumberingAfterBreak="0">
    <w:nsid w:val="78C32D5C"/>
    <w:multiLevelType w:val="singleLevel"/>
    <w:tmpl w:val="C6649DE2"/>
    <w:lvl w:ilvl="0">
      <w:start w:val="1"/>
      <w:numFmt w:val="decimal"/>
      <w:lvlText w:val="%1."/>
      <w:legacy w:legacy="1" w:legacySpace="0" w:legacyIndent="360"/>
      <w:lvlJc w:val="left"/>
      <w:pPr>
        <w:ind w:left="360" w:hanging="360"/>
      </w:pPr>
      <w:rPr>
        <w:rFonts w:cs="Times New Roman"/>
      </w:rPr>
    </w:lvl>
  </w:abstractNum>
  <w:num w:numId="1">
    <w:abstractNumId w:val="0"/>
    <w:lvlOverride w:ilvl="0">
      <w:lvl w:ilvl="0">
        <w:start w:val="1"/>
        <w:numFmt w:val="bullet"/>
        <w:lvlText w:val=""/>
        <w:legacy w:legacy="1" w:legacySpace="72" w:legacyIndent="0"/>
        <w:lvlJc w:val="left"/>
        <w:rPr>
          <w:rFonts w:ascii="Symbol" w:hAnsi="Symbol" w:hint="default"/>
          <w:color w:val="000000"/>
          <w:sz w:val="20"/>
        </w:rPr>
      </w:lvl>
    </w:lvlOverride>
  </w:num>
  <w:num w:numId="2">
    <w:abstractNumId w:val="1"/>
  </w:num>
  <w:num w:numId="3">
    <w:abstractNumId w:val="2"/>
  </w:num>
  <w:num w:numId="4">
    <w:abstractNumId w:val="4"/>
  </w:num>
  <w:num w:numId="5">
    <w:abstractNumId w:val="10"/>
  </w:num>
  <w:num w:numId="6">
    <w:abstractNumId w:val="15"/>
  </w:num>
  <w:num w:numId="7">
    <w:abstractNumId w:val="12"/>
  </w:num>
  <w:num w:numId="8">
    <w:abstractNumId w:val="11"/>
  </w:num>
  <w:num w:numId="9">
    <w:abstractNumId w:val="8"/>
  </w:num>
  <w:num w:numId="10">
    <w:abstractNumId w:val="16"/>
  </w:num>
  <w:num w:numId="11">
    <w:abstractNumId w:val="6"/>
  </w:num>
  <w:num w:numId="12">
    <w:abstractNumId w:val="3"/>
  </w:num>
  <w:num w:numId="13">
    <w:abstractNumId w:val="14"/>
  </w:num>
  <w:num w:numId="14">
    <w:abstractNumId w:val="14"/>
    <w:lvlOverride w:ilvl="0">
      <w:lvl w:ilvl="0">
        <w:start w:val="2"/>
        <w:numFmt w:val="decimal"/>
        <w:lvlText w:val="%1."/>
        <w:legacy w:legacy="1" w:legacySpace="0" w:legacyIndent="360"/>
        <w:lvlJc w:val="left"/>
        <w:pPr>
          <w:ind w:left="360" w:hanging="360"/>
        </w:pPr>
        <w:rPr>
          <w:rFonts w:cs="Times New Roman"/>
        </w:rPr>
      </w:lvl>
    </w:lvlOverride>
  </w:num>
  <w:num w:numId="15">
    <w:abstractNumId w:val="5"/>
  </w:num>
  <w:num w:numId="16">
    <w:abstractNumId w:val="9"/>
  </w:num>
  <w:num w:numId="17">
    <w:abstractNumId w:val="13"/>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120"/>
  <w:drawingGridVerticalSpacing w:val="1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9CC"/>
    <w:rsid w:val="00002E94"/>
    <w:rsid w:val="00022360"/>
    <w:rsid w:val="0017222C"/>
    <w:rsid w:val="003F265B"/>
    <w:rsid w:val="00A648A3"/>
    <w:rsid w:val="00C61EF9"/>
    <w:rsid w:val="00E219CC"/>
    <w:rsid w:val="00EF4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1049"/>
    <o:shapelayout v:ext="edit">
      <o:idmap v:ext="edit" data="1"/>
    </o:shapelayout>
  </w:shapeDefaults>
  <w:decimalSymbol w:val="."/>
  <w:listSeparator w:val=","/>
  <w14:docId w14:val="351ED434"/>
  <w14:defaultImageDpi w14:val="0"/>
  <w15:docId w15:val="{F415FCA1-4A4C-4964-9754-853963D88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Times New Roman" w:hAnsi="Tms Rmn" w:cs="Tms Rm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exact"/>
    </w:pPr>
    <w:rPr>
      <w:rFonts w:ascii="Times New Roman" w:hAnsi="Times New Roman" w:cs="Times New Roman"/>
      <w:sz w:val="24"/>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rPr>
      <w:sz w:val="20"/>
    </w:rPr>
  </w:style>
  <w:style w:type="character" w:customStyle="1" w:styleId="CommentTextChar">
    <w:name w:val="Comment Text Char"/>
    <w:basedOn w:val="DefaultParagraphFont"/>
    <w:link w:val="CommentText"/>
    <w:uiPriority w:val="99"/>
    <w:semiHidden/>
    <w:locked/>
    <w:rPr>
      <w:rFonts w:ascii="Times New Roman" w:hAnsi="Times New Roman" w:cs="Times New Roman"/>
      <w:sz w:val="20"/>
      <w:szCs w:val="20"/>
    </w:rPr>
  </w:style>
  <w:style w:type="paragraph" w:styleId="Footer">
    <w:name w:val="footer"/>
    <w:basedOn w:val="Normal"/>
    <w:link w:val="FooterChar"/>
    <w:uiPriority w:val="99"/>
    <w:pPr>
      <w:tabs>
        <w:tab w:val="right" w:pos="9360"/>
      </w:tabs>
    </w:pPr>
    <w:rPr>
      <w:b/>
      <w:i/>
      <w:position w:val="-4"/>
      <w:sz w:val="20"/>
    </w:rPr>
  </w:style>
  <w:style w:type="character" w:customStyle="1" w:styleId="FooterChar">
    <w:name w:val="Footer Char"/>
    <w:basedOn w:val="DefaultParagraphFont"/>
    <w:link w:val="Footer"/>
    <w:uiPriority w:val="99"/>
    <w:semiHidden/>
    <w:locked/>
    <w:rPr>
      <w:rFonts w:ascii="Times New Roman" w:hAnsi="Times New Roman" w:cs="Times New Roman"/>
      <w:sz w:val="20"/>
      <w:szCs w:val="20"/>
    </w:rPr>
  </w:style>
  <w:style w:type="paragraph" w:styleId="Header">
    <w:name w:val="header"/>
    <w:basedOn w:val="Normal"/>
    <w:link w:val="HeaderChar"/>
    <w:uiPriority w:val="99"/>
    <w:pPr>
      <w:pBdr>
        <w:bottom w:val="single" w:sz="6" w:space="1" w:color="auto"/>
      </w:pBdr>
      <w:tabs>
        <w:tab w:val="right" w:pos="9360"/>
      </w:tabs>
    </w:pPr>
    <w:rPr>
      <w:b/>
      <w:i/>
    </w:rPr>
  </w:style>
  <w:style w:type="character" w:customStyle="1" w:styleId="HeaderChar">
    <w:name w:val="Header Char"/>
    <w:basedOn w:val="DefaultParagraphFont"/>
    <w:link w:val="Header"/>
    <w:uiPriority w:val="99"/>
    <w:semiHidden/>
    <w:locked/>
    <w:rPr>
      <w:rFonts w:ascii="Times New Roman" w:hAnsi="Times New Roman" w:cs="Times New Roman"/>
      <w:sz w:val="20"/>
      <w:szCs w:val="20"/>
    </w:rPr>
  </w:style>
  <w:style w:type="paragraph" w:customStyle="1" w:styleId="ColumnTitle">
    <w:name w:val="ColumnTitle"/>
    <w:basedOn w:val="Normal"/>
    <w:next w:val="Normal"/>
    <w:uiPriority w:val="99"/>
    <w:pPr>
      <w:spacing w:before="40"/>
      <w:jc w:val="center"/>
    </w:pPr>
    <w:rPr>
      <w:rFonts w:ascii="Arial" w:hAnsi="Arial"/>
      <w:b/>
      <w:sz w:val="28"/>
    </w:rPr>
  </w:style>
  <w:style w:type="paragraph" w:customStyle="1" w:styleId="Background">
    <w:name w:val="Background"/>
    <w:basedOn w:val="Normal"/>
    <w:uiPriority w:val="99"/>
    <w:pPr>
      <w:tabs>
        <w:tab w:val="left" w:pos="360"/>
      </w:tabs>
      <w:spacing w:after="120" w:line="280" w:lineRule="exact"/>
    </w:pPr>
    <w:rPr>
      <w:color w:val="000000"/>
    </w:rPr>
  </w:style>
  <w:style w:type="paragraph" w:customStyle="1" w:styleId="Extensions">
    <w:name w:val="Extensions"/>
    <w:basedOn w:val="Normal"/>
    <w:uiPriority w:val="99"/>
    <w:pPr>
      <w:pBdr>
        <w:top w:val="single" w:sz="6" w:space="1" w:color="auto"/>
      </w:pBdr>
      <w:tabs>
        <w:tab w:val="left" w:pos="360"/>
      </w:tabs>
    </w:pPr>
    <w:rPr>
      <w:rFonts w:ascii="Arial" w:hAnsi="Arial"/>
      <w:b/>
      <w:sz w:val="28"/>
    </w:rPr>
  </w:style>
  <w:style w:type="paragraph" w:customStyle="1" w:styleId="BTitle">
    <w:name w:val="BTitle"/>
    <w:basedOn w:val="Normal"/>
    <w:uiPriority w:val="99"/>
    <w:pPr>
      <w:keepNext/>
      <w:spacing w:after="480" w:line="240" w:lineRule="atLeast"/>
      <w:jc w:val="center"/>
    </w:pPr>
    <w:rPr>
      <w:rFonts w:ascii="Arial" w:hAnsi="Arial"/>
      <w:b/>
      <w:caps/>
      <w:sz w:val="48"/>
    </w:rPr>
  </w:style>
  <w:style w:type="paragraph" w:customStyle="1" w:styleId="BHeading">
    <w:name w:val="BHeading"/>
    <w:basedOn w:val="Normal"/>
    <w:uiPriority w:val="99"/>
    <w:pPr>
      <w:keepNext/>
      <w:tabs>
        <w:tab w:val="left" w:pos="360"/>
      </w:tabs>
      <w:spacing w:before="240" w:after="160"/>
    </w:pPr>
    <w:rPr>
      <w:rFonts w:ascii="Arial" w:hAnsi="Arial"/>
      <w:b/>
      <w:caps/>
      <w:color w:val="000000"/>
      <w:sz w:val="28"/>
    </w:rPr>
  </w:style>
  <w:style w:type="paragraph" w:customStyle="1" w:styleId="BPurpose">
    <w:name w:val="BPurpose"/>
    <w:basedOn w:val="Normal"/>
    <w:uiPriority w:val="99"/>
    <w:pPr>
      <w:spacing w:after="120"/>
      <w:ind w:left="720" w:hanging="180"/>
    </w:pPr>
    <w:rPr>
      <w:color w:val="000000"/>
    </w:rPr>
  </w:style>
  <w:style w:type="paragraph" w:customStyle="1" w:styleId="BMaterials">
    <w:name w:val="BMaterials"/>
    <w:basedOn w:val="Normal"/>
    <w:uiPriority w:val="99"/>
    <w:pPr>
      <w:tabs>
        <w:tab w:val="left" w:pos="360"/>
      </w:tabs>
    </w:pPr>
  </w:style>
  <w:style w:type="paragraph" w:customStyle="1" w:styleId="BNumber">
    <w:name w:val="BNumber"/>
    <w:basedOn w:val="Background"/>
    <w:uiPriority w:val="99"/>
    <w:pPr>
      <w:ind w:left="360" w:hanging="360"/>
    </w:pPr>
  </w:style>
  <w:style w:type="paragraph" w:customStyle="1" w:styleId="graphic">
    <w:name w:val="graphic"/>
    <w:basedOn w:val="Background"/>
    <w:uiPriority w:val="99"/>
    <w:pPr>
      <w:spacing w:line="240" w:lineRule="auto"/>
    </w:pPr>
  </w:style>
  <w:style w:type="paragraph" w:customStyle="1" w:styleId="Step">
    <w:name w:val="Step"/>
    <w:basedOn w:val="Background"/>
    <w:uiPriority w:val="99"/>
    <w:pPr>
      <w:ind w:left="360" w:hanging="360"/>
    </w:pPr>
  </w:style>
  <w:style w:type="paragraph" w:customStyle="1" w:styleId="BsubHeading">
    <w:name w:val="B subHeading"/>
    <w:basedOn w:val="BHeading"/>
    <w:uiPriority w:val="99"/>
    <w:pPr>
      <w:suppressLineNumbers/>
      <w:spacing w:before="160"/>
      <w:ind w:firstLine="360"/>
    </w:pPr>
    <w:rPr>
      <w:caps w:val="0"/>
      <w:sz w:val="22"/>
    </w:rPr>
  </w:style>
  <w:style w:type="paragraph" w:customStyle="1" w:styleId="datatable">
    <w:name w:val="data table"/>
    <w:basedOn w:val="Normal"/>
    <w:uiPriority w:val="99"/>
    <w:pPr>
      <w:tabs>
        <w:tab w:val="left" w:pos="2610"/>
        <w:tab w:val="left" w:pos="5040"/>
        <w:tab w:val="left" w:pos="7200"/>
      </w:tabs>
    </w:pPr>
    <w:rPr>
      <w:rFonts w:ascii="Arial" w:hAnsi="Arial"/>
      <w:color w:val="000000"/>
      <w:sz w:val="20"/>
    </w:rPr>
  </w:style>
  <w:style w:type="paragraph" w:customStyle="1" w:styleId="datatablec">
    <w:name w:val="data table c"/>
    <w:basedOn w:val="datatable"/>
    <w:uiPriority w:val="99"/>
    <w:pPr>
      <w:jc w:val="center"/>
    </w:pPr>
  </w:style>
  <w:style w:type="paragraph" w:customStyle="1" w:styleId="datatableheader">
    <w:name w:val="data table header"/>
    <w:basedOn w:val="Normal"/>
    <w:uiPriority w:val="99"/>
    <w:pPr>
      <w:keepNext/>
      <w:spacing w:before="60" w:after="60"/>
      <w:jc w:val="center"/>
    </w:pPr>
    <w:rPr>
      <w:rFonts w:ascii="Arial" w:hAnsi="Arial"/>
      <w:color w:val="000000"/>
      <w:sz w:val="20"/>
    </w:rPr>
  </w:style>
  <w:style w:type="paragraph" w:customStyle="1" w:styleId="FirstHeader">
    <w:name w:val="First Header"/>
    <w:basedOn w:val="Header"/>
    <w:uiPriority w:val="99"/>
    <w:pPr>
      <w:tabs>
        <w:tab w:val="right" w:pos="9900"/>
      </w:tabs>
      <w:ind w:right="36"/>
      <w:jc w:val="right"/>
    </w:pPr>
    <w:rPr>
      <w:rFonts w:ascii="Arial" w:hAnsi="Arial"/>
      <w:b w:val="0"/>
      <w:sz w:val="28"/>
    </w:rPr>
  </w:style>
  <w:style w:type="paragraph" w:customStyle="1" w:styleId="headerexpnum">
    <w:name w:val="header exp num"/>
    <w:basedOn w:val="Header"/>
    <w:uiPriority w:val="99"/>
    <w:pPr>
      <w:tabs>
        <w:tab w:val="center" w:pos="9090"/>
      </w:tabs>
    </w:pPr>
    <w:rPr>
      <w:rFonts w:ascii="Arial" w:hAnsi="Arial"/>
      <w:b w:val="0"/>
      <w:sz w:val="72"/>
    </w:rPr>
  </w:style>
  <w:style w:type="paragraph" w:customStyle="1" w:styleId="centeredeqn">
    <w:name w:val="centered eqn"/>
    <w:basedOn w:val="Background"/>
    <w:uiPriority w:val="99"/>
  </w:style>
  <w:style w:type="paragraph" w:customStyle="1" w:styleId="BfirstsubHeading">
    <w:name w:val="B first subHeading"/>
    <w:basedOn w:val="BsubHeading"/>
    <w:uiPriority w:val="99"/>
    <w:pPr>
      <w:spacing w:before="0"/>
    </w:pPr>
  </w:style>
  <w:style w:type="paragraph" w:customStyle="1" w:styleId="BObjectives">
    <w:name w:val="BObjectives"/>
    <w:basedOn w:val="BPurpose"/>
    <w:uiPriority w:val="99"/>
  </w:style>
  <w:style w:type="paragraph" w:customStyle="1" w:styleId="Pwcgraphic">
    <w:name w:val="Pwc graphic"/>
    <w:basedOn w:val="PwcIntroText"/>
    <w:uiPriority w:val="99"/>
    <w:pPr>
      <w:suppressLineNumbers/>
      <w:spacing w:line="240" w:lineRule="auto"/>
      <w:ind w:left="360" w:hanging="360"/>
      <w:jc w:val="center"/>
    </w:pPr>
  </w:style>
  <w:style w:type="paragraph" w:customStyle="1" w:styleId="PwcIntroText">
    <w:name w:val="Pwc Intro Text"/>
    <w:basedOn w:val="Normal"/>
    <w:uiPriority w:val="99"/>
    <w:pPr>
      <w:tabs>
        <w:tab w:val="left" w:pos="360"/>
      </w:tabs>
      <w:spacing w:after="240" w:line="250" w:lineRule="exact"/>
    </w:pPr>
    <w:rPr>
      <w:color w:val="000000"/>
    </w:rPr>
  </w:style>
  <w:style w:type="paragraph" w:customStyle="1" w:styleId="PwcHeading">
    <w:name w:val="Pwc Heading"/>
    <w:basedOn w:val="Normal"/>
    <w:uiPriority w:val="99"/>
    <w:pPr>
      <w:keepNext/>
      <w:tabs>
        <w:tab w:val="left" w:pos="360"/>
      </w:tabs>
      <w:spacing w:before="240" w:after="160" w:line="280" w:lineRule="exact"/>
    </w:pPr>
    <w:rPr>
      <w:rFonts w:ascii="Arial" w:hAnsi="Arial"/>
      <w:b/>
      <w:caps/>
      <w:color w:val="000000"/>
      <w:sz w:val="28"/>
    </w:rPr>
  </w:style>
  <w:style w:type="paragraph" w:customStyle="1" w:styleId="PwcMateriallist">
    <w:name w:val="Pwc Material list"/>
    <w:basedOn w:val="Normal"/>
    <w:uiPriority w:val="99"/>
    <w:pPr>
      <w:tabs>
        <w:tab w:val="left" w:pos="360"/>
      </w:tabs>
    </w:pPr>
  </w:style>
  <w:style w:type="paragraph" w:customStyle="1" w:styleId="Pwcobjbullets">
    <w:name w:val="Pwc obj bullets"/>
    <w:basedOn w:val="Normal"/>
    <w:uiPriority w:val="99"/>
    <w:pPr>
      <w:ind w:left="561" w:hanging="201"/>
    </w:pPr>
    <w:rPr>
      <w:color w:val="000000"/>
    </w:rPr>
  </w:style>
  <w:style w:type="paragraph" w:customStyle="1" w:styleId="PwcStepstext">
    <w:name w:val="Pwc Steps text"/>
    <w:basedOn w:val="PwcIntroText"/>
    <w:uiPriority w:val="99"/>
    <w:pPr>
      <w:spacing w:line="240" w:lineRule="exact"/>
      <w:ind w:left="360" w:hanging="360"/>
    </w:pPr>
  </w:style>
  <w:style w:type="paragraph" w:customStyle="1" w:styleId="PwcTablecontents">
    <w:name w:val="Pwc Table contents"/>
    <w:basedOn w:val="Normal"/>
    <w:uiPriority w:val="99"/>
    <w:pPr>
      <w:tabs>
        <w:tab w:val="left" w:pos="2610"/>
        <w:tab w:val="left" w:pos="5040"/>
        <w:tab w:val="left" w:pos="7200"/>
      </w:tabs>
      <w:spacing w:before="140" w:line="200" w:lineRule="exact"/>
      <w:jc w:val="center"/>
    </w:pPr>
    <w:rPr>
      <w:rFonts w:ascii="Arial" w:hAnsi="Arial"/>
      <w:color w:val="000000"/>
      <w:sz w:val="20"/>
    </w:rPr>
  </w:style>
  <w:style w:type="paragraph" w:customStyle="1" w:styleId="PwcTableHeadings">
    <w:name w:val="Pwc Table Headings"/>
    <w:basedOn w:val="Normal"/>
    <w:uiPriority w:val="99"/>
    <w:pPr>
      <w:keepNext/>
      <w:spacing w:before="140" w:line="200" w:lineRule="exact"/>
      <w:jc w:val="center"/>
    </w:pPr>
    <w:rPr>
      <w:rFonts w:ascii="Arial" w:hAnsi="Arial"/>
      <w:color w:val="000000"/>
      <w:sz w:val="20"/>
    </w:rPr>
  </w:style>
  <w:style w:type="paragraph" w:customStyle="1" w:styleId="Pwctextwbulletsorpi">
    <w:name w:val="Pwc text w/bullets or pi"/>
    <w:basedOn w:val="PwcIntroText"/>
    <w:uiPriority w:val="99"/>
    <w:pPr>
      <w:spacing w:after="140" w:line="240" w:lineRule="exact"/>
      <w:ind w:left="360" w:hanging="360"/>
    </w:pPr>
  </w:style>
  <w:style w:type="paragraph" w:customStyle="1" w:styleId="PwcTitle">
    <w:name w:val="Pwc Title"/>
    <w:basedOn w:val="Normal"/>
    <w:next w:val="Normal"/>
    <w:uiPriority w:val="99"/>
    <w:pPr>
      <w:keepNext/>
      <w:spacing w:after="480" w:line="480" w:lineRule="exact"/>
      <w:jc w:val="center"/>
    </w:pPr>
    <w:rPr>
      <w:rFonts w:ascii="Arial" w:hAnsi="Arial"/>
      <w:b/>
      <w:sz w:val="48"/>
    </w:rPr>
  </w:style>
  <w:style w:type="paragraph" w:customStyle="1" w:styleId="Pwc1stheader">
    <w:name w:val="Pwc 1st header"/>
    <w:basedOn w:val="Header"/>
    <w:uiPriority w:val="99"/>
    <w:pPr>
      <w:pBdr>
        <w:bottom w:val="none" w:sz="0" w:space="0" w:color="auto"/>
      </w:pBdr>
      <w:tabs>
        <w:tab w:val="right" w:pos="9900"/>
      </w:tabs>
      <w:spacing w:line="280" w:lineRule="exact"/>
      <w:ind w:right="-547"/>
      <w:jc w:val="right"/>
    </w:pPr>
    <w:rPr>
      <w:rFonts w:ascii="Arial" w:hAnsi="Arial"/>
      <w:i w:val="0"/>
      <w:sz w:val="28"/>
    </w:rPr>
  </w:style>
  <w:style w:type="paragraph" w:customStyle="1" w:styleId="Pwcheader">
    <w:name w:val="Pwc header #"/>
    <w:basedOn w:val="Header"/>
    <w:uiPriority w:val="99"/>
    <w:pPr>
      <w:pBdr>
        <w:bottom w:val="none" w:sz="0" w:space="0" w:color="auto"/>
      </w:pBdr>
      <w:tabs>
        <w:tab w:val="center" w:pos="9090"/>
      </w:tabs>
      <w:spacing w:line="720" w:lineRule="exact"/>
    </w:pPr>
    <w:rPr>
      <w:rFonts w:ascii="Arial" w:hAnsi="Arial"/>
      <w:i w:val="0"/>
      <w:sz w:val="72"/>
    </w:rPr>
  </w:style>
  <w:style w:type="paragraph" w:customStyle="1" w:styleId="PwcSubheading">
    <w:name w:val="Pwc Subheading"/>
    <w:basedOn w:val="Normal"/>
    <w:uiPriority w:val="99"/>
    <w:pPr>
      <w:keepNext/>
      <w:suppressLineNumbers/>
      <w:tabs>
        <w:tab w:val="left" w:pos="360"/>
      </w:tabs>
      <w:spacing w:before="240" w:after="160" w:line="220" w:lineRule="exact"/>
      <w:ind w:firstLine="360"/>
    </w:pPr>
    <w:rPr>
      <w:rFonts w:ascii="Arial" w:hAnsi="Arial"/>
      <w:b/>
      <w:color w:val="000000"/>
      <w:sz w:val="22"/>
    </w:rPr>
  </w:style>
  <w:style w:type="paragraph" w:customStyle="1" w:styleId="PwcStepstext2">
    <w:name w:val="Pwc Steps text 2"/>
    <w:basedOn w:val="PwcStepstext"/>
    <w:uiPriority w:val="99"/>
    <w:pPr>
      <w:tabs>
        <w:tab w:val="clear" w:pos="360"/>
        <w:tab w:val="right" w:pos="180"/>
      </w:tabs>
      <w:ind w:hanging="540"/>
    </w:pPr>
  </w:style>
  <w:style w:type="paragraph" w:customStyle="1" w:styleId="PwcStepstight">
    <w:name w:val="Pwc Steps tight"/>
    <w:basedOn w:val="PwcStepstext"/>
    <w:uiPriority w:val="99"/>
    <w:pPr>
      <w:spacing w:after="180"/>
    </w:pPr>
  </w:style>
  <w:style w:type="paragraph" w:customStyle="1" w:styleId="PwcStepstight2">
    <w:name w:val="Pwc Steps tight 2"/>
    <w:basedOn w:val="PwcStepstext2"/>
    <w:uiPriority w:val="99"/>
    <w:pPr>
      <w:spacing w:after="180"/>
      <w:ind w:hanging="547"/>
    </w:pPr>
  </w:style>
  <w:style w:type="paragraph" w:customStyle="1" w:styleId="PWCFormula">
    <w:name w:val="PWC Formula"/>
    <w:basedOn w:val="Normal"/>
    <w:uiPriority w:val="99"/>
    <w:pPr>
      <w:tabs>
        <w:tab w:val="left" w:pos="360"/>
      </w:tabs>
      <w:spacing w:after="120" w:line="280" w:lineRule="exact"/>
      <w:jc w:val="center"/>
    </w:pPr>
    <w:rPr>
      <w:i/>
      <w:color w:val="000000"/>
    </w:rPr>
  </w:style>
  <w:style w:type="paragraph" w:customStyle="1" w:styleId="steps">
    <w:name w:val="steps"/>
    <w:basedOn w:val="Normal"/>
    <w:uiPriority w:val="99"/>
    <w:pPr>
      <w:spacing w:after="140"/>
      <w:ind w:left="360" w:hanging="360"/>
    </w:pPr>
  </w:style>
  <w:style w:type="paragraph" w:customStyle="1" w:styleId="bullets">
    <w:name w:val="bullets"/>
    <w:basedOn w:val="Normal"/>
    <w:uiPriority w:val="99"/>
    <w:pPr>
      <w:ind w:left="547" w:hanging="216"/>
    </w:pPr>
  </w:style>
  <w:style w:type="paragraph" w:customStyle="1" w:styleId="Pwcsubtexta">
    <w:name w:val="Pwc subtext a"/>
    <w:basedOn w:val="Pwctextwbulletsorpi"/>
    <w:uiPriority w:val="99"/>
    <w:pPr>
      <w:ind w:left="540" w:hanging="270"/>
    </w:pPr>
  </w:style>
  <w:style w:type="paragraph" w:customStyle="1" w:styleId="SPACER">
    <w:name w:val="SPACER"/>
    <w:basedOn w:val="Normal"/>
    <w:uiPriority w:val="99"/>
    <w:pPr>
      <w:widowControl w:val="0"/>
    </w:pPr>
  </w:style>
  <w:style w:type="paragraph" w:customStyle="1" w:styleId="SPACERHalf">
    <w:name w:val="SPACER Half"/>
    <w:basedOn w:val="Normal"/>
    <w:uiPriority w:val="99"/>
    <w:pPr>
      <w:widowControl w:val="0"/>
      <w:spacing w:line="120" w:lineRule="exact"/>
    </w:pPr>
  </w:style>
  <w:style w:type="paragraph" w:customStyle="1" w:styleId="SPACERtight">
    <w:name w:val="SPACER tight"/>
    <w:basedOn w:val="SPACER"/>
    <w:uiPriority w:val="99"/>
    <w:pPr>
      <w:spacing w:line="160" w:lineRule="exact"/>
    </w:pPr>
  </w:style>
  <w:style w:type="paragraph" w:customStyle="1" w:styleId="VSBullet">
    <w:name w:val="VS Bullet"/>
    <w:basedOn w:val="Normal"/>
    <w:uiPriority w:val="99"/>
    <w:pPr>
      <w:widowControl w:val="0"/>
      <w:spacing w:after="60"/>
      <w:ind w:left="540" w:hanging="180"/>
    </w:pPr>
    <w:rPr>
      <w:color w:val="000000"/>
    </w:rPr>
  </w:style>
  <w:style w:type="paragraph" w:customStyle="1" w:styleId="VSBulletabc">
    <w:name w:val="VS Bullet abc"/>
    <w:basedOn w:val="Normal"/>
    <w:uiPriority w:val="99"/>
    <w:pPr>
      <w:spacing w:after="60"/>
      <w:ind w:left="648" w:hanging="288"/>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1556</Words>
  <Characters>6806</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Energy of a Tossed Ball</vt:lpstr>
    </vt:vector>
  </TitlesOfParts>
  <Company>WASD</Company>
  <LinksUpToDate>false</LinksUpToDate>
  <CharactersWithSpaces>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of a Tossed Ball</dc:title>
  <dc:subject/>
  <dc:creator>John Gastineau</dc:creator>
  <cp:keywords/>
  <dc:description/>
  <cp:lastModifiedBy>Benfer, Erin</cp:lastModifiedBy>
  <cp:revision>3</cp:revision>
  <cp:lastPrinted>2004-06-29T16:21:00Z</cp:lastPrinted>
  <dcterms:created xsi:type="dcterms:W3CDTF">2020-05-12T13:58:00Z</dcterms:created>
  <dcterms:modified xsi:type="dcterms:W3CDTF">2020-05-12T14:11:00Z</dcterms:modified>
</cp:coreProperties>
</file>