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2A43" w14:textId="2C4C7E07" w:rsidR="00C41692" w:rsidRDefault="00C41692" w:rsidP="00C41692">
      <w:pPr>
        <w:rPr>
          <w:rFonts w:ascii="Times New Roman" w:eastAsia="Times New Roman" w:hAnsi="Times New Roman" w:cs="Times New Roman"/>
          <w:sz w:val="24"/>
          <w:szCs w:val="24"/>
        </w:rPr>
      </w:pPr>
    </w:p>
    <w:p w14:paraId="117338FC" w14:textId="77777777" w:rsidR="005A68F7" w:rsidRDefault="005A68F7" w:rsidP="00C41692">
      <w:pPr>
        <w:rPr>
          <w:rFonts w:ascii="Times New Roman" w:eastAsia="Times New Roman" w:hAnsi="Times New Roman" w:cs="Times New Roman"/>
          <w:sz w:val="24"/>
          <w:szCs w:val="24"/>
        </w:rPr>
      </w:pPr>
    </w:p>
    <w:p w14:paraId="0523F322" w14:textId="77777777" w:rsidR="005A68F7" w:rsidRDefault="005A68F7" w:rsidP="00C41692">
      <w:pPr>
        <w:rPr>
          <w:rFonts w:ascii="Times New Roman" w:eastAsia="Times New Roman" w:hAnsi="Times New Roman" w:cs="Times New Roman"/>
          <w:sz w:val="24"/>
          <w:szCs w:val="24"/>
        </w:rPr>
      </w:pPr>
    </w:p>
    <w:p w14:paraId="749CE9BD" w14:textId="77777777" w:rsidR="005A68F7" w:rsidRDefault="005A68F7" w:rsidP="00C41692">
      <w:pPr>
        <w:rPr>
          <w:rFonts w:ascii="Times New Roman" w:eastAsia="Times New Roman" w:hAnsi="Times New Roman" w:cs="Times New Roman"/>
          <w:sz w:val="24"/>
          <w:szCs w:val="24"/>
        </w:rPr>
      </w:pPr>
    </w:p>
    <w:p w14:paraId="56C04B9F" w14:textId="77777777" w:rsidR="005A68F7" w:rsidRDefault="005A68F7" w:rsidP="00C41692">
      <w:pPr>
        <w:rPr>
          <w:rFonts w:ascii="Times New Roman" w:eastAsia="Times New Roman" w:hAnsi="Times New Roman" w:cs="Times New Roman"/>
          <w:sz w:val="24"/>
          <w:szCs w:val="24"/>
        </w:rPr>
      </w:pPr>
    </w:p>
    <w:p w14:paraId="73E031B5" w14:textId="77777777" w:rsidR="005A68F7" w:rsidRDefault="005A68F7" w:rsidP="00C41692">
      <w:pPr>
        <w:rPr>
          <w:rFonts w:ascii="Times New Roman" w:eastAsia="Times New Roman" w:hAnsi="Times New Roman" w:cs="Times New Roman"/>
          <w:sz w:val="24"/>
          <w:szCs w:val="24"/>
        </w:rPr>
      </w:pPr>
    </w:p>
    <w:p w14:paraId="7A47B38C" w14:textId="77777777" w:rsidR="005A68F7" w:rsidRDefault="005A68F7" w:rsidP="00C41692">
      <w:pPr>
        <w:rPr>
          <w:rFonts w:ascii="Times New Roman" w:eastAsia="Times New Roman" w:hAnsi="Times New Roman" w:cs="Times New Roman"/>
          <w:sz w:val="24"/>
          <w:szCs w:val="24"/>
        </w:rPr>
      </w:pPr>
    </w:p>
    <w:p w14:paraId="7C561D02" w14:textId="77777777" w:rsidR="005A68F7" w:rsidRDefault="005A68F7" w:rsidP="00C41692">
      <w:pPr>
        <w:rPr>
          <w:rFonts w:ascii="Times New Roman" w:eastAsia="Times New Roman" w:hAnsi="Times New Roman" w:cs="Times New Roman"/>
          <w:sz w:val="24"/>
          <w:szCs w:val="24"/>
        </w:rPr>
      </w:pPr>
    </w:p>
    <w:p w14:paraId="3FD6EBD3" w14:textId="77777777" w:rsidR="005A68F7" w:rsidRDefault="005A68F7" w:rsidP="00C41692">
      <w:pPr>
        <w:rPr>
          <w:rFonts w:ascii="Times New Roman" w:eastAsia="Times New Roman" w:hAnsi="Times New Roman" w:cs="Times New Roman"/>
          <w:sz w:val="24"/>
          <w:szCs w:val="24"/>
        </w:rPr>
      </w:pPr>
    </w:p>
    <w:p w14:paraId="33777868" w14:textId="77777777" w:rsidR="005A68F7" w:rsidRDefault="005A68F7" w:rsidP="00C41692">
      <w:pPr>
        <w:rPr>
          <w:rFonts w:ascii="Times New Roman" w:eastAsia="Times New Roman" w:hAnsi="Times New Roman" w:cs="Times New Roman"/>
          <w:sz w:val="24"/>
          <w:szCs w:val="24"/>
        </w:rPr>
      </w:pPr>
    </w:p>
    <w:p w14:paraId="4D16C173" w14:textId="77777777" w:rsidR="005A68F7" w:rsidRDefault="005A68F7" w:rsidP="00CA4E7B">
      <w:pPr>
        <w:spacing w:line="480" w:lineRule="auto"/>
        <w:rPr>
          <w:rFonts w:ascii="Times New Roman" w:eastAsia="Times New Roman" w:hAnsi="Times New Roman" w:cs="Times New Roman"/>
          <w:sz w:val="24"/>
          <w:szCs w:val="24"/>
        </w:rPr>
      </w:pPr>
    </w:p>
    <w:p w14:paraId="27A42834" w14:textId="74A699FC" w:rsidR="00E11BA0" w:rsidRPr="00CA4E7B" w:rsidRDefault="001B79B2" w:rsidP="00CA4E7B">
      <w:pPr>
        <w:spacing w:line="480" w:lineRule="auto"/>
        <w:jc w:val="center"/>
        <w:rPr>
          <w:rFonts w:ascii="Times New Roman" w:eastAsia="Times New Roman" w:hAnsi="Times New Roman" w:cs="Times New Roman"/>
          <w:b/>
          <w:bCs/>
          <w:sz w:val="24"/>
          <w:szCs w:val="24"/>
        </w:rPr>
      </w:pPr>
      <w:r w:rsidRPr="00CA4E7B">
        <w:rPr>
          <w:rFonts w:ascii="Times New Roman" w:eastAsia="Times New Roman" w:hAnsi="Times New Roman" w:cs="Times New Roman"/>
          <w:b/>
          <w:bCs/>
          <w:sz w:val="24"/>
          <w:szCs w:val="24"/>
        </w:rPr>
        <w:t>Refugees and the EU: A</w:t>
      </w:r>
      <w:r w:rsidR="00887DC4" w:rsidRPr="00CA4E7B">
        <w:rPr>
          <w:rFonts w:ascii="Times New Roman" w:eastAsia="Times New Roman" w:hAnsi="Times New Roman" w:cs="Times New Roman"/>
          <w:b/>
          <w:bCs/>
          <w:sz w:val="24"/>
          <w:szCs w:val="24"/>
        </w:rPr>
        <w:t xml:space="preserve"> Study of the </w:t>
      </w:r>
      <w:r w:rsidR="002605F7" w:rsidRPr="00CA4E7B">
        <w:rPr>
          <w:rFonts w:ascii="Times New Roman" w:eastAsia="Times New Roman" w:hAnsi="Times New Roman" w:cs="Times New Roman"/>
          <w:b/>
          <w:bCs/>
          <w:sz w:val="24"/>
          <w:szCs w:val="24"/>
        </w:rPr>
        <w:t>Preferential</w:t>
      </w:r>
      <w:r w:rsidRPr="00CA4E7B">
        <w:rPr>
          <w:rFonts w:ascii="Times New Roman" w:eastAsia="Times New Roman" w:hAnsi="Times New Roman" w:cs="Times New Roman"/>
          <w:b/>
          <w:bCs/>
          <w:sz w:val="24"/>
          <w:szCs w:val="24"/>
        </w:rPr>
        <w:t xml:space="preserve"> Treatment of Ukrainian Refugees</w:t>
      </w:r>
    </w:p>
    <w:p w14:paraId="75EFEE97" w14:textId="77777777" w:rsidR="005A68F7" w:rsidRDefault="005A68F7" w:rsidP="00CA4E7B">
      <w:pPr>
        <w:spacing w:line="480" w:lineRule="auto"/>
        <w:jc w:val="center"/>
        <w:rPr>
          <w:rFonts w:ascii="Times New Roman" w:eastAsia="Times New Roman" w:hAnsi="Times New Roman" w:cs="Times New Roman"/>
          <w:sz w:val="24"/>
          <w:szCs w:val="24"/>
        </w:rPr>
      </w:pPr>
    </w:p>
    <w:p w14:paraId="0EC4EEC9" w14:textId="77777777" w:rsidR="005A68F7" w:rsidRDefault="005A68F7" w:rsidP="00CA4E7B">
      <w:pPr>
        <w:spacing w:line="480" w:lineRule="auto"/>
        <w:jc w:val="center"/>
        <w:rPr>
          <w:rFonts w:ascii="Times New Roman" w:eastAsia="Times New Roman" w:hAnsi="Times New Roman" w:cs="Times New Roman"/>
          <w:sz w:val="24"/>
          <w:szCs w:val="24"/>
        </w:rPr>
      </w:pPr>
    </w:p>
    <w:p w14:paraId="799FF053" w14:textId="77777777" w:rsidR="005A68F7" w:rsidRDefault="005A68F7" w:rsidP="00CA4E7B">
      <w:pPr>
        <w:spacing w:line="480" w:lineRule="auto"/>
        <w:rPr>
          <w:rFonts w:ascii="Times New Roman" w:eastAsia="Times New Roman" w:hAnsi="Times New Roman" w:cs="Times New Roman"/>
          <w:sz w:val="24"/>
          <w:szCs w:val="24"/>
        </w:rPr>
      </w:pPr>
    </w:p>
    <w:p w14:paraId="5D8D6B4A" w14:textId="77777777" w:rsidR="005A68F7" w:rsidRDefault="005A68F7" w:rsidP="00CA4E7B">
      <w:pPr>
        <w:spacing w:line="480" w:lineRule="auto"/>
        <w:jc w:val="center"/>
        <w:rPr>
          <w:rFonts w:ascii="Times New Roman" w:eastAsia="Times New Roman" w:hAnsi="Times New Roman" w:cs="Times New Roman"/>
          <w:sz w:val="24"/>
          <w:szCs w:val="24"/>
        </w:rPr>
      </w:pPr>
    </w:p>
    <w:p w14:paraId="325A542E" w14:textId="3B7584E9" w:rsidR="005A68F7" w:rsidRDefault="001A684E" w:rsidP="00CA4E7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Madelyn Cooper</w:t>
      </w:r>
    </w:p>
    <w:p w14:paraId="7EEB8E7E" w14:textId="2C6D67B6" w:rsidR="001A684E" w:rsidRDefault="00C81C6F" w:rsidP="00CA4E7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w:t>
      </w:r>
      <w:r w:rsidR="001A684E">
        <w:rPr>
          <w:rFonts w:ascii="Times New Roman" w:eastAsia="Times New Roman" w:hAnsi="Times New Roman" w:cs="Times New Roman"/>
          <w:sz w:val="24"/>
          <w:szCs w:val="24"/>
        </w:rPr>
        <w:t xml:space="preserve"> of </w:t>
      </w:r>
      <w:r w:rsidR="00B90B27">
        <w:rPr>
          <w:rFonts w:ascii="Times New Roman" w:eastAsia="Times New Roman" w:hAnsi="Times New Roman" w:cs="Times New Roman"/>
          <w:sz w:val="24"/>
          <w:szCs w:val="24"/>
        </w:rPr>
        <w:t>Politics and International Relations</w:t>
      </w:r>
      <w:r>
        <w:rPr>
          <w:rFonts w:ascii="Times New Roman" w:eastAsia="Times New Roman" w:hAnsi="Times New Roman" w:cs="Times New Roman"/>
          <w:sz w:val="24"/>
          <w:szCs w:val="24"/>
        </w:rPr>
        <w:t>, Ursinus College</w:t>
      </w:r>
    </w:p>
    <w:p w14:paraId="7F035CE3" w14:textId="77777777" w:rsidR="00C81C6F" w:rsidRDefault="00C81C6F" w:rsidP="00CA4E7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Politics-452-W-A: Immigration and Citizenship</w:t>
      </w:r>
    </w:p>
    <w:p w14:paraId="628C3F29" w14:textId="77777777" w:rsidR="00CA4E7B" w:rsidRDefault="00CA4E7B" w:rsidP="00CA4E7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Professor Becky Evans</w:t>
      </w:r>
    </w:p>
    <w:p w14:paraId="6AD74720" w14:textId="40F019CB" w:rsidR="00C81C6F" w:rsidRPr="002605F7" w:rsidRDefault="00A82C12" w:rsidP="00CA4E7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A856AD">
        <w:rPr>
          <w:rFonts w:ascii="Times New Roman" w:eastAsia="Times New Roman" w:hAnsi="Times New Roman" w:cs="Times New Roman"/>
          <w:sz w:val="24"/>
          <w:szCs w:val="24"/>
        </w:rPr>
        <w:t>5</w:t>
      </w:r>
      <w:r w:rsidR="00CA4E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December </w:t>
      </w:r>
      <w:r w:rsidR="00CA4E7B">
        <w:rPr>
          <w:rFonts w:ascii="Times New Roman" w:eastAsia="Times New Roman" w:hAnsi="Times New Roman" w:cs="Times New Roman"/>
          <w:sz w:val="24"/>
          <w:szCs w:val="24"/>
        </w:rPr>
        <w:t>2023</w:t>
      </w:r>
      <w:r w:rsidR="00C81C6F">
        <w:rPr>
          <w:rFonts w:ascii="Times New Roman" w:eastAsia="Times New Roman" w:hAnsi="Times New Roman" w:cs="Times New Roman"/>
          <w:sz w:val="24"/>
          <w:szCs w:val="24"/>
        </w:rPr>
        <w:t xml:space="preserve"> </w:t>
      </w:r>
    </w:p>
    <w:p w14:paraId="7599D6E0" w14:textId="6BEE281F" w:rsidR="002605F7" w:rsidRPr="00763F36" w:rsidRDefault="002605F7" w:rsidP="00763F36">
      <w:pPr>
        <w:pStyle w:val="Heading1"/>
        <w:spacing w:line="480" w:lineRule="auto"/>
        <w:rPr>
          <w:rFonts w:ascii="Times New Roman" w:hAnsi="Times New Roman" w:cs="Times New Roman"/>
          <w:color w:val="auto"/>
          <w:sz w:val="24"/>
          <w:szCs w:val="24"/>
        </w:rPr>
      </w:pPr>
      <w:r w:rsidRPr="00763F36">
        <w:rPr>
          <w:rFonts w:ascii="Times New Roman" w:hAnsi="Times New Roman" w:cs="Times New Roman"/>
          <w:color w:val="auto"/>
          <w:sz w:val="24"/>
          <w:szCs w:val="24"/>
        </w:rPr>
        <w:lastRenderedPageBreak/>
        <w:t>Introduction</w:t>
      </w:r>
    </w:p>
    <w:p w14:paraId="51C99CCE" w14:textId="28337D2D" w:rsidR="00793A13" w:rsidRPr="00763F36" w:rsidRDefault="1A68510F"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“It is different in Ukraine than in countries like Afghanistan…We’re talking about neighborhood help,” Austria’s Chancellor Karl Nehammer claimed when discussing Austria’s different response to refugees from these two countries (Bayoumi 2022).</w:t>
      </w:r>
      <w:r w:rsidRPr="00763F36">
        <w:rPr>
          <w:rFonts w:ascii="Times New Roman" w:eastAsia="Calibri" w:hAnsi="Times New Roman" w:cs="Times New Roman"/>
          <w:sz w:val="24"/>
          <w:szCs w:val="24"/>
        </w:rPr>
        <w:t xml:space="preserve"> </w:t>
      </w:r>
      <w:r w:rsidRPr="00763F36">
        <w:rPr>
          <w:rFonts w:ascii="Times New Roman" w:eastAsia="Times New Roman" w:hAnsi="Times New Roman" w:cs="Times New Roman"/>
          <w:sz w:val="24"/>
          <w:szCs w:val="24"/>
        </w:rPr>
        <w:t xml:space="preserve">This quote represents one of many examples in which the rhetoric around Ukrainian refugees has </w:t>
      </w:r>
      <w:r w:rsidR="003E2BE2">
        <w:rPr>
          <w:rFonts w:ascii="Times New Roman" w:eastAsia="Times New Roman" w:hAnsi="Times New Roman" w:cs="Times New Roman"/>
          <w:sz w:val="24"/>
          <w:szCs w:val="24"/>
        </w:rPr>
        <w:t>differed</w:t>
      </w:r>
      <w:r w:rsidRPr="00763F36">
        <w:rPr>
          <w:rFonts w:ascii="Times New Roman" w:eastAsia="Times New Roman" w:hAnsi="Times New Roman" w:cs="Times New Roman"/>
          <w:sz w:val="24"/>
          <w:szCs w:val="24"/>
        </w:rPr>
        <w:t xml:space="preserve"> compared to refugees from other countries. The war in Ukraine created one of the largest refugee crises in the wor</w:t>
      </w:r>
      <w:r w:rsidR="7646D457" w:rsidRPr="00763F36">
        <w:rPr>
          <w:rFonts w:ascii="Times New Roman" w:eastAsia="Times New Roman" w:hAnsi="Times New Roman" w:cs="Times New Roman"/>
          <w:sz w:val="24"/>
          <w:szCs w:val="24"/>
        </w:rPr>
        <w:t>l</w:t>
      </w:r>
      <w:r w:rsidRPr="00763F36">
        <w:rPr>
          <w:rFonts w:ascii="Times New Roman" w:eastAsia="Times New Roman" w:hAnsi="Times New Roman" w:cs="Times New Roman"/>
          <w:sz w:val="24"/>
          <w:szCs w:val="24"/>
        </w:rPr>
        <w:t xml:space="preserve">d today, and the European Union has played </w:t>
      </w:r>
      <w:r w:rsidR="00D035AB" w:rsidRPr="00763F36">
        <w:rPr>
          <w:rFonts w:ascii="Times New Roman" w:eastAsia="Times New Roman" w:hAnsi="Times New Roman" w:cs="Times New Roman"/>
          <w:sz w:val="24"/>
          <w:szCs w:val="24"/>
        </w:rPr>
        <w:t>a</w:t>
      </w:r>
      <w:r w:rsidR="00D035AB">
        <w:rPr>
          <w:rFonts w:ascii="Times New Roman" w:eastAsia="Times New Roman" w:hAnsi="Times New Roman" w:cs="Times New Roman"/>
          <w:sz w:val="24"/>
          <w:szCs w:val="24"/>
        </w:rPr>
        <w:t xml:space="preserve"> significant role</w:t>
      </w:r>
      <w:r w:rsidRPr="00763F36">
        <w:rPr>
          <w:rFonts w:ascii="Times New Roman" w:eastAsia="Times New Roman" w:hAnsi="Times New Roman" w:cs="Times New Roman"/>
          <w:sz w:val="24"/>
          <w:szCs w:val="24"/>
        </w:rPr>
        <w:t xml:space="preserve"> in accepting these individuals into various </w:t>
      </w:r>
      <w:r w:rsidR="00EC6E89" w:rsidRPr="00763F36">
        <w:rPr>
          <w:rFonts w:ascii="Times New Roman" w:eastAsia="Times New Roman" w:hAnsi="Times New Roman" w:cs="Times New Roman"/>
          <w:sz w:val="24"/>
          <w:szCs w:val="24"/>
        </w:rPr>
        <w:t>M</w:t>
      </w:r>
      <w:r w:rsidRPr="00763F36">
        <w:rPr>
          <w:rFonts w:ascii="Times New Roman" w:eastAsia="Times New Roman" w:hAnsi="Times New Roman" w:cs="Times New Roman"/>
          <w:sz w:val="24"/>
          <w:szCs w:val="24"/>
        </w:rPr>
        <w:t>ember</w:t>
      </w:r>
      <w:r w:rsidR="00EC6E89" w:rsidRPr="00763F36">
        <w:rPr>
          <w:rFonts w:ascii="Times New Roman" w:eastAsia="Times New Roman" w:hAnsi="Times New Roman" w:cs="Times New Roman"/>
          <w:sz w:val="24"/>
          <w:szCs w:val="24"/>
        </w:rPr>
        <w:t xml:space="preserve"> S</w:t>
      </w:r>
      <w:r w:rsidRPr="00763F36">
        <w:rPr>
          <w:rFonts w:ascii="Times New Roman" w:eastAsia="Times New Roman" w:hAnsi="Times New Roman" w:cs="Times New Roman"/>
          <w:sz w:val="24"/>
          <w:szCs w:val="24"/>
        </w:rPr>
        <w:t xml:space="preserve">tates. The protection of Ukrainian refugees, or any refugee for the record, is important. However, examples such as the quote from Austria’s Chancellor </w:t>
      </w:r>
      <w:r w:rsidR="00EA3BE8" w:rsidRPr="00763F36">
        <w:rPr>
          <w:rFonts w:ascii="Times New Roman" w:eastAsia="Times New Roman" w:hAnsi="Times New Roman" w:cs="Times New Roman"/>
          <w:sz w:val="24"/>
          <w:szCs w:val="24"/>
        </w:rPr>
        <w:t xml:space="preserve">indicates how </w:t>
      </w:r>
      <w:r w:rsidR="00D304A4" w:rsidRPr="00763F36">
        <w:rPr>
          <w:rFonts w:ascii="Times New Roman" w:eastAsia="Times New Roman" w:hAnsi="Times New Roman" w:cs="Times New Roman"/>
          <w:sz w:val="24"/>
          <w:szCs w:val="24"/>
        </w:rPr>
        <w:t>the European Unio</w:t>
      </w:r>
      <w:r w:rsidR="00894159" w:rsidRPr="00763F36">
        <w:rPr>
          <w:rFonts w:ascii="Times New Roman" w:eastAsia="Times New Roman" w:hAnsi="Times New Roman" w:cs="Times New Roman"/>
          <w:sz w:val="24"/>
          <w:szCs w:val="24"/>
        </w:rPr>
        <w:t xml:space="preserve">n has been more accepting and welcoming to Ukrainian refugees compared to refugees coming from other places, indicating </w:t>
      </w:r>
      <w:r w:rsidRPr="00763F36">
        <w:rPr>
          <w:rFonts w:ascii="Times New Roman" w:eastAsia="Times New Roman" w:hAnsi="Times New Roman" w:cs="Times New Roman"/>
          <w:sz w:val="24"/>
          <w:szCs w:val="24"/>
        </w:rPr>
        <w:t xml:space="preserve">potential biases of European Union policies and the </w:t>
      </w:r>
      <w:r w:rsidR="00EC6E89" w:rsidRPr="00763F36">
        <w:rPr>
          <w:rFonts w:ascii="Times New Roman" w:eastAsia="Times New Roman" w:hAnsi="Times New Roman" w:cs="Times New Roman"/>
          <w:sz w:val="24"/>
          <w:szCs w:val="24"/>
        </w:rPr>
        <w:t xml:space="preserve">othering of </w:t>
      </w:r>
      <w:r w:rsidR="00EB63B3" w:rsidRPr="00763F36">
        <w:rPr>
          <w:rFonts w:ascii="Times New Roman" w:eastAsia="Times New Roman" w:hAnsi="Times New Roman" w:cs="Times New Roman"/>
          <w:sz w:val="24"/>
          <w:szCs w:val="24"/>
        </w:rPr>
        <w:t>non-Ukrainian refugees</w:t>
      </w:r>
      <w:r w:rsidRPr="00763F36">
        <w:rPr>
          <w:rFonts w:ascii="Times New Roman" w:eastAsia="Times New Roman" w:hAnsi="Times New Roman" w:cs="Times New Roman"/>
          <w:sz w:val="24"/>
          <w:szCs w:val="24"/>
        </w:rPr>
        <w:t xml:space="preserve">. </w:t>
      </w:r>
    </w:p>
    <w:p w14:paraId="3E169574" w14:textId="38B235EA" w:rsidR="1A68510F" w:rsidRPr="00763F36" w:rsidRDefault="00F64FC4"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To study this, t</w:t>
      </w:r>
      <w:r w:rsidR="00213E9D" w:rsidRPr="00763F36">
        <w:rPr>
          <w:rFonts w:ascii="Times New Roman" w:eastAsia="Times New Roman" w:hAnsi="Times New Roman" w:cs="Times New Roman"/>
          <w:sz w:val="24"/>
          <w:szCs w:val="24"/>
        </w:rPr>
        <w:t>his paper</w:t>
      </w:r>
      <w:r w:rsidR="00346B66" w:rsidRPr="00763F36">
        <w:rPr>
          <w:rFonts w:ascii="Times New Roman" w:eastAsia="Times New Roman" w:hAnsi="Times New Roman" w:cs="Times New Roman"/>
          <w:sz w:val="24"/>
          <w:szCs w:val="24"/>
        </w:rPr>
        <w:t xml:space="preserve"> will</w:t>
      </w:r>
      <w:r w:rsidRPr="00763F36">
        <w:rPr>
          <w:rFonts w:ascii="Times New Roman" w:eastAsia="Times New Roman" w:hAnsi="Times New Roman" w:cs="Times New Roman"/>
          <w:sz w:val="24"/>
          <w:szCs w:val="24"/>
        </w:rPr>
        <w:t xml:space="preserve"> utilize a comparative case study of Ukrainian and Syrian refugees</w:t>
      </w:r>
      <w:r w:rsidR="00372D8F" w:rsidRPr="00763F36">
        <w:rPr>
          <w:rFonts w:ascii="Times New Roman" w:eastAsia="Times New Roman" w:hAnsi="Times New Roman" w:cs="Times New Roman"/>
          <w:sz w:val="24"/>
          <w:szCs w:val="24"/>
        </w:rPr>
        <w:t>.</w:t>
      </w:r>
      <w:r w:rsidR="00051791">
        <w:rPr>
          <w:rFonts w:ascii="Times New Roman" w:eastAsia="Times New Roman" w:hAnsi="Times New Roman" w:cs="Times New Roman"/>
          <w:sz w:val="24"/>
          <w:szCs w:val="24"/>
        </w:rPr>
        <w:t xml:space="preserve"> </w:t>
      </w:r>
      <w:r w:rsidR="00C85FE2">
        <w:rPr>
          <w:rFonts w:ascii="Times New Roman" w:eastAsia="Times New Roman" w:hAnsi="Times New Roman" w:cs="Times New Roman"/>
          <w:sz w:val="24"/>
          <w:szCs w:val="24"/>
        </w:rPr>
        <w:t xml:space="preserve">The paper will compare these two cases </w:t>
      </w:r>
      <w:r w:rsidR="00600EE0">
        <w:rPr>
          <w:rFonts w:ascii="Times New Roman" w:eastAsia="Times New Roman" w:hAnsi="Times New Roman" w:cs="Times New Roman"/>
          <w:sz w:val="24"/>
          <w:szCs w:val="24"/>
        </w:rPr>
        <w:t>because</w:t>
      </w:r>
      <w:r w:rsidR="00C85FE2">
        <w:rPr>
          <w:rFonts w:ascii="Times New Roman" w:eastAsia="Times New Roman" w:hAnsi="Times New Roman" w:cs="Times New Roman"/>
          <w:sz w:val="24"/>
          <w:szCs w:val="24"/>
        </w:rPr>
        <w:t xml:space="preserve"> they are the two largest </w:t>
      </w:r>
      <w:r w:rsidR="00173FD3">
        <w:rPr>
          <w:rFonts w:ascii="Times New Roman" w:eastAsia="Times New Roman" w:hAnsi="Times New Roman" w:cs="Times New Roman"/>
          <w:sz w:val="24"/>
          <w:szCs w:val="24"/>
        </w:rPr>
        <w:t xml:space="preserve">refugee crises in the world today, and the magnitude of both conflicts provides a strong foundation to be able to </w:t>
      </w:r>
      <w:r w:rsidR="00D66700">
        <w:rPr>
          <w:rFonts w:ascii="Times New Roman" w:eastAsia="Times New Roman" w:hAnsi="Times New Roman" w:cs="Times New Roman"/>
          <w:sz w:val="24"/>
          <w:szCs w:val="24"/>
        </w:rPr>
        <w:t>compare the actions of the European Union.</w:t>
      </w:r>
      <w:r w:rsidR="00372D8F" w:rsidRPr="00763F36">
        <w:rPr>
          <w:rFonts w:ascii="Times New Roman" w:eastAsia="Times New Roman" w:hAnsi="Times New Roman" w:cs="Times New Roman"/>
          <w:sz w:val="24"/>
          <w:szCs w:val="24"/>
        </w:rPr>
        <w:t xml:space="preserve"> First, this paper will analyze the way in which the European Union</w:t>
      </w:r>
      <w:r w:rsidRPr="00763F36">
        <w:rPr>
          <w:rFonts w:ascii="Times New Roman" w:eastAsia="Times New Roman" w:hAnsi="Times New Roman" w:cs="Times New Roman"/>
          <w:sz w:val="24"/>
          <w:szCs w:val="24"/>
        </w:rPr>
        <w:t xml:space="preserve"> </w:t>
      </w:r>
      <w:r w:rsidR="008B576A" w:rsidRPr="00763F36">
        <w:rPr>
          <w:rFonts w:ascii="Times New Roman" w:eastAsia="Times New Roman" w:hAnsi="Times New Roman" w:cs="Times New Roman"/>
          <w:sz w:val="24"/>
          <w:szCs w:val="24"/>
        </w:rPr>
        <w:t xml:space="preserve">has acted regarding Ukrainian refugees, looking at both the policies enacted and the treatment of refugees within the European Union. Then, this paper will </w:t>
      </w:r>
      <w:r w:rsidR="00BA5AFD" w:rsidRPr="00763F36">
        <w:rPr>
          <w:rFonts w:ascii="Times New Roman" w:eastAsia="Times New Roman" w:hAnsi="Times New Roman" w:cs="Times New Roman"/>
          <w:sz w:val="24"/>
          <w:szCs w:val="24"/>
        </w:rPr>
        <w:t xml:space="preserve">discuss how the European Union reacted to Syrian refugees, primarily focusing on the years of 2015 and 2016 </w:t>
      </w:r>
      <w:r w:rsidR="0062161D" w:rsidRPr="00763F36">
        <w:rPr>
          <w:rFonts w:ascii="Times New Roman" w:eastAsia="Times New Roman" w:hAnsi="Times New Roman" w:cs="Times New Roman"/>
          <w:sz w:val="24"/>
          <w:szCs w:val="24"/>
        </w:rPr>
        <w:t>except where more recent information is pertinent.</w:t>
      </w:r>
      <w:r w:rsidR="00643A34" w:rsidRPr="00763F36">
        <w:rPr>
          <w:rFonts w:ascii="Times New Roman" w:eastAsia="Times New Roman" w:hAnsi="Times New Roman" w:cs="Times New Roman"/>
          <w:sz w:val="24"/>
          <w:szCs w:val="24"/>
        </w:rPr>
        <w:t xml:space="preserve"> To do so, this essay will first discuss previous literature </w:t>
      </w:r>
      <w:r w:rsidR="00F91D4C" w:rsidRPr="00763F36">
        <w:rPr>
          <w:rFonts w:ascii="Times New Roman" w:eastAsia="Times New Roman" w:hAnsi="Times New Roman" w:cs="Times New Roman"/>
          <w:sz w:val="24"/>
          <w:szCs w:val="24"/>
        </w:rPr>
        <w:t xml:space="preserve">regarding why the treatment of refugees varies depending on the conflict or country they are fleeing. Then, it will </w:t>
      </w:r>
      <w:r w:rsidR="00BE4C76">
        <w:rPr>
          <w:rFonts w:ascii="Times New Roman" w:eastAsia="Times New Roman" w:hAnsi="Times New Roman" w:cs="Times New Roman"/>
          <w:sz w:val="24"/>
          <w:szCs w:val="24"/>
        </w:rPr>
        <w:t xml:space="preserve">study </w:t>
      </w:r>
      <w:r w:rsidR="00F91D4C" w:rsidRPr="00763F36">
        <w:rPr>
          <w:rFonts w:ascii="Times New Roman" w:eastAsia="Times New Roman" w:hAnsi="Times New Roman" w:cs="Times New Roman"/>
          <w:sz w:val="24"/>
          <w:szCs w:val="24"/>
        </w:rPr>
        <w:t xml:space="preserve">the cases of Ukraine and Syria in particular, focusing on analyzing </w:t>
      </w:r>
      <w:r w:rsidR="00376ABA" w:rsidRPr="00763F36">
        <w:rPr>
          <w:rFonts w:ascii="Times New Roman" w:eastAsia="Times New Roman" w:hAnsi="Times New Roman" w:cs="Times New Roman"/>
          <w:sz w:val="24"/>
          <w:szCs w:val="24"/>
        </w:rPr>
        <w:t>data</w:t>
      </w:r>
      <w:r w:rsidR="00640CF6" w:rsidRPr="00763F36">
        <w:rPr>
          <w:rFonts w:ascii="Times New Roman" w:eastAsia="Times New Roman" w:hAnsi="Times New Roman" w:cs="Times New Roman"/>
          <w:sz w:val="24"/>
          <w:szCs w:val="24"/>
        </w:rPr>
        <w:t xml:space="preserve">, types of discrimination, and the role that the EU played </w:t>
      </w:r>
      <w:r w:rsidR="00C231F2" w:rsidRPr="00763F36">
        <w:rPr>
          <w:rFonts w:ascii="Times New Roman" w:eastAsia="Times New Roman" w:hAnsi="Times New Roman" w:cs="Times New Roman"/>
          <w:sz w:val="24"/>
          <w:szCs w:val="24"/>
        </w:rPr>
        <w:t xml:space="preserve">in each crisis. </w:t>
      </w:r>
      <w:r w:rsidR="1A68510F" w:rsidRPr="00763F36">
        <w:rPr>
          <w:rFonts w:ascii="Times New Roman" w:eastAsia="Times New Roman" w:hAnsi="Times New Roman" w:cs="Times New Roman"/>
          <w:sz w:val="24"/>
          <w:szCs w:val="24"/>
        </w:rPr>
        <w:t xml:space="preserve">Through </w:t>
      </w:r>
      <w:r w:rsidR="1A68510F" w:rsidRPr="00763F36">
        <w:rPr>
          <w:rFonts w:ascii="Times New Roman" w:eastAsia="Times New Roman" w:hAnsi="Times New Roman" w:cs="Times New Roman"/>
          <w:sz w:val="24"/>
          <w:szCs w:val="24"/>
        </w:rPr>
        <w:lastRenderedPageBreak/>
        <w:t>comparative case studies, this paper will argue that Ukrainian refugees receive quicker acceptance</w:t>
      </w:r>
      <w:r w:rsidR="00946971" w:rsidRPr="00763F36">
        <w:rPr>
          <w:rFonts w:ascii="Times New Roman" w:eastAsia="Times New Roman" w:hAnsi="Times New Roman" w:cs="Times New Roman"/>
          <w:sz w:val="24"/>
          <w:szCs w:val="24"/>
        </w:rPr>
        <w:t xml:space="preserve"> into</w:t>
      </w:r>
      <w:r w:rsidR="1A68510F" w:rsidRPr="00763F36">
        <w:rPr>
          <w:rFonts w:ascii="Times New Roman" w:eastAsia="Times New Roman" w:hAnsi="Times New Roman" w:cs="Times New Roman"/>
          <w:sz w:val="24"/>
          <w:szCs w:val="24"/>
        </w:rPr>
        <w:t xml:space="preserve"> and better treatment </w:t>
      </w:r>
      <w:r w:rsidR="00946971" w:rsidRPr="00763F36">
        <w:rPr>
          <w:rFonts w:ascii="Times New Roman" w:eastAsia="Times New Roman" w:hAnsi="Times New Roman" w:cs="Times New Roman"/>
          <w:sz w:val="24"/>
          <w:szCs w:val="24"/>
        </w:rPr>
        <w:t>from</w:t>
      </w:r>
      <w:r w:rsidR="1A68510F" w:rsidRPr="00763F36">
        <w:rPr>
          <w:rFonts w:ascii="Times New Roman" w:eastAsia="Times New Roman" w:hAnsi="Times New Roman" w:cs="Times New Roman"/>
          <w:sz w:val="24"/>
          <w:szCs w:val="24"/>
        </w:rPr>
        <w:t xml:space="preserve"> the European Union compared to refugees not from </w:t>
      </w:r>
      <w:r w:rsidR="00A22783">
        <w:rPr>
          <w:rFonts w:ascii="Times New Roman" w:eastAsia="Times New Roman" w:hAnsi="Times New Roman" w:cs="Times New Roman"/>
          <w:sz w:val="24"/>
          <w:szCs w:val="24"/>
        </w:rPr>
        <w:t>Europe</w:t>
      </w:r>
      <w:r w:rsidR="00203AA8" w:rsidRPr="00763F36">
        <w:rPr>
          <w:rFonts w:ascii="Times New Roman" w:eastAsia="Times New Roman" w:hAnsi="Times New Roman" w:cs="Times New Roman"/>
          <w:sz w:val="24"/>
          <w:szCs w:val="24"/>
        </w:rPr>
        <w:t xml:space="preserve"> due to </w:t>
      </w:r>
      <w:r w:rsidR="00E34CC5">
        <w:rPr>
          <w:rFonts w:ascii="Times New Roman" w:eastAsia="Times New Roman" w:hAnsi="Times New Roman" w:cs="Times New Roman"/>
          <w:sz w:val="24"/>
          <w:szCs w:val="24"/>
        </w:rPr>
        <w:t xml:space="preserve">the </w:t>
      </w:r>
      <w:r w:rsidR="00F80B51" w:rsidRPr="00763F36">
        <w:rPr>
          <w:rFonts w:ascii="Times New Roman" w:eastAsia="Times New Roman" w:hAnsi="Times New Roman" w:cs="Times New Roman"/>
          <w:sz w:val="24"/>
          <w:szCs w:val="24"/>
        </w:rPr>
        <w:t xml:space="preserve">othering of </w:t>
      </w:r>
      <w:r w:rsidR="00B457F7" w:rsidRPr="00763F36">
        <w:rPr>
          <w:rFonts w:ascii="Times New Roman" w:eastAsia="Times New Roman" w:hAnsi="Times New Roman" w:cs="Times New Roman"/>
          <w:sz w:val="24"/>
          <w:szCs w:val="24"/>
        </w:rPr>
        <w:t>non-</w:t>
      </w:r>
      <w:r w:rsidR="006370DE">
        <w:rPr>
          <w:rFonts w:ascii="Times New Roman" w:eastAsia="Times New Roman" w:hAnsi="Times New Roman" w:cs="Times New Roman"/>
          <w:sz w:val="24"/>
          <w:szCs w:val="24"/>
        </w:rPr>
        <w:t>European</w:t>
      </w:r>
      <w:r w:rsidR="00F80B51" w:rsidRPr="00763F36">
        <w:rPr>
          <w:rFonts w:ascii="Times New Roman" w:eastAsia="Times New Roman" w:hAnsi="Times New Roman" w:cs="Times New Roman"/>
          <w:sz w:val="24"/>
          <w:szCs w:val="24"/>
        </w:rPr>
        <w:t xml:space="preserve"> refugees within the </w:t>
      </w:r>
      <w:r w:rsidR="00D51570" w:rsidRPr="00763F36">
        <w:rPr>
          <w:rFonts w:ascii="Times New Roman" w:eastAsia="Times New Roman" w:hAnsi="Times New Roman" w:cs="Times New Roman"/>
          <w:sz w:val="24"/>
          <w:szCs w:val="24"/>
        </w:rPr>
        <w:t>region</w:t>
      </w:r>
      <w:r w:rsidR="1A68510F" w:rsidRPr="00763F36">
        <w:rPr>
          <w:rFonts w:ascii="Times New Roman" w:eastAsia="Times New Roman" w:hAnsi="Times New Roman" w:cs="Times New Roman"/>
          <w:sz w:val="24"/>
          <w:szCs w:val="24"/>
        </w:rPr>
        <w:t>.</w:t>
      </w:r>
    </w:p>
    <w:p w14:paraId="1FD3083B" w14:textId="6EE1F405" w:rsidR="002605F7" w:rsidRPr="00763F36" w:rsidRDefault="002605F7" w:rsidP="00763F36">
      <w:pPr>
        <w:pStyle w:val="HeadingCapstone"/>
        <w:spacing w:line="480" w:lineRule="auto"/>
        <w:rPr>
          <w:rFonts w:cs="Times New Roman"/>
          <w:szCs w:val="24"/>
        </w:rPr>
      </w:pPr>
      <w:r w:rsidRPr="00763F36">
        <w:rPr>
          <w:rFonts w:cs="Times New Roman"/>
          <w:szCs w:val="24"/>
        </w:rPr>
        <w:t>Literature Review</w:t>
      </w:r>
    </w:p>
    <w:p w14:paraId="3F34A4A3" w14:textId="220221AF" w:rsidR="00E11BA0" w:rsidRPr="00763F36" w:rsidRDefault="00E11BA0" w:rsidP="00763F36">
      <w:pPr>
        <w:pStyle w:val="SubheadingCapstone"/>
      </w:pPr>
      <w:r w:rsidRPr="00763F36">
        <w:t>Introduction</w:t>
      </w:r>
    </w:p>
    <w:p w14:paraId="619CDEF3" w14:textId="65380C60" w:rsidR="00E11BA0" w:rsidRPr="00763F36" w:rsidRDefault="00E11BA0"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When analyzing the treatment of refugees from various conflicts, scholars have sought to explain why some refugees receive different treatment than others. Scholars argue that the media’s establishment of threatening narratives a</w:t>
      </w:r>
      <w:r w:rsidR="007F1694">
        <w:rPr>
          <w:rFonts w:ascii="Times New Roman" w:eastAsia="Times New Roman" w:hAnsi="Times New Roman" w:cs="Times New Roman"/>
          <w:sz w:val="24"/>
          <w:szCs w:val="24"/>
        </w:rPr>
        <w:t xml:space="preserve">round </w:t>
      </w:r>
      <w:r w:rsidRPr="00763F36">
        <w:rPr>
          <w:rFonts w:ascii="Times New Roman" w:eastAsia="Times New Roman" w:hAnsi="Times New Roman" w:cs="Times New Roman"/>
          <w:sz w:val="24"/>
          <w:szCs w:val="24"/>
        </w:rPr>
        <w:t>immigration, the dehumanization of groups, and the fear of changing a culture within a country all impact attitudes toward refugees and immigrants. Regarding the media, some authors discuss its implications more generally while others argue how the media impacts hostility towards specific groups. Underlying these arguments is the idea there exists a level of fear around immigration. This essay will focus primarily on how th</w:t>
      </w:r>
      <w:r w:rsidR="00792502">
        <w:rPr>
          <w:rFonts w:ascii="Times New Roman" w:eastAsia="Times New Roman" w:hAnsi="Times New Roman" w:cs="Times New Roman"/>
          <w:sz w:val="24"/>
          <w:szCs w:val="24"/>
        </w:rPr>
        <w:t>is</w:t>
      </w:r>
      <w:r w:rsidRPr="00763F36">
        <w:rPr>
          <w:rFonts w:ascii="Times New Roman" w:eastAsia="Times New Roman" w:hAnsi="Times New Roman" w:cs="Times New Roman"/>
          <w:sz w:val="24"/>
          <w:szCs w:val="24"/>
        </w:rPr>
        <w:t xml:space="preserve"> </w:t>
      </w:r>
      <w:r w:rsidR="00792502">
        <w:rPr>
          <w:rFonts w:ascii="Times New Roman" w:eastAsia="Times New Roman" w:hAnsi="Times New Roman" w:cs="Times New Roman"/>
          <w:sz w:val="24"/>
          <w:szCs w:val="24"/>
        </w:rPr>
        <w:t>fear impac</w:t>
      </w:r>
      <w:r w:rsidR="000A11D3">
        <w:rPr>
          <w:rFonts w:ascii="Times New Roman" w:eastAsia="Times New Roman" w:hAnsi="Times New Roman" w:cs="Times New Roman"/>
          <w:sz w:val="24"/>
          <w:szCs w:val="24"/>
        </w:rPr>
        <w:t>ts non-Ukrainian refugees more</w:t>
      </w:r>
      <w:r w:rsidRPr="00763F36">
        <w:rPr>
          <w:rFonts w:ascii="Times New Roman" w:eastAsia="Times New Roman" w:hAnsi="Times New Roman" w:cs="Times New Roman"/>
          <w:sz w:val="24"/>
          <w:szCs w:val="24"/>
        </w:rPr>
        <w:t>, creat</w:t>
      </w:r>
      <w:r w:rsidR="000A11D3">
        <w:rPr>
          <w:rFonts w:ascii="Times New Roman" w:eastAsia="Times New Roman" w:hAnsi="Times New Roman" w:cs="Times New Roman"/>
          <w:sz w:val="24"/>
          <w:szCs w:val="24"/>
        </w:rPr>
        <w:t>ing</w:t>
      </w:r>
      <w:r w:rsidRPr="00763F36">
        <w:rPr>
          <w:rFonts w:ascii="Times New Roman" w:eastAsia="Times New Roman" w:hAnsi="Times New Roman" w:cs="Times New Roman"/>
          <w:sz w:val="24"/>
          <w:szCs w:val="24"/>
        </w:rPr>
        <w:t xml:space="preserve"> a sense of “othering”</w:t>
      </w:r>
      <w:r w:rsidR="000A11D3">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toward</w:t>
      </w:r>
      <w:r w:rsidR="00984464">
        <w:rPr>
          <w:rFonts w:ascii="Times New Roman" w:eastAsia="Times New Roman" w:hAnsi="Times New Roman" w:cs="Times New Roman"/>
          <w:sz w:val="24"/>
          <w:szCs w:val="24"/>
        </w:rPr>
        <w:t>s them</w:t>
      </w:r>
      <w:r w:rsidR="000A11D3">
        <w:rPr>
          <w:rFonts w:ascii="Times New Roman" w:eastAsia="Times New Roman" w:hAnsi="Times New Roman" w:cs="Times New Roman"/>
          <w:sz w:val="24"/>
          <w:szCs w:val="24"/>
        </w:rPr>
        <w:t xml:space="preserve">, and it </w:t>
      </w:r>
      <w:r w:rsidRPr="00763F36">
        <w:rPr>
          <w:rFonts w:ascii="Times New Roman" w:eastAsia="Times New Roman" w:hAnsi="Times New Roman" w:cs="Times New Roman"/>
          <w:sz w:val="24"/>
          <w:szCs w:val="24"/>
        </w:rPr>
        <w:t>explain</w:t>
      </w:r>
      <w:r w:rsidR="000A11D3">
        <w:rPr>
          <w:rFonts w:ascii="Times New Roman" w:eastAsia="Times New Roman" w:hAnsi="Times New Roman" w:cs="Times New Roman"/>
          <w:sz w:val="24"/>
          <w:szCs w:val="24"/>
        </w:rPr>
        <w:t>s</w:t>
      </w:r>
      <w:r w:rsidRPr="00763F36">
        <w:rPr>
          <w:rFonts w:ascii="Times New Roman" w:eastAsia="Times New Roman" w:hAnsi="Times New Roman" w:cs="Times New Roman"/>
          <w:sz w:val="24"/>
          <w:szCs w:val="24"/>
        </w:rPr>
        <w:t xml:space="preserve"> the faster acceptance</w:t>
      </w:r>
      <w:r w:rsidR="00A6062C">
        <w:rPr>
          <w:rFonts w:ascii="Times New Roman" w:eastAsia="Times New Roman" w:hAnsi="Times New Roman" w:cs="Times New Roman"/>
          <w:sz w:val="24"/>
          <w:szCs w:val="24"/>
        </w:rPr>
        <w:t xml:space="preserve"> of Ukrainian refugees</w:t>
      </w:r>
      <w:r w:rsidRPr="00763F36">
        <w:rPr>
          <w:rFonts w:ascii="Times New Roman" w:eastAsia="Times New Roman" w:hAnsi="Times New Roman" w:cs="Times New Roman"/>
          <w:sz w:val="24"/>
          <w:szCs w:val="24"/>
        </w:rPr>
        <w:t xml:space="preserve"> into the European Union and better treatment. </w:t>
      </w:r>
    </w:p>
    <w:p w14:paraId="5A21F308" w14:textId="77777777" w:rsidR="00E11BA0" w:rsidRPr="00763F36" w:rsidRDefault="00E11BA0" w:rsidP="00763F36">
      <w:pPr>
        <w:pStyle w:val="SubheadingCapstone"/>
      </w:pPr>
      <w:r w:rsidRPr="00763F36">
        <w:t>The Media and Public Opinion</w:t>
      </w:r>
    </w:p>
    <w:p w14:paraId="6375632E" w14:textId="5DBEAF56" w:rsidR="00E11BA0" w:rsidRPr="00763F36" w:rsidRDefault="00E11BA0" w:rsidP="00763F36">
      <w:pPr>
        <w:spacing w:line="480" w:lineRule="auto"/>
        <w:ind w:firstLine="720"/>
        <w:rPr>
          <w:rFonts w:ascii="Times New Roman" w:eastAsia="Times New Roman" w:hAnsi="Times New Roman" w:cs="Times New Roman"/>
          <w:strike/>
          <w:sz w:val="24"/>
          <w:szCs w:val="24"/>
        </w:rPr>
      </w:pPr>
      <w:r w:rsidRPr="00763F36">
        <w:rPr>
          <w:rFonts w:ascii="Times New Roman" w:eastAsia="Times New Roman" w:hAnsi="Times New Roman" w:cs="Times New Roman"/>
          <w:sz w:val="24"/>
          <w:szCs w:val="24"/>
        </w:rPr>
        <w:t xml:space="preserve">The media impacts public opinion regarding immigration and policy decision-making. In a 2008 article, J. David </w:t>
      </w:r>
      <w:r w:rsidR="00543760" w:rsidRPr="00763F36">
        <w:rPr>
          <w:rFonts w:ascii="Times New Roman" w:eastAsia="Times New Roman" w:hAnsi="Times New Roman" w:cs="Times New Roman"/>
          <w:sz w:val="24"/>
          <w:szCs w:val="24"/>
        </w:rPr>
        <w:t>Cisneros</w:t>
      </w:r>
      <w:r w:rsidRPr="00763F36">
        <w:rPr>
          <w:rFonts w:ascii="Times New Roman" w:eastAsia="Times New Roman" w:hAnsi="Times New Roman" w:cs="Times New Roman"/>
          <w:sz w:val="24"/>
          <w:szCs w:val="24"/>
        </w:rPr>
        <w:t xml:space="preserve"> argues that the media uses images and news coverage to portray immigration as a “dangerous pollutant” that threatens to contaminate communities (570). To begin, the author discusses how metaphors in general play a significant role in the way in which humans understand certain concepts, and the metaphors that have surrounded immigration impact </w:t>
      </w:r>
      <w:r w:rsidR="00010B9E" w:rsidRPr="00763F36">
        <w:rPr>
          <w:rFonts w:ascii="Times New Roman" w:eastAsia="Times New Roman" w:hAnsi="Times New Roman" w:cs="Times New Roman"/>
          <w:sz w:val="24"/>
          <w:szCs w:val="24"/>
        </w:rPr>
        <w:t xml:space="preserve">how </w:t>
      </w:r>
      <w:r w:rsidRPr="00763F36">
        <w:rPr>
          <w:rFonts w:ascii="Times New Roman" w:eastAsia="Times New Roman" w:hAnsi="Times New Roman" w:cs="Times New Roman"/>
          <w:sz w:val="24"/>
          <w:szCs w:val="24"/>
        </w:rPr>
        <w:t xml:space="preserve">governments and their citizens think about and act towards immigrants (Cisneros </w:t>
      </w:r>
      <w:r w:rsidRPr="00763F36">
        <w:rPr>
          <w:rFonts w:ascii="Times New Roman" w:eastAsia="Times New Roman" w:hAnsi="Times New Roman" w:cs="Times New Roman"/>
          <w:sz w:val="24"/>
          <w:szCs w:val="24"/>
        </w:rPr>
        <w:lastRenderedPageBreak/>
        <w:t>2008, 570). Alarming metaphors contribute</w:t>
      </w:r>
      <w:r w:rsidRPr="00763F36">
        <w:rPr>
          <w:rFonts w:ascii="Times New Roman" w:eastAsia="Times New Roman" w:hAnsi="Times New Roman" w:cs="Times New Roman"/>
          <w:dstrike/>
          <w:sz w:val="24"/>
          <w:szCs w:val="24"/>
        </w:rPr>
        <w:t>s</w:t>
      </w:r>
      <w:r w:rsidRPr="00763F36">
        <w:rPr>
          <w:rFonts w:ascii="Times New Roman" w:eastAsia="Times New Roman" w:hAnsi="Times New Roman" w:cs="Times New Roman"/>
          <w:sz w:val="24"/>
          <w:szCs w:val="24"/>
        </w:rPr>
        <w:t xml:space="preserve"> to the othering of immigrants within popular discourse, and, as a result, impact public policy as well (Cisneros 2008, 591). </w:t>
      </w:r>
      <w:r w:rsidR="008A0E25" w:rsidRPr="00763F36">
        <w:rPr>
          <w:rFonts w:ascii="Times New Roman" w:eastAsia="Times New Roman" w:hAnsi="Times New Roman" w:cs="Times New Roman"/>
          <w:sz w:val="24"/>
          <w:szCs w:val="24"/>
        </w:rPr>
        <w:t>In addition to des</w:t>
      </w:r>
      <w:r w:rsidR="00C442DC" w:rsidRPr="00763F36">
        <w:rPr>
          <w:rFonts w:ascii="Times New Roman" w:eastAsia="Times New Roman" w:hAnsi="Times New Roman" w:cs="Times New Roman"/>
          <w:sz w:val="24"/>
          <w:szCs w:val="24"/>
        </w:rPr>
        <w:t xml:space="preserve">cribing immigration as a pollutant, </w:t>
      </w:r>
      <w:r w:rsidR="0078788C" w:rsidRPr="00763F36">
        <w:rPr>
          <w:rFonts w:ascii="Times New Roman" w:eastAsia="Times New Roman" w:hAnsi="Times New Roman" w:cs="Times New Roman"/>
          <w:sz w:val="24"/>
          <w:szCs w:val="24"/>
        </w:rPr>
        <w:t xml:space="preserve">images of migrants that have the individual “‘directed </w:t>
      </w:r>
      <w:r w:rsidR="00265AAE" w:rsidRPr="00763F36">
        <w:rPr>
          <w:rFonts w:ascii="Times New Roman" w:eastAsia="Times New Roman" w:hAnsi="Times New Roman" w:cs="Times New Roman"/>
          <w:sz w:val="24"/>
          <w:szCs w:val="24"/>
        </w:rPr>
        <w:t>towards the o</w:t>
      </w:r>
      <w:r w:rsidR="00C17FE3" w:rsidRPr="00763F36">
        <w:rPr>
          <w:rFonts w:ascii="Times New Roman" w:eastAsia="Times New Roman" w:hAnsi="Times New Roman" w:cs="Times New Roman"/>
          <w:sz w:val="24"/>
          <w:szCs w:val="24"/>
        </w:rPr>
        <w:t>b</w:t>
      </w:r>
      <w:r w:rsidR="00265AAE" w:rsidRPr="00763F36">
        <w:rPr>
          <w:rFonts w:ascii="Times New Roman" w:eastAsia="Times New Roman" w:hAnsi="Times New Roman" w:cs="Times New Roman"/>
          <w:sz w:val="24"/>
          <w:szCs w:val="24"/>
        </w:rPr>
        <w:t>server’s eye</w:t>
      </w:r>
      <w:r w:rsidR="00466785">
        <w:rPr>
          <w:rFonts w:ascii="Times New Roman" w:eastAsia="Times New Roman" w:hAnsi="Times New Roman" w:cs="Times New Roman"/>
          <w:sz w:val="24"/>
          <w:szCs w:val="24"/>
        </w:rPr>
        <w:t>,</w:t>
      </w:r>
      <w:r w:rsidR="00265AAE" w:rsidRPr="00763F36">
        <w:rPr>
          <w:rFonts w:ascii="Times New Roman" w:eastAsia="Times New Roman" w:hAnsi="Times New Roman" w:cs="Times New Roman"/>
          <w:sz w:val="24"/>
          <w:szCs w:val="24"/>
        </w:rPr>
        <w:t>’” indicating that they are “‘coming at the viewer</w:t>
      </w:r>
      <w:r w:rsidR="00466785">
        <w:rPr>
          <w:rFonts w:ascii="Times New Roman" w:eastAsia="Times New Roman" w:hAnsi="Times New Roman" w:cs="Times New Roman"/>
          <w:sz w:val="24"/>
          <w:szCs w:val="24"/>
        </w:rPr>
        <w:t>,</w:t>
      </w:r>
      <w:r w:rsidR="00C17FE3" w:rsidRPr="00763F36">
        <w:rPr>
          <w:rFonts w:ascii="Times New Roman" w:eastAsia="Times New Roman" w:hAnsi="Times New Roman" w:cs="Times New Roman"/>
          <w:sz w:val="24"/>
          <w:szCs w:val="24"/>
        </w:rPr>
        <w:t xml:space="preserve">’” </w:t>
      </w:r>
      <w:r w:rsidR="00632E65" w:rsidRPr="00763F36">
        <w:rPr>
          <w:rFonts w:ascii="Times New Roman" w:eastAsia="Times New Roman" w:hAnsi="Times New Roman" w:cs="Times New Roman"/>
          <w:sz w:val="24"/>
          <w:szCs w:val="24"/>
        </w:rPr>
        <w:t xml:space="preserve">portrays the idea that migrants </w:t>
      </w:r>
      <w:r w:rsidR="001B094E" w:rsidRPr="00763F36">
        <w:rPr>
          <w:rFonts w:ascii="Times New Roman" w:eastAsia="Times New Roman" w:hAnsi="Times New Roman" w:cs="Times New Roman"/>
          <w:sz w:val="24"/>
          <w:szCs w:val="24"/>
        </w:rPr>
        <w:t>invade a country</w:t>
      </w:r>
      <w:r w:rsidR="00A721BC" w:rsidRPr="00763F36">
        <w:rPr>
          <w:rFonts w:ascii="Times New Roman" w:eastAsia="Times New Roman" w:hAnsi="Times New Roman" w:cs="Times New Roman"/>
          <w:sz w:val="24"/>
          <w:szCs w:val="24"/>
        </w:rPr>
        <w:t>, making them out to be a “toxic threat”</w:t>
      </w:r>
      <w:r w:rsidR="001B094E" w:rsidRPr="00763F36">
        <w:rPr>
          <w:rFonts w:ascii="Times New Roman" w:eastAsia="Times New Roman" w:hAnsi="Times New Roman" w:cs="Times New Roman"/>
          <w:sz w:val="24"/>
          <w:szCs w:val="24"/>
        </w:rPr>
        <w:t xml:space="preserve"> </w:t>
      </w:r>
      <w:r w:rsidR="00C23EFF" w:rsidRPr="00763F36">
        <w:rPr>
          <w:rFonts w:ascii="Times New Roman" w:eastAsia="Times New Roman" w:hAnsi="Times New Roman" w:cs="Times New Roman"/>
          <w:sz w:val="24"/>
          <w:szCs w:val="24"/>
        </w:rPr>
        <w:t>(</w:t>
      </w:r>
      <w:r w:rsidR="00A50659">
        <w:rPr>
          <w:rFonts w:ascii="Times New Roman" w:eastAsia="Times New Roman" w:hAnsi="Times New Roman" w:cs="Times New Roman"/>
          <w:sz w:val="24"/>
          <w:szCs w:val="24"/>
        </w:rPr>
        <w:t xml:space="preserve">as cited in </w:t>
      </w:r>
      <w:r w:rsidR="00C23EFF" w:rsidRPr="00763F36">
        <w:rPr>
          <w:rFonts w:ascii="Times New Roman" w:eastAsia="Times New Roman" w:hAnsi="Times New Roman" w:cs="Times New Roman"/>
          <w:sz w:val="24"/>
          <w:szCs w:val="24"/>
        </w:rPr>
        <w:t>Cisneros 2008, 581)</w:t>
      </w:r>
      <w:r w:rsidR="0078788C" w:rsidRPr="00763F3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This example convincingly explains how the media creates fear over immigration and what would happen if new people entered a country.</w:t>
      </w:r>
    </w:p>
    <w:p w14:paraId="296ABD6B" w14:textId="75D8CF24" w:rsidR="00E11BA0" w:rsidRPr="00763F36" w:rsidRDefault="00E11BA0"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While Cisneros focuses on the case of the United States, other scholars have focused on European media discourse on immigration and its effect. The authors conclude that the media under-represents migrants and, when they are represented, they are often shown as delinquents or criminals (Eberl et al. 2018, 207). Media framing differs based on where migrants come from and the context of the area they are leaving, the term “migrant” being associated with economic threat and “refugee” being associated with economic burden for example</w:t>
      </w:r>
      <w:r w:rsidR="00962ECE">
        <w:rPr>
          <w:rFonts w:ascii="Times New Roman" w:eastAsia="Times New Roman" w:hAnsi="Times New Roman" w:cs="Times New Roman"/>
          <w:sz w:val="24"/>
          <w:szCs w:val="24"/>
        </w:rPr>
        <w:t>; however,</w:t>
      </w:r>
      <w:r w:rsidRPr="00763F36">
        <w:rPr>
          <w:rFonts w:ascii="Times New Roman" w:eastAsia="Times New Roman" w:hAnsi="Times New Roman" w:cs="Times New Roman"/>
          <w:sz w:val="24"/>
          <w:szCs w:val="24"/>
        </w:rPr>
        <w:t xml:space="preserve"> the authors find that media coverage generally tends to be negative</w:t>
      </w:r>
      <w:r w:rsidR="00C32110">
        <w:rPr>
          <w:rFonts w:ascii="Times New Roman" w:eastAsia="Times New Roman" w:hAnsi="Times New Roman" w:cs="Times New Roman"/>
          <w:sz w:val="24"/>
          <w:szCs w:val="24"/>
        </w:rPr>
        <w:t xml:space="preserve">, even arguing </w:t>
      </w:r>
      <w:r w:rsidRPr="00763F36">
        <w:rPr>
          <w:rFonts w:ascii="Times New Roman" w:eastAsia="Times New Roman" w:hAnsi="Times New Roman" w:cs="Times New Roman"/>
          <w:sz w:val="24"/>
          <w:szCs w:val="24"/>
        </w:rPr>
        <w:t>that some refugees should not receive</w:t>
      </w:r>
      <w:r w:rsidR="00C32110">
        <w:rPr>
          <w:rFonts w:ascii="Times New Roman" w:eastAsia="Times New Roman" w:hAnsi="Times New Roman" w:cs="Times New Roman"/>
          <w:sz w:val="24"/>
          <w:szCs w:val="24"/>
        </w:rPr>
        <w:t xml:space="preserve"> the</w:t>
      </w:r>
      <w:r w:rsidRPr="00763F36">
        <w:rPr>
          <w:rFonts w:ascii="Times New Roman" w:eastAsia="Times New Roman" w:hAnsi="Times New Roman" w:cs="Times New Roman"/>
          <w:sz w:val="24"/>
          <w:szCs w:val="24"/>
        </w:rPr>
        <w:t xml:space="preserve"> legal refugee status in the first place (Eberl et al. 2018, 207, 210, 212). The rhetoric that the media </w:t>
      </w:r>
      <w:r w:rsidR="00DD0948">
        <w:rPr>
          <w:rFonts w:ascii="Times New Roman" w:eastAsia="Times New Roman" w:hAnsi="Times New Roman" w:cs="Times New Roman"/>
          <w:sz w:val="24"/>
          <w:szCs w:val="24"/>
        </w:rPr>
        <w:t>shows</w:t>
      </w:r>
      <w:r w:rsidRPr="00763F36">
        <w:rPr>
          <w:rFonts w:ascii="Times New Roman" w:eastAsia="Times New Roman" w:hAnsi="Times New Roman" w:cs="Times New Roman"/>
          <w:sz w:val="24"/>
          <w:szCs w:val="24"/>
        </w:rPr>
        <w:t xml:space="preserve"> its audience dictates their voting tendencies as well (Eberl et al. 2018, 215). </w:t>
      </w:r>
      <w:r w:rsidR="00D14196" w:rsidRPr="00763F36">
        <w:rPr>
          <w:rFonts w:ascii="Times New Roman" w:eastAsia="Times New Roman" w:hAnsi="Times New Roman" w:cs="Times New Roman"/>
          <w:sz w:val="24"/>
          <w:szCs w:val="24"/>
        </w:rPr>
        <w:t>Negative</w:t>
      </w:r>
      <w:r w:rsidRPr="00763F36">
        <w:rPr>
          <w:rFonts w:ascii="Times New Roman" w:eastAsia="Times New Roman" w:hAnsi="Times New Roman" w:cs="Times New Roman"/>
          <w:sz w:val="24"/>
          <w:szCs w:val="24"/>
        </w:rPr>
        <w:t xml:space="preserve"> media coverage tends to increase the viewpoint of perceived threats and promote “stereotypical attitudes” on the campaign trail (Eberl et al. 2018, 215). Additionally, exposure to news sources that promote the victimization frame </w:t>
      </w:r>
      <w:r w:rsidR="00D14196" w:rsidRPr="00763F36">
        <w:rPr>
          <w:rFonts w:ascii="Times New Roman" w:eastAsia="Times New Roman" w:hAnsi="Times New Roman" w:cs="Times New Roman"/>
          <w:sz w:val="24"/>
          <w:szCs w:val="24"/>
        </w:rPr>
        <w:t>can</w:t>
      </w:r>
      <w:r w:rsidRPr="00763F36">
        <w:rPr>
          <w:rFonts w:ascii="Times New Roman" w:eastAsia="Times New Roman" w:hAnsi="Times New Roman" w:cs="Times New Roman"/>
          <w:sz w:val="24"/>
          <w:szCs w:val="24"/>
        </w:rPr>
        <w:t xml:space="preserve"> create compassion within its audience; however, scholars do not universally agree with this argument (Eberl et al. 2018, 215). Regardless, the way in which the media frames immigration elicits a specific emotion from its audience, and this can impact voting tendencies (Eberl et al. 2018, 215). </w:t>
      </w:r>
    </w:p>
    <w:p w14:paraId="7EF18650" w14:textId="553D6B1B" w:rsidR="00E11BA0" w:rsidRPr="00763F36" w:rsidRDefault="00E11BA0"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lastRenderedPageBreak/>
        <w:t xml:space="preserve">As a result, </w:t>
      </w:r>
      <w:r w:rsidR="00AF0ADF">
        <w:rPr>
          <w:rFonts w:ascii="Times New Roman" w:eastAsia="Times New Roman" w:hAnsi="Times New Roman" w:cs="Times New Roman"/>
          <w:sz w:val="24"/>
          <w:szCs w:val="24"/>
        </w:rPr>
        <w:t>the</w:t>
      </w:r>
      <w:r w:rsidRPr="00763F36">
        <w:rPr>
          <w:rFonts w:ascii="Times New Roman" w:eastAsia="Times New Roman" w:hAnsi="Times New Roman" w:cs="Times New Roman"/>
          <w:sz w:val="24"/>
          <w:szCs w:val="24"/>
        </w:rPr>
        <w:t xml:space="preserve"> media</w:t>
      </w:r>
      <w:r w:rsidR="00AF0ADF">
        <w:rPr>
          <w:rFonts w:ascii="Times New Roman" w:eastAsia="Times New Roman" w:hAnsi="Times New Roman" w:cs="Times New Roman"/>
          <w:sz w:val="24"/>
          <w:szCs w:val="24"/>
        </w:rPr>
        <w:t>’s</w:t>
      </w:r>
      <w:r w:rsidRPr="00763F36">
        <w:rPr>
          <w:rFonts w:ascii="Times New Roman" w:eastAsia="Times New Roman" w:hAnsi="Times New Roman" w:cs="Times New Roman"/>
          <w:sz w:val="24"/>
          <w:szCs w:val="24"/>
        </w:rPr>
        <w:t xml:space="preserve"> discus</w:t>
      </w:r>
      <w:r w:rsidR="00AF0ADF">
        <w:rPr>
          <w:rFonts w:ascii="Times New Roman" w:eastAsia="Times New Roman" w:hAnsi="Times New Roman" w:cs="Times New Roman"/>
          <w:sz w:val="24"/>
          <w:szCs w:val="24"/>
        </w:rPr>
        <w:t>sions on immigration</w:t>
      </w:r>
      <w:r w:rsidRPr="00763F36">
        <w:rPr>
          <w:rFonts w:ascii="Times New Roman" w:eastAsia="Times New Roman" w:hAnsi="Times New Roman" w:cs="Times New Roman"/>
          <w:sz w:val="24"/>
          <w:szCs w:val="24"/>
        </w:rPr>
        <w:t xml:space="preserve"> ha</w:t>
      </w:r>
      <w:r w:rsidR="00AF0ADF">
        <w:rPr>
          <w:rFonts w:ascii="Times New Roman" w:eastAsia="Times New Roman" w:hAnsi="Times New Roman" w:cs="Times New Roman"/>
          <w:sz w:val="24"/>
          <w:szCs w:val="24"/>
        </w:rPr>
        <w:t>ve</w:t>
      </w:r>
      <w:r w:rsidRPr="00763F36">
        <w:rPr>
          <w:rFonts w:ascii="Times New Roman" w:eastAsia="Times New Roman" w:hAnsi="Times New Roman" w:cs="Times New Roman"/>
          <w:sz w:val="24"/>
          <w:szCs w:val="24"/>
        </w:rPr>
        <w:t xml:space="preserve"> prompted a stronger </w:t>
      </w:r>
      <w:r w:rsidR="009F3C00">
        <w:rPr>
          <w:rFonts w:ascii="Times New Roman" w:eastAsia="Times New Roman" w:hAnsi="Times New Roman" w:cs="Times New Roman"/>
          <w:sz w:val="24"/>
          <w:szCs w:val="24"/>
        </w:rPr>
        <w:t>prevalence</w:t>
      </w:r>
      <w:r w:rsidRPr="00763F36">
        <w:rPr>
          <w:rFonts w:ascii="Times New Roman" w:eastAsia="Times New Roman" w:hAnsi="Times New Roman" w:cs="Times New Roman"/>
          <w:sz w:val="24"/>
          <w:szCs w:val="24"/>
        </w:rPr>
        <w:t xml:space="preserve"> of Euroscepticism and anti-immigration focused political parties (Eberl et al. 2018, 211)</w:t>
      </w:r>
      <w:r w:rsidR="00E47ADB" w:rsidRPr="00763F3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 xml:space="preserve">In general, the authors found that the way the media frames refugees and migrants negatively </w:t>
      </w:r>
      <w:r w:rsidR="006A3799" w:rsidRPr="00763F36">
        <w:rPr>
          <w:rFonts w:ascii="Times New Roman" w:eastAsia="Times New Roman" w:hAnsi="Times New Roman" w:cs="Times New Roman"/>
          <w:sz w:val="24"/>
          <w:szCs w:val="24"/>
        </w:rPr>
        <w:t>impact</w:t>
      </w:r>
      <w:r w:rsidR="009F3C00">
        <w:rPr>
          <w:rFonts w:ascii="Times New Roman" w:eastAsia="Times New Roman" w:hAnsi="Times New Roman" w:cs="Times New Roman"/>
          <w:sz w:val="24"/>
          <w:szCs w:val="24"/>
        </w:rPr>
        <w:t>s</w:t>
      </w:r>
      <w:r w:rsidRPr="00763F36">
        <w:rPr>
          <w:rFonts w:ascii="Times New Roman" w:eastAsia="Times New Roman" w:hAnsi="Times New Roman" w:cs="Times New Roman"/>
          <w:sz w:val="24"/>
          <w:szCs w:val="24"/>
        </w:rPr>
        <w:t xml:space="preserve"> public attitudes</w:t>
      </w:r>
      <w:r w:rsidR="00EA1EB2">
        <w:rPr>
          <w:rFonts w:ascii="Times New Roman" w:eastAsia="Times New Roman" w:hAnsi="Times New Roman" w:cs="Times New Roman"/>
          <w:sz w:val="24"/>
          <w:szCs w:val="24"/>
        </w:rPr>
        <w:t>,</w:t>
      </w:r>
      <w:r w:rsidRPr="00763F36">
        <w:rPr>
          <w:rFonts w:ascii="Times New Roman" w:eastAsia="Times New Roman" w:hAnsi="Times New Roman" w:cs="Times New Roman"/>
          <w:sz w:val="24"/>
          <w:szCs w:val="24"/>
        </w:rPr>
        <w:t xml:space="preserve"> especially when the media </w:t>
      </w:r>
      <w:r w:rsidR="009F3C00">
        <w:rPr>
          <w:rFonts w:ascii="Times New Roman" w:eastAsia="Times New Roman" w:hAnsi="Times New Roman" w:cs="Times New Roman"/>
          <w:sz w:val="24"/>
          <w:szCs w:val="24"/>
        </w:rPr>
        <w:t>portrays</w:t>
      </w:r>
      <w:r w:rsidRPr="00763F36">
        <w:rPr>
          <w:rFonts w:ascii="Times New Roman" w:eastAsia="Times New Roman" w:hAnsi="Times New Roman" w:cs="Times New Roman"/>
          <w:sz w:val="24"/>
          <w:szCs w:val="24"/>
        </w:rPr>
        <w:t xml:space="preserve"> immigrants as a threat </w:t>
      </w:r>
      <w:r w:rsidR="009F3C00">
        <w:rPr>
          <w:rFonts w:ascii="Times New Roman" w:eastAsia="Times New Roman" w:hAnsi="Times New Roman" w:cs="Times New Roman"/>
          <w:sz w:val="24"/>
          <w:szCs w:val="24"/>
        </w:rPr>
        <w:t xml:space="preserve">since </w:t>
      </w:r>
      <w:r w:rsidRPr="00763F36">
        <w:rPr>
          <w:rFonts w:ascii="Times New Roman" w:eastAsia="Times New Roman" w:hAnsi="Times New Roman" w:cs="Times New Roman"/>
          <w:sz w:val="24"/>
          <w:szCs w:val="24"/>
        </w:rPr>
        <w:t xml:space="preserve">“repeated exposure to news portrayals of social groups in relation to economic, cultural, or security threat frames increases prejudice over time” (Eberl et al. 2018, 213). </w:t>
      </w:r>
      <w:r w:rsidR="0068608F">
        <w:rPr>
          <w:rFonts w:ascii="Times New Roman" w:eastAsia="Times New Roman" w:hAnsi="Times New Roman" w:cs="Times New Roman"/>
          <w:sz w:val="24"/>
          <w:szCs w:val="24"/>
        </w:rPr>
        <w:t>T</w:t>
      </w:r>
      <w:r w:rsidRPr="00763F36">
        <w:rPr>
          <w:rFonts w:ascii="Times New Roman" w:eastAsia="Times New Roman" w:hAnsi="Times New Roman" w:cs="Times New Roman"/>
          <w:sz w:val="24"/>
          <w:szCs w:val="24"/>
        </w:rPr>
        <w:t xml:space="preserve">he influence of the media and the framing of immigration changes </w:t>
      </w:r>
      <w:bookmarkStart w:id="0" w:name="_Int_69tr4hCP"/>
      <w:r w:rsidRPr="00763F36">
        <w:rPr>
          <w:rFonts w:ascii="Times New Roman" w:eastAsia="Times New Roman" w:hAnsi="Times New Roman" w:cs="Times New Roman"/>
          <w:sz w:val="24"/>
          <w:szCs w:val="24"/>
        </w:rPr>
        <w:t>depending</w:t>
      </w:r>
      <w:bookmarkEnd w:id="0"/>
      <w:r w:rsidRPr="00763F36">
        <w:rPr>
          <w:rFonts w:ascii="Times New Roman" w:eastAsia="Times New Roman" w:hAnsi="Times New Roman" w:cs="Times New Roman"/>
          <w:sz w:val="24"/>
          <w:szCs w:val="24"/>
        </w:rPr>
        <w:t xml:space="preserve"> on the country, and this comes from different factors such as if they exist as a country of new or old immigration (Eberl et al. 2018, 216-217). </w:t>
      </w:r>
      <w:bookmarkStart w:id="1" w:name="_Int_6APgISHX"/>
      <w:r w:rsidRPr="00763F36">
        <w:rPr>
          <w:rFonts w:ascii="Times New Roman" w:eastAsia="Times New Roman" w:hAnsi="Times New Roman" w:cs="Times New Roman"/>
          <w:sz w:val="24"/>
          <w:szCs w:val="24"/>
        </w:rPr>
        <w:t>Similar to</w:t>
      </w:r>
      <w:bookmarkEnd w:id="1"/>
      <w:r w:rsidRPr="00763F36">
        <w:rPr>
          <w:rFonts w:ascii="Times New Roman" w:eastAsia="Times New Roman" w:hAnsi="Times New Roman" w:cs="Times New Roman"/>
          <w:sz w:val="24"/>
          <w:szCs w:val="24"/>
        </w:rPr>
        <w:t xml:space="preserve"> Cisneros, the authors convincingly indicate that media portrayal impacts public attitudes around immigration. They help to further describe the power that the media holds to influence public opinion on immigration and how different groups fit into a specific frame; however, they articles do not go into as much detail as to why some groups are viewed as more threatening </w:t>
      </w:r>
      <w:r w:rsidR="00B4366D" w:rsidRPr="00763F36">
        <w:rPr>
          <w:rFonts w:ascii="Times New Roman" w:eastAsia="Times New Roman" w:hAnsi="Times New Roman" w:cs="Times New Roman"/>
          <w:sz w:val="24"/>
          <w:szCs w:val="24"/>
        </w:rPr>
        <w:t>than</w:t>
      </w:r>
      <w:r w:rsidRPr="00763F36">
        <w:rPr>
          <w:rFonts w:ascii="Times New Roman" w:eastAsia="Times New Roman" w:hAnsi="Times New Roman" w:cs="Times New Roman"/>
          <w:sz w:val="24"/>
          <w:szCs w:val="24"/>
        </w:rPr>
        <w:t xml:space="preserve"> others. This essay will analyze this more </w:t>
      </w:r>
      <w:r w:rsidR="00607C93" w:rsidRPr="00763F36">
        <w:rPr>
          <w:rFonts w:ascii="Times New Roman" w:eastAsia="Times New Roman" w:hAnsi="Times New Roman" w:cs="Times New Roman"/>
          <w:sz w:val="24"/>
          <w:szCs w:val="24"/>
        </w:rPr>
        <w:t>to</w:t>
      </w:r>
      <w:r w:rsidRPr="00763F36">
        <w:rPr>
          <w:rFonts w:ascii="Times New Roman" w:eastAsia="Times New Roman" w:hAnsi="Times New Roman" w:cs="Times New Roman"/>
          <w:sz w:val="24"/>
          <w:szCs w:val="24"/>
        </w:rPr>
        <w:t xml:space="preserve"> provide an explanation.</w:t>
      </w:r>
    </w:p>
    <w:p w14:paraId="12BAA01B" w14:textId="77777777" w:rsidR="00E11BA0" w:rsidRPr="00763F36" w:rsidRDefault="00E11BA0" w:rsidP="00763F36">
      <w:pPr>
        <w:pStyle w:val="SubheadingCapstone"/>
      </w:pPr>
      <w:r w:rsidRPr="00763F36">
        <w:t>Emotions and Anxiety</w:t>
      </w:r>
    </w:p>
    <w:p w14:paraId="1C9CD4CC" w14:textId="28701BA6" w:rsidR="00E11BA0" w:rsidRPr="00763F36" w:rsidRDefault="00E11BA0"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Other scholars analyze how emotions,</w:t>
      </w:r>
      <w:r w:rsidR="00945469" w:rsidRPr="00763F3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perceived threats</w:t>
      </w:r>
      <w:r w:rsidR="00945469" w:rsidRPr="00763F36">
        <w:rPr>
          <w:rFonts w:ascii="Times New Roman" w:eastAsia="Times New Roman" w:hAnsi="Times New Roman" w:cs="Times New Roman"/>
          <w:sz w:val="24"/>
          <w:szCs w:val="24"/>
        </w:rPr>
        <w:t>,</w:t>
      </w:r>
      <w:r w:rsidRPr="00763F36">
        <w:rPr>
          <w:rFonts w:ascii="Times New Roman" w:eastAsia="Times New Roman" w:hAnsi="Times New Roman" w:cs="Times New Roman"/>
          <w:sz w:val="24"/>
          <w:szCs w:val="24"/>
        </w:rPr>
        <w:t xml:space="preserve"> and prejudice impact attitudes toward immigration, emphasizing differences in attitudes toward non-European immigrants. Sharon Xuereb introduces the social identity theory, which proposes</w:t>
      </w:r>
      <w:r w:rsidR="00DE6E03" w:rsidRPr="00763F3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that humans “categorise themselves as belonging to specific groups, and that they identify their ingroup as distinct from an outgroup,” to explain why people view members of their</w:t>
      </w:r>
      <w:r w:rsidR="00A567C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 xml:space="preserve">in-group more positively (Xuereb 2023, 2). In the context of European </w:t>
      </w:r>
      <w:r w:rsidR="00E349C1">
        <w:rPr>
          <w:rFonts w:ascii="Times New Roman" w:eastAsia="Times New Roman" w:hAnsi="Times New Roman" w:cs="Times New Roman"/>
          <w:sz w:val="24"/>
          <w:szCs w:val="24"/>
        </w:rPr>
        <w:t xml:space="preserve">Union </w:t>
      </w:r>
      <w:r w:rsidRPr="00763F36">
        <w:rPr>
          <w:rFonts w:ascii="Times New Roman" w:eastAsia="Times New Roman" w:hAnsi="Times New Roman" w:cs="Times New Roman"/>
          <w:sz w:val="24"/>
          <w:szCs w:val="24"/>
        </w:rPr>
        <w:t>immigration, this suggests that immigrants from white, European countries will be viewed more favorably than those who are Muslim or non-European. Xuereb cites evidence that non-European asylum seekers</w:t>
      </w:r>
      <w:r w:rsidR="00DE6E03" w:rsidRPr="00763F3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trigger greater fear over</w:t>
      </w:r>
      <w:r w:rsidRPr="00763F36">
        <w:rPr>
          <w:rFonts w:ascii="Times New Roman" w:hAnsi="Times New Roman" w:cs="Times New Roman"/>
          <w:sz w:val="24"/>
          <w:szCs w:val="24"/>
        </w:rPr>
        <w:t xml:space="preserve"> </w:t>
      </w:r>
      <w:r w:rsidRPr="00763F36">
        <w:rPr>
          <w:rFonts w:ascii="Times New Roman" w:eastAsia="Times New Roman" w:hAnsi="Times New Roman" w:cs="Times New Roman"/>
          <w:sz w:val="24"/>
          <w:szCs w:val="24"/>
        </w:rPr>
        <w:lastRenderedPageBreak/>
        <w:t>cultural differences, financial burden, and potential criminality, regardless of the accuracy of these claims (Xuereb 2023, 3). These fears prompt more negative emotions towards</w:t>
      </w:r>
      <w:r w:rsidR="007168B0" w:rsidRPr="00763F3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Syrian and Somali asylum seekers than Ukrainian refugees, who share “a White European identity and an identity of Christian heritage” which makes them less likely to be seen as an economic,</w:t>
      </w:r>
      <w:r w:rsidR="007168B0" w:rsidRPr="00763F36">
        <w:rPr>
          <w:rFonts w:ascii="Times New Roman" w:eastAsia="Times New Roman" w:hAnsi="Times New Roman" w:cs="Times New Roman"/>
          <w:sz w:val="24"/>
          <w:szCs w:val="24"/>
        </w:rPr>
        <w:t xml:space="preserve"> </w:t>
      </w:r>
      <w:r w:rsidR="00B01212" w:rsidRPr="00763F36">
        <w:rPr>
          <w:rFonts w:ascii="Times New Roman" w:eastAsia="Times New Roman" w:hAnsi="Times New Roman" w:cs="Times New Roman"/>
          <w:sz w:val="24"/>
          <w:szCs w:val="24"/>
        </w:rPr>
        <w:t>cultural,</w:t>
      </w:r>
      <w:r w:rsidRPr="00763F36">
        <w:rPr>
          <w:rFonts w:ascii="Times New Roman" w:eastAsia="Times New Roman" w:hAnsi="Times New Roman" w:cs="Times New Roman"/>
          <w:sz w:val="24"/>
          <w:szCs w:val="24"/>
        </w:rPr>
        <w:t xml:space="preserve"> </w:t>
      </w:r>
      <w:r w:rsidR="007168B0" w:rsidRPr="00763F36">
        <w:rPr>
          <w:rFonts w:ascii="Times New Roman" w:eastAsia="Times New Roman" w:hAnsi="Times New Roman" w:cs="Times New Roman"/>
          <w:sz w:val="24"/>
          <w:szCs w:val="24"/>
        </w:rPr>
        <w:t>or</w:t>
      </w:r>
      <w:r w:rsidRPr="00763F36">
        <w:rPr>
          <w:rFonts w:ascii="Times New Roman" w:eastAsia="Times New Roman" w:hAnsi="Times New Roman" w:cs="Times New Roman"/>
          <w:sz w:val="24"/>
          <w:szCs w:val="24"/>
        </w:rPr>
        <w:t xml:space="preserve"> social threat and thus more likely to be accepted (Xuereb 2023, 11). In a survey of 287 respondents from the United Kingdom and Malta, Xuereb concluded that the respondents indicated more negative emotions regarding prejudice and threat perception and a negative attitudes toward helping refugees towards Syrian and Somali asylum seekers than towards Ukrainian asylum seekers (Xuereb 2023, 11). Additionally, Xuereb noted that negative emotions created more prejudice which promoted the decrease in a willingness to help, and a reverse effect stemmed from positive emotions (Xuereb 2023, 11). The research provided by Xuereb indicates how emotions impact attitudes toward immigration, and it impacts certain groups of asylum seekers more than others. </w:t>
      </w:r>
    </w:p>
    <w:p w14:paraId="479C574C" w14:textId="7286AD71" w:rsidR="00E11BA0" w:rsidRPr="00763F36" w:rsidRDefault="00E11BA0"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 xml:space="preserve">Anxiety has also </w:t>
      </w:r>
      <w:bookmarkStart w:id="2" w:name="_Int_Dcu08G8N"/>
      <w:r w:rsidRPr="00763F36">
        <w:rPr>
          <w:rFonts w:ascii="Times New Roman" w:eastAsia="Times New Roman" w:hAnsi="Times New Roman" w:cs="Times New Roman"/>
          <w:sz w:val="24"/>
          <w:szCs w:val="24"/>
        </w:rPr>
        <w:t>proven</w:t>
      </w:r>
      <w:bookmarkEnd w:id="2"/>
      <w:r w:rsidRPr="00763F36">
        <w:rPr>
          <w:rFonts w:ascii="Times New Roman" w:eastAsia="Times New Roman" w:hAnsi="Times New Roman" w:cs="Times New Roman"/>
          <w:sz w:val="24"/>
          <w:szCs w:val="24"/>
        </w:rPr>
        <w:t xml:space="preserve"> to be a potential trigger </w:t>
      </w:r>
      <w:r w:rsidR="00F91AA1" w:rsidRPr="00763F36">
        <w:rPr>
          <w:rFonts w:ascii="Times New Roman" w:eastAsia="Times New Roman" w:hAnsi="Times New Roman" w:cs="Times New Roman"/>
          <w:sz w:val="24"/>
          <w:szCs w:val="24"/>
        </w:rPr>
        <w:t>for</w:t>
      </w:r>
      <w:r w:rsidRPr="00763F36">
        <w:rPr>
          <w:rFonts w:ascii="Times New Roman" w:eastAsia="Times New Roman" w:hAnsi="Times New Roman" w:cs="Times New Roman"/>
          <w:sz w:val="24"/>
          <w:szCs w:val="24"/>
        </w:rPr>
        <w:t xml:space="preserve"> public opposition to immigration. Brader, Valentino and Suhay find that anxiety around immigration plays an important role in opinions and political decisions, regardless as to whether the individuals migrating pose an actual threat (</w:t>
      </w:r>
      <w:r w:rsidR="00EE2E32" w:rsidRPr="00763F36">
        <w:rPr>
          <w:rFonts w:ascii="Times New Roman" w:eastAsia="Times New Roman" w:hAnsi="Times New Roman" w:cs="Times New Roman"/>
          <w:sz w:val="24"/>
          <w:szCs w:val="24"/>
        </w:rPr>
        <w:t xml:space="preserve">Brader, Valentino, and Suhay </w:t>
      </w:r>
      <w:r w:rsidRPr="00763F36">
        <w:rPr>
          <w:rFonts w:ascii="Times New Roman" w:eastAsia="Times New Roman" w:hAnsi="Times New Roman" w:cs="Times New Roman"/>
          <w:sz w:val="24"/>
          <w:szCs w:val="24"/>
        </w:rPr>
        <w:t xml:space="preserve">2008, 959). In particular, the authors separate their claim from that of a perceived threat due to their belief that characteristics such as race or ethnicity can cause these emotions on their own (Brader, Valentino, and Suhay 2008, 960). Furthermore, the findings within their research indicate that anxiety around immigration impacts opinions and politics, and ethnicity plays </w:t>
      </w:r>
      <w:r w:rsidR="00376ABA">
        <w:rPr>
          <w:rFonts w:ascii="Times New Roman" w:eastAsia="Times New Roman" w:hAnsi="Times New Roman" w:cs="Times New Roman"/>
          <w:sz w:val="24"/>
          <w:szCs w:val="24"/>
        </w:rPr>
        <w:t>help to</w:t>
      </w:r>
      <w:r w:rsidRPr="00763F36">
        <w:rPr>
          <w:rFonts w:ascii="Times New Roman" w:eastAsia="Times New Roman" w:hAnsi="Times New Roman" w:cs="Times New Roman"/>
          <w:sz w:val="24"/>
          <w:szCs w:val="24"/>
        </w:rPr>
        <w:t xml:space="preserve"> instigat</w:t>
      </w:r>
      <w:r w:rsidR="00376ABA">
        <w:rPr>
          <w:rFonts w:ascii="Times New Roman" w:eastAsia="Times New Roman" w:hAnsi="Times New Roman" w:cs="Times New Roman"/>
          <w:sz w:val="24"/>
          <w:szCs w:val="24"/>
        </w:rPr>
        <w:t>e</w:t>
      </w:r>
      <w:r w:rsidRPr="00763F36">
        <w:rPr>
          <w:rFonts w:ascii="Times New Roman" w:eastAsia="Times New Roman" w:hAnsi="Times New Roman" w:cs="Times New Roman"/>
          <w:sz w:val="24"/>
          <w:szCs w:val="24"/>
        </w:rPr>
        <w:t xml:space="preserve"> anxiety</w:t>
      </w:r>
      <w:r w:rsidR="00865D2A" w:rsidRPr="00763F3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 xml:space="preserve">(Brader, Valentino, and Suhay 2008, 975). The authors acknowledge that the media portrays immigration as dangerous; however, they conclude that the media’s role in associating group cues with an outgroup that is already </w:t>
      </w:r>
      <w:r w:rsidRPr="00763F36">
        <w:rPr>
          <w:rFonts w:ascii="Times New Roman" w:eastAsia="Times New Roman" w:hAnsi="Times New Roman" w:cs="Times New Roman"/>
          <w:sz w:val="24"/>
          <w:szCs w:val="24"/>
        </w:rPr>
        <w:lastRenderedPageBreak/>
        <w:t>stigmatized triggers negative emotions such as anxiety (Brader, Valentin</w:t>
      </w:r>
      <w:r w:rsidR="00414541">
        <w:rPr>
          <w:rFonts w:ascii="Times New Roman" w:eastAsia="Times New Roman" w:hAnsi="Times New Roman" w:cs="Times New Roman"/>
          <w:sz w:val="24"/>
          <w:szCs w:val="24"/>
        </w:rPr>
        <w:t>o</w:t>
      </w:r>
      <w:r w:rsidRPr="00763F36">
        <w:rPr>
          <w:rFonts w:ascii="Times New Roman" w:eastAsia="Times New Roman" w:hAnsi="Times New Roman" w:cs="Times New Roman"/>
          <w:sz w:val="24"/>
          <w:szCs w:val="24"/>
        </w:rPr>
        <w:t>, and Suhay 2008, 975). When this plays out into politics, the authors' results conclude that emotions play an important factor in triggering hostile opinions and actions (Brader, Valentino, and Suhay 2008, 976).</w:t>
      </w:r>
      <w:r w:rsidR="00407E3C" w:rsidRPr="00763F36">
        <w:rPr>
          <w:rFonts w:ascii="Times New Roman" w:eastAsia="Times New Roman" w:hAnsi="Times New Roman" w:cs="Times New Roman"/>
          <w:sz w:val="24"/>
          <w:szCs w:val="24"/>
        </w:rPr>
        <w:t xml:space="preserve"> As noted previous</w:t>
      </w:r>
      <w:r w:rsidR="00EE2E32" w:rsidRPr="00763F36">
        <w:rPr>
          <w:rFonts w:ascii="Times New Roman" w:eastAsia="Times New Roman" w:hAnsi="Times New Roman" w:cs="Times New Roman"/>
          <w:sz w:val="24"/>
          <w:szCs w:val="24"/>
        </w:rPr>
        <w:t>ly</w:t>
      </w:r>
      <w:r w:rsidR="00407E3C" w:rsidRPr="00763F36">
        <w:rPr>
          <w:rFonts w:ascii="Times New Roman" w:eastAsia="Times New Roman" w:hAnsi="Times New Roman" w:cs="Times New Roman"/>
          <w:sz w:val="24"/>
          <w:szCs w:val="24"/>
        </w:rPr>
        <w:t>, this article indicates how t</w:t>
      </w:r>
      <w:r w:rsidR="003058F3" w:rsidRPr="00763F36">
        <w:rPr>
          <w:rFonts w:ascii="Times New Roman" w:eastAsia="Times New Roman" w:hAnsi="Times New Roman" w:cs="Times New Roman"/>
          <w:sz w:val="24"/>
          <w:szCs w:val="24"/>
        </w:rPr>
        <w:t xml:space="preserve">he media holds an incredible amount of power to influence negative </w:t>
      </w:r>
      <w:r w:rsidR="00407E3C" w:rsidRPr="00763F36">
        <w:rPr>
          <w:rFonts w:ascii="Times New Roman" w:eastAsia="Times New Roman" w:hAnsi="Times New Roman" w:cs="Times New Roman"/>
          <w:sz w:val="24"/>
          <w:szCs w:val="24"/>
        </w:rPr>
        <w:t xml:space="preserve">emotions regarding immigration. In doing so, it reflects </w:t>
      </w:r>
      <w:r w:rsidR="00D31EE3" w:rsidRPr="00763F36">
        <w:rPr>
          <w:rFonts w:ascii="Times New Roman" w:eastAsia="Times New Roman" w:hAnsi="Times New Roman" w:cs="Times New Roman"/>
          <w:sz w:val="24"/>
          <w:szCs w:val="24"/>
        </w:rPr>
        <w:t xml:space="preserve">the theories regarding why immigration policies and attitudes exist the way they do intertwine with one another. </w:t>
      </w:r>
      <w:r w:rsidR="007B273D" w:rsidRPr="00763F36">
        <w:rPr>
          <w:rFonts w:ascii="Times New Roman" w:eastAsia="Times New Roman" w:hAnsi="Times New Roman" w:cs="Times New Roman"/>
          <w:sz w:val="24"/>
          <w:szCs w:val="24"/>
        </w:rPr>
        <w:t>Anxiety proves to be a strong prohibitor of immigration, and as the authors note, the media helps to instigate or exacerbate this fear.</w:t>
      </w:r>
    </w:p>
    <w:p w14:paraId="53CDD97F" w14:textId="77777777" w:rsidR="00E11BA0" w:rsidRPr="00763F36" w:rsidRDefault="00E11BA0" w:rsidP="00763F36">
      <w:pPr>
        <w:pStyle w:val="SubheadingCapstone"/>
      </w:pPr>
      <w:r w:rsidRPr="00763F36">
        <w:t xml:space="preserve">Dehumanization of Refugees </w:t>
      </w:r>
    </w:p>
    <w:p w14:paraId="1B1DC3A4" w14:textId="5385B309" w:rsidR="00E11BA0" w:rsidRPr="00763F36" w:rsidRDefault="00E11BA0"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The dehumanization of refugees also impacts immigration attitudes and policies. Bruneau, Kteily and Laustsen (2018) looks at the way in which dehumanizing Muslim refugees</w:t>
      </w:r>
      <w:r w:rsidR="005E385F">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in 2015 impacted immigration policies in the Czech Republic, Hungary, Spain, and Greece</w:t>
      </w:r>
      <w:r w:rsidR="00E15133" w:rsidRPr="00763F3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 xml:space="preserve">The authors’ found dehumanization is widespread in Europe, </w:t>
      </w:r>
      <w:r w:rsidR="006431BF">
        <w:rPr>
          <w:rFonts w:ascii="Times New Roman" w:eastAsia="Times New Roman" w:hAnsi="Times New Roman" w:cs="Times New Roman"/>
          <w:sz w:val="24"/>
          <w:szCs w:val="24"/>
        </w:rPr>
        <w:t xml:space="preserve">particularly </w:t>
      </w:r>
      <w:r w:rsidRPr="00763F36">
        <w:rPr>
          <w:rFonts w:ascii="Times New Roman" w:eastAsia="Times New Roman" w:hAnsi="Times New Roman" w:cs="Times New Roman"/>
          <w:sz w:val="24"/>
          <w:szCs w:val="24"/>
        </w:rPr>
        <w:t>in Eastern Europe</w:t>
      </w:r>
      <w:r w:rsidRPr="00763F36">
        <w:rPr>
          <w:rFonts w:ascii="Times New Roman" w:eastAsia="Times New Roman" w:hAnsi="Times New Roman" w:cs="Times New Roman"/>
          <w:color w:val="0070C0"/>
          <w:sz w:val="24"/>
          <w:szCs w:val="24"/>
        </w:rPr>
        <w:t xml:space="preserve">, </w:t>
      </w:r>
      <w:r w:rsidRPr="00763F36">
        <w:rPr>
          <w:rFonts w:ascii="Times New Roman" w:eastAsia="Times New Roman" w:hAnsi="Times New Roman" w:cs="Times New Roman"/>
          <w:sz w:val="24"/>
          <w:szCs w:val="24"/>
        </w:rPr>
        <w:t xml:space="preserve">and it is strongly associated with anti-immigrant sentiments and actions, as demonstrated during the 2015 refugee crisis (Bruneau, Kteily, and Laustsen 2018, 645). Dehumanizing stems from the belief that certain people are viewed as not full humans, and this idea exists in places in Europe due to a lack of experience with refugees and increased anti-refugee political statements (Bruneau, Kteily, and Laustsen 2018, 645, 659). When looking at Spain, Hungary, Greece, and the Czech Republic, the authors found a prevalence of the dehumanization of Muslim refugees, and, when controlled for political conservatism, prejudice, and trait empathy, dehumanization proved to directly impact the public opinion of Muslim refugees in Europe (Bruneau, Kteily, and Laustsen 2018, 655, 657). The article effectively explains how the dehumanization of Muslim refugees negatively impacted immigration opinions in 2015, </w:t>
      </w:r>
      <w:r w:rsidRPr="00763F36">
        <w:rPr>
          <w:rFonts w:ascii="Times New Roman" w:eastAsia="Times New Roman" w:hAnsi="Times New Roman" w:cs="Times New Roman"/>
          <w:iCs/>
          <w:sz w:val="24"/>
          <w:szCs w:val="24"/>
        </w:rPr>
        <w:t xml:space="preserve">increasing “resistance to refugee settlement, </w:t>
      </w:r>
      <w:r w:rsidRPr="00763F36">
        <w:rPr>
          <w:rFonts w:ascii="Times New Roman" w:eastAsia="Times New Roman" w:hAnsi="Times New Roman" w:cs="Times New Roman"/>
          <w:iCs/>
          <w:sz w:val="24"/>
          <w:szCs w:val="24"/>
        </w:rPr>
        <w:lastRenderedPageBreak/>
        <w:t>support for anti-refugee policies, and a greater tendency to sign petitions opposing aid to refugees” (Bruneau, Kteily and Laustsen 2018, 657).</w:t>
      </w:r>
      <w:r w:rsidRPr="00763F36">
        <w:rPr>
          <w:rFonts w:ascii="Times New Roman" w:eastAsia="Times New Roman" w:hAnsi="Times New Roman" w:cs="Times New Roman"/>
          <w:sz w:val="24"/>
          <w:szCs w:val="24"/>
        </w:rPr>
        <w:t xml:space="preserve"> The authors hypothes</w:t>
      </w:r>
      <w:r w:rsidR="005B71B6" w:rsidRPr="00763F36">
        <w:rPr>
          <w:rFonts w:ascii="Times New Roman" w:eastAsia="Times New Roman" w:hAnsi="Times New Roman" w:cs="Times New Roman"/>
          <w:sz w:val="24"/>
          <w:szCs w:val="24"/>
        </w:rPr>
        <w:t>ize</w:t>
      </w:r>
      <w:r w:rsidRPr="00763F36">
        <w:rPr>
          <w:rFonts w:ascii="Times New Roman" w:eastAsia="Times New Roman" w:hAnsi="Times New Roman" w:cs="Times New Roman"/>
          <w:sz w:val="24"/>
          <w:szCs w:val="24"/>
        </w:rPr>
        <w:t xml:space="preserve"> that this might occur because blatant dehumanization makes people want to exclude refugees </w:t>
      </w:r>
      <w:r w:rsidR="003F6391">
        <w:rPr>
          <w:rFonts w:ascii="Times New Roman" w:eastAsia="Times New Roman" w:hAnsi="Times New Roman" w:cs="Times New Roman"/>
          <w:sz w:val="24"/>
          <w:szCs w:val="24"/>
        </w:rPr>
        <w:t>as</w:t>
      </w:r>
      <w:r w:rsidRPr="00763F36">
        <w:rPr>
          <w:rFonts w:ascii="Times New Roman" w:eastAsia="Times New Roman" w:hAnsi="Times New Roman" w:cs="Times New Roman"/>
          <w:sz w:val="24"/>
          <w:szCs w:val="24"/>
        </w:rPr>
        <w:t xml:space="preserve"> it portrays them as threatening or not important to the host country (Bruneau, Kteily, and Lausten 2018, 658). This research conducted by the authors reflects another aspect of the way in which a different rhetoric prom</w:t>
      </w:r>
      <w:r w:rsidR="006E5C7A">
        <w:rPr>
          <w:rFonts w:ascii="Times New Roman" w:eastAsia="Times New Roman" w:hAnsi="Times New Roman" w:cs="Times New Roman"/>
          <w:sz w:val="24"/>
          <w:szCs w:val="24"/>
        </w:rPr>
        <w:t>pted a fear of immigration</w:t>
      </w:r>
      <w:r w:rsidRPr="00763F36">
        <w:rPr>
          <w:rFonts w:ascii="Times New Roman" w:eastAsia="Times New Roman" w:hAnsi="Times New Roman" w:cs="Times New Roman"/>
          <w:sz w:val="24"/>
          <w:szCs w:val="24"/>
        </w:rPr>
        <w:t xml:space="preserve">. </w:t>
      </w:r>
    </w:p>
    <w:p w14:paraId="5FE730A2" w14:textId="14B78EDF" w:rsidR="00E11BA0" w:rsidRPr="00763F36" w:rsidRDefault="00E11BA0"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Furthermore, the media has played an important role in creating the dehumanizing narrative</w:t>
      </w:r>
      <w:r w:rsidRPr="00763F36">
        <w:rPr>
          <w:rFonts w:ascii="Times New Roman" w:eastAsia="Times New Roman" w:hAnsi="Times New Roman" w:cs="Times New Roman"/>
          <w:color w:val="0070C0"/>
          <w:sz w:val="24"/>
          <w:szCs w:val="24"/>
        </w:rPr>
        <w:t xml:space="preserve">, </w:t>
      </w:r>
      <w:r w:rsidRPr="00763F36">
        <w:rPr>
          <w:rFonts w:ascii="Times New Roman" w:eastAsia="Times New Roman" w:hAnsi="Times New Roman" w:cs="Times New Roman"/>
          <w:sz w:val="24"/>
          <w:szCs w:val="24"/>
        </w:rPr>
        <w:t xml:space="preserve">as Lazović explains in </w:t>
      </w:r>
      <w:r w:rsidR="00451C54">
        <w:rPr>
          <w:rFonts w:ascii="Times New Roman" w:eastAsia="Times New Roman" w:hAnsi="Times New Roman" w:cs="Times New Roman"/>
          <w:sz w:val="24"/>
          <w:szCs w:val="24"/>
        </w:rPr>
        <w:t xml:space="preserve">the </w:t>
      </w:r>
      <w:r w:rsidRPr="00763F36">
        <w:rPr>
          <w:rFonts w:ascii="Times New Roman" w:eastAsia="Times New Roman" w:hAnsi="Times New Roman" w:cs="Times New Roman"/>
          <w:sz w:val="24"/>
          <w:szCs w:val="24"/>
        </w:rPr>
        <w:t>analysis of the way in which three British newspapers (</w:t>
      </w:r>
      <w:r w:rsidRPr="00763F36">
        <w:rPr>
          <w:rFonts w:ascii="Times New Roman" w:eastAsia="Times New Roman" w:hAnsi="Times New Roman" w:cs="Times New Roman"/>
          <w:i/>
          <w:iCs/>
          <w:sz w:val="24"/>
          <w:szCs w:val="24"/>
        </w:rPr>
        <w:t>The Guardian,</w:t>
      </w:r>
      <w:r w:rsidRPr="00763F36">
        <w:rPr>
          <w:rFonts w:ascii="Times New Roman" w:eastAsia="Times New Roman" w:hAnsi="Times New Roman" w:cs="Times New Roman"/>
          <w:sz w:val="24"/>
          <w:szCs w:val="24"/>
        </w:rPr>
        <w:t xml:space="preserve"> </w:t>
      </w:r>
      <w:r w:rsidRPr="00763F36">
        <w:rPr>
          <w:rFonts w:ascii="Times New Roman" w:eastAsia="Times New Roman" w:hAnsi="Times New Roman" w:cs="Times New Roman"/>
          <w:i/>
          <w:iCs/>
          <w:sz w:val="24"/>
          <w:szCs w:val="24"/>
        </w:rPr>
        <w:t>The Telegraph</w:t>
      </w:r>
      <w:r w:rsidRPr="00763F36">
        <w:rPr>
          <w:rFonts w:ascii="Times New Roman" w:eastAsia="Times New Roman" w:hAnsi="Times New Roman" w:cs="Times New Roman"/>
          <w:sz w:val="24"/>
          <w:szCs w:val="24"/>
        </w:rPr>
        <w:t xml:space="preserve">, and </w:t>
      </w:r>
      <w:r w:rsidRPr="00763F36">
        <w:rPr>
          <w:rFonts w:ascii="Times New Roman" w:eastAsia="Times New Roman" w:hAnsi="Times New Roman" w:cs="Times New Roman"/>
          <w:i/>
          <w:iCs/>
          <w:sz w:val="24"/>
          <w:szCs w:val="24"/>
        </w:rPr>
        <w:t>The Independent</w:t>
      </w:r>
      <w:r w:rsidRPr="00763F36">
        <w:rPr>
          <w:rFonts w:ascii="Times New Roman" w:eastAsia="Times New Roman" w:hAnsi="Times New Roman" w:cs="Times New Roman"/>
          <w:sz w:val="24"/>
          <w:szCs w:val="24"/>
        </w:rPr>
        <w:t xml:space="preserve">) </w:t>
      </w:r>
      <w:r w:rsidR="00BE649B" w:rsidRPr="00763F36">
        <w:rPr>
          <w:rFonts w:ascii="Times New Roman" w:eastAsia="Times New Roman" w:hAnsi="Times New Roman" w:cs="Times New Roman"/>
          <w:sz w:val="24"/>
          <w:szCs w:val="24"/>
        </w:rPr>
        <w:t>used metaphors</w:t>
      </w:r>
      <w:r w:rsidR="003F6778" w:rsidRPr="00763F36">
        <w:rPr>
          <w:rFonts w:ascii="Times New Roman" w:eastAsia="Times New Roman" w:hAnsi="Times New Roman" w:cs="Times New Roman"/>
          <w:sz w:val="24"/>
          <w:szCs w:val="24"/>
        </w:rPr>
        <w:t xml:space="preserve"> and dehumanizing language against refugees </w:t>
      </w:r>
      <w:r w:rsidRPr="00763F36">
        <w:rPr>
          <w:rFonts w:ascii="Times New Roman" w:eastAsia="Times New Roman" w:hAnsi="Times New Roman" w:cs="Times New Roman"/>
          <w:sz w:val="24"/>
          <w:szCs w:val="24"/>
        </w:rPr>
        <w:t>in 2015-2016 (Lazović 2021, 115).</w:t>
      </w:r>
      <w:r w:rsidR="002D693F" w:rsidRPr="00763F36">
        <w:rPr>
          <w:rFonts w:ascii="Times New Roman" w:eastAsia="Times New Roman" w:hAnsi="Times New Roman" w:cs="Times New Roman"/>
          <w:sz w:val="24"/>
          <w:szCs w:val="24"/>
        </w:rPr>
        <w:t xml:space="preserve"> The author </w:t>
      </w:r>
      <w:r w:rsidR="00A00B5B" w:rsidRPr="00763F36">
        <w:rPr>
          <w:rFonts w:ascii="Times New Roman" w:eastAsia="Times New Roman" w:hAnsi="Times New Roman" w:cs="Times New Roman"/>
          <w:sz w:val="24"/>
          <w:szCs w:val="24"/>
        </w:rPr>
        <w:t>point</w:t>
      </w:r>
      <w:r w:rsidR="00297775" w:rsidRPr="00763F36">
        <w:rPr>
          <w:rFonts w:ascii="Times New Roman" w:eastAsia="Times New Roman" w:hAnsi="Times New Roman" w:cs="Times New Roman"/>
          <w:sz w:val="24"/>
          <w:szCs w:val="24"/>
        </w:rPr>
        <w:t>s</w:t>
      </w:r>
      <w:r w:rsidR="00A00B5B" w:rsidRPr="00763F36">
        <w:rPr>
          <w:rFonts w:ascii="Times New Roman" w:eastAsia="Times New Roman" w:hAnsi="Times New Roman" w:cs="Times New Roman"/>
          <w:sz w:val="24"/>
          <w:szCs w:val="24"/>
        </w:rPr>
        <w:t xml:space="preserve"> to examples such as the use of metaphors related to water in which </w:t>
      </w:r>
      <w:r w:rsidR="000817FA" w:rsidRPr="00763F36">
        <w:rPr>
          <w:rFonts w:ascii="Times New Roman" w:eastAsia="Times New Roman" w:hAnsi="Times New Roman" w:cs="Times New Roman"/>
          <w:sz w:val="24"/>
          <w:szCs w:val="24"/>
        </w:rPr>
        <w:t>migrants are claimed to be “‘pouring in</w:t>
      </w:r>
      <w:r w:rsidR="00E47ADB" w:rsidRPr="00763F36">
        <w:rPr>
          <w:rFonts w:ascii="Times New Roman" w:eastAsia="Times New Roman" w:hAnsi="Times New Roman" w:cs="Times New Roman"/>
          <w:sz w:val="24"/>
          <w:szCs w:val="24"/>
        </w:rPr>
        <w:t>,’</w:t>
      </w:r>
      <w:r w:rsidR="000817FA" w:rsidRPr="00763F36">
        <w:rPr>
          <w:rFonts w:ascii="Times New Roman" w:eastAsia="Times New Roman" w:hAnsi="Times New Roman" w:cs="Times New Roman"/>
          <w:sz w:val="24"/>
          <w:szCs w:val="24"/>
        </w:rPr>
        <w:t xml:space="preserve"> ‘swamping</w:t>
      </w:r>
      <w:r w:rsidR="00980F5C" w:rsidRPr="00763F36">
        <w:rPr>
          <w:rFonts w:ascii="Times New Roman" w:eastAsia="Times New Roman" w:hAnsi="Times New Roman" w:cs="Times New Roman"/>
          <w:sz w:val="24"/>
          <w:szCs w:val="24"/>
        </w:rPr>
        <w:t>,’</w:t>
      </w:r>
      <w:r w:rsidR="000817FA" w:rsidRPr="00763F36">
        <w:rPr>
          <w:rFonts w:ascii="Times New Roman" w:eastAsia="Times New Roman" w:hAnsi="Times New Roman" w:cs="Times New Roman"/>
          <w:sz w:val="24"/>
          <w:szCs w:val="24"/>
        </w:rPr>
        <w:t xml:space="preserve"> ‘flooding in’</w:t>
      </w:r>
      <w:r w:rsidR="007D2612" w:rsidRPr="00763F36">
        <w:rPr>
          <w:rFonts w:ascii="Times New Roman" w:eastAsia="Times New Roman" w:hAnsi="Times New Roman" w:cs="Times New Roman"/>
          <w:sz w:val="24"/>
          <w:szCs w:val="24"/>
        </w:rPr>
        <w:t>” and others</w:t>
      </w:r>
      <w:r w:rsidR="00C17E8C" w:rsidRPr="00763F36">
        <w:rPr>
          <w:rFonts w:ascii="Times New Roman" w:eastAsia="Times New Roman" w:hAnsi="Times New Roman" w:cs="Times New Roman"/>
          <w:sz w:val="24"/>
          <w:szCs w:val="24"/>
        </w:rPr>
        <w:t xml:space="preserve"> (as cited in Lazović 2021, 120). The author </w:t>
      </w:r>
      <w:r w:rsidR="00770093">
        <w:rPr>
          <w:rFonts w:ascii="Times New Roman" w:eastAsia="Times New Roman" w:hAnsi="Times New Roman" w:cs="Times New Roman"/>
          <w:sz w:val="24"/>
          <w:szCs w:val="24"/>
        </w:rPr>
        <w:t>notes</w:t>
      </w:r>
      <w:r w:rsidR="007E1AF6" w:rsidRPr="00763F36">
        <w:rPr>
          <w:rFonts w:ascii="Times New Roman" w:eastAsia="Times New Roman" w:hAnsi="Times New Roman" w:cs="Times New Roman"/>
          <w:sz w:val="24"/>
          <w:szCs w:val="24"/>
        </w:rPr>
        <w:t xml:space="preserve"> the media’s </w:t>
      </w:r>
      <w:r w:rsidR="001652C1" w:rsidRPr="00763F36">
        <w:rPr>
          <w:rFonts w:ascii="Times New Roman" w:eastAsia="Times New Roman" w:hAnsi="Times New Roman" w:cs="Times New Roman"/>
          <w:sz w:val="24"/>
          <w:szCs w:val="24"/>
        </w:rPr>
        <w:t xml:space="preserve">use of </w:t>
      </w:r>
      <w:r w:rsidR="00770093">
        <w:rPr>
          <w:rFonts w:ascii="Times New Roman" w:eastAsia="Times New Roman" w:hAnsi="Times New Roman" w:cs="Times New Roman"/>
          <w:sz w:val="24"/>
          <w:szCs w:val="24"/>
        </w:rPr>
        <w:t xml:space="preserve">these </w:t>
      </w:r>
      <w:r w:rsidR="001652C1" w:rsidRPr="00763F36">
        <w:rPr>
          <w:rFonts w:ascii="Times New Roman" w:eastAsia="Times New Roman" w:hAnsi="Times New Roman" w:cs="Times New Roman"/>
          <w:sz w:val="24"/>
          <w:szCs w:val="24"/>
        </w:rPr>
        <w:t>metaphors regarding</w:t>
      </w:r>
      <w:r w:rsidR="00C17E8C" w:rsidRPr="00763F36">
        <w:rPr>
          <w:rFonts w:ascii="Times New Roman" w:eastAsia="Times New Roman" w:hAnsi="Times New Roman" w:cs="Times New Roman"/>
          <w:sz w:val="24"/>
          <w:szCs w:val="24"/>
        </w:rPr>
        <w:t xml:space="preserve"> Chinese refugees from 1850-1890</w:t>
      </w:r>
      <w:r w:rsidR="001652C1" w:rsidRPr="00763F36">
        <w:rPr>
          <w:rFonts w:ascii="Times New Roman" w:eastAsia="Times New Roman" w:hAnsi="Times New Roman" w:cs="Times New Roman"/>
          <w:sz w:val="24"/>
          <w:szCs w:val="24"/>
        </w:rPr>
        <w:t xml:space="preserve">; however, </w:t>
      </w:r>
      <w:r w:rsidR="00770093">
        <w:rPr>
          <w:rFonts w:ascii="Times New Roman" w:eastAsia="Times New Roman" w:hAnsi="Times New Roman" w:cs="Times New Roman"/>
          <w:sz w:val="24"/>
          <w:szCs w:val="24"/>
        </w:rPr>
        <w:t>it</w:t>
      </w:r>
      <w:r w:rsidR="001652C1" w:rsidRPr="00763F36">
        <w:rPr>
          <w:rFonts w:ascii="Times New Roman" w:eastAsia="Times New Roman" w:hAnsi="Times New Roman" w:cs="Times New Roman"/>
          <w:sz w:val="24"/>
          <w:szCs w:val="24"/>
        </w:rPr>
        <w:t xml:space="preserve"> is not something specific to that time as</w:t>
      </w:r>
      <w:r w:rsidR="00B05526" w:rsidRPr="00763F36">
        <w:rPr>
          <w:rFonts w:ascii="Times New Roman" w:eastAsia="Times New Roman" w:hAnsi="Times New Roman" w:cs="Times New Roman"/>
          <w:sz w:val="24"/>
          <w:szCs w:val="24"/>
        </w:rPr>
        <w:t xml:space="preserve"> these metaphors have been used in British media </w:t>
      </w:r>
      <w:r w:rsidR="00D574C3">
        <w:rPr>
          <w:rFonts w:ascii="Times New Roman" w:eastAsia="Times New Roman" w:hAnsi="Times New Roman" w:cs="Times New Roman"/>
          <w:sz w:val="24"/>
          <w:szCs w:val="24"/>
        </w:rPr>
        <w:t>recently</w:t>
      </w:r>
      <w:r w:rsidR="00B05526" w:rsidRPr="00763F36">
        <w:rPr>
          <w:rFonts w:ascii="Times New Roman" w:eastAsia="Times New Roman" w:hAnsi="Times New Roman" w:cs="Times New Roman"/>
          <w:sz w:val="24"/>
          <w:szCs w:val="24"/>
        </w:rPr>
        <w:t xml:space="preserve"> (Lazović 2021, 12). </w:t>
      </w:r>
      <w:r w:rsidRPr="00763F36">
        <w:rPr>
          <w:rFonts w:ascii="Times New Roman" w:eastAsia="Times New Roman" w:hAnsi="Times New Roman" w:cs="Times New Roman"/>
          <w:sz w:val="24"/>
          <w:szCs w:val="24"/>
        </w:rPr>
        <w:t>The words that newspapers use can evoke specific responses from individuals, even subconsciously, which can impact association and the ability to empathize with each other (Lazović 2021, 124). Lazović found the media uses dehumanizing language that makes refugees appear threatening and</w:t>
      </w:r>
      <w:r w:rsidR="0039421A">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argues this can influence the ideologies and belief systems of its audience while impacting the discrimination of refugees (Lazović 2021, 135). Additionally, despite efforts from UN experts to convince the press to stop the use of dehumanizing language, this has yet to occur (Lazović 2021, 135). Lazović’s research shows that the media can initiate a dehumanizing narrative around refugees, instilling a sense of fear among</w:t>
      </w:r>
      <w:r w:rsidR="001E6E86">
        <w:rPr>
          <w:rFonts w:ascii="Times New Roman" w:eastAsia="Times New Roman" w:hAnsi="Times New Roman" w:cs="Times New Roman"/>
          <w:sz w:val="24"/>
          <w:szCs w:val="24"/>
        </w:rPr>
        <w:t>st</w:t>
      </w:r>
      <w:r w:rsidRPr="00763F36">
        <w:rPr>
          <w:rFonts w:ascii="Times New Roman" w:eastAsia="Times New Roman" w:hAnsi="Times New Roman" w:cs="Times New Roman"/>
          <w:sz w:val="24"/>
          <w:szCs w:val="24"/>
        </w:rPr>
        <w:t xml:space="preserve"> its audience. This provides </w:t>
      </w:r>
      <w:r w:rsidRPr="00763F36">
        <w:rPr>
          <w:rFonts w:ascii="Times New Roman" w:eastAsia="Times New Roman" w:hAnsi="Times New Roman" w:cs="Times New Roman"/>
          <w:sz w:val="24"/>
          <w:szCs w:val="24"/>
        </w:rPr>
        <w:lastRenderedPageBreak/>
        <w:t xml:space="preserve">additional evidence that the media plays a significant role in perpetrating anti-immigrant narratives. </w:t>
      </w:r>
    </w:p>
    <w:p w14:paraId="4341B0AF" w14:textId="77777777" w:rsidR="00E11BA0" w:rsidRPr="00763F36" w:rsidRDefault="00E11BA0" w:rsidP="00763F36">
      <w:pPr>
        <w:pStyle w:val="SubheadingCapstone"/>
      </w:pPr>
      <w:r w:rsidRPr="00763F36">
        <w:t>The Fear of Immigration and Culture</w:t>
      </w:r>
    </w:p>
    <w:p w14:paraId="4A2410C0" w14:textId="388E4C7B" w:rsidR="00E11BA0" w:rsidRPr="00763F36" w:rsidRDefault="002830A2" w:rsidP="00763F36">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E11BA0" w:rsidRPr="00763F36">
        <w:rPr>
          <w:rFonts w:ascii="Times New Roman" w:eastAsia="Times New Roman" w:hAnsi="Times New Roman" w:cs="Times New Roman"/>
          <w:sz w:val="24"/>
          <w:szCs w:val="24"/>
        </w:rPr>
        <w:t xml:space="preserve"> characteristics of groups of migrants</w:t>
      </w:r>
      <w:r>
        <w:rPr>
          <w:rFonts w:ascii="Times New Roman" w:eastAsia="Times New Roman" w:hAnsi="Times New Roman" w:cs="Times New Roman"/>
          <w:sz w:val="24"/>
          <w:szCs w:val="24"/>
        </w:rPr>
        <w:t xml:space="preserve"> also</w:t>
      </w:r>
      <w:r w:rsidR="00E11BA0" w:rsidRPr="00763F36">
        <w:rPr>
          <w:rFonts w:ascii="Times New Roman" w:eastAsia="Times New Roman" w:hAnsi="Times New Roman" w:cs="Times New Roman"/>
          <w:sz w:val="24"/>
          <w:szCs w:val="24"/>
        </w:rPr>
        <w:t xml:space="preserve"> impact</w:t>
      </w:r>
      <w:r>
        <w:rPr>
          <w:rFonts w:ascii="Times New Roman" w:eastAsia="Times New Roman" w:hAnsi="Times New Roman" w:cs="Times New Roman"/>
          <w:sz w:val="24"/>
          <w:szCs w:val="24"/>
        </w:rPr>
        <w:t>s</w:t>
      </w:r>
      <w:r w:rsidR="002444BC">
        <w:rPr>
          <w:rFonts w:ascii="Times New Roman" w:eastAsia="Times New Roman" w:hAnsi="Times New Roman" w:cs="Times New Roman"/>
          <w:sz w:val="24"/>
          <w:szCs w:val="24"/>
        </w:rPr>
        <w:t xml:space="preserve"> the</w:t>
      </w:r>
      <w:r w:rsidR="00E11BA0" w:rsidRPr="00763F36">
        <w:rPr>
          <w:rFonts w:ascii="Times New Roman" w:eastAsia="Times New Roman" w:hAnsi="Times New Roman" w:cs="Times New Roman"/>
          <w:sz w:val="24"/>
          <w:szCs w:val="24"/>
        </w:rPr>
        <w:t xml:space="preserve"> public</w:t>
      </w:r>
      <w:r w:rsidR="002444BC">
        <w:rPr>
          <w:rFonts w:ascii="Times New Roman" w:eastAsia="Times New Roman" w:hAnsi="Times New Roman" w:cs="Times New Roman"/>
          <w:sz w:val="24"/>
          <w:szCs w:val="24"/>
        </w:rPr>
        <w:t>’s</w:t>
      </w:r>
      <w:r w:rsidR="00E11BA0" w:rsidRPr="00763F36">
        <w:rPr>
          <w:rFonts w:ascii="Times New Roman" w:eastAsia="Times New Roman" w:hAnsi="Times New Roman" w:cs="Times New Roman"/>
          <w:sz w:val="24"/>
          <w:szCs w:val="24"/>
        </w:rPr>
        <w:t xml:space="preserve"> attitude towards them entering a country. Hainmueller and Hopkins (2014) analyze the relative importance of economic versus cultural concerns on public attitudes toward immigration within the United States as well as in Europe and Canada (Hainmueller and Hopkins 2014, 225). In their review of the literature, Hainmueller and Hopkins concluded that arguments based on economic concerns, including how immigration would impact the labor market, did not prove to </w:t>
      </w:r>
      <w:r w:rsidR="003B6384" w:rsidRPr="00763F36">
        <w:rPr>
          <w:rFonts w:ascii="Times New Roman" w:eastAsia="Times New Roman" w:hAnsi="Times New Roman" w:cs="Times New Roman"/>
          <w:sz w:val="24"/>
          <w:szCs w:val="24"/>
        </w:rPr>
        <w:t>have a significant impact on</w:t>
      </w:r>
      <w:r w:rsidR="00E11BA0" w:rsidRPr="00763F36">
        <w:rPr>
          <w:rFonts w:ascii="Times New Roman" w:eastAsia="Times New Roman" w:hAnsi="Times New Roman" w:cs="Times New Roman"/>
          <w:sz w:val="24"/>
          <w:szCs w:val="24"/>
        </w:rPr>
        <w:t xml:space="preserve"> public attitudes toward immigration (Hainmueller and Hopkins 2014, 240). Instead, the authors argue that “sociotropic” concerns such as how immigrants would impact social groups and the economy</w:t>
      </w:r>
      <w:r w:rsidR="00B57F08">
        <w:rPr>
          <w:rFonts w:ascii="Times New Roman" w:eastAsia="Times New Roman" w:hAnsi="Times New Roman" w:cs="Times New Roman"/>
          <w:sz w:val="24"/>
          <w:szCs w:val="24"/>
        </w:rPr>
        <w:t xml:space="preserve"> of</w:t>
      </w:r>
      <w:r w:rsidR="00E11BA0" w:rsidRPr="00763F36">
        <w:rPr>
          <w:rFonts w:ascii="Times New Roman" w:eastAsia="Times New Roman" w:hAnsi="Times New Roman" w:cs="Times New Roman"/>
          <w:sz w:val="24"/>
          <w:szCs w:val="24"/>
        </w:rPr>
        <w:t xml:space="preserve"> a country impact attitudes on immigration more (Hainmueller and Hopkins 2014, 242). Additionally, these reactions change depending on where the immigrants are coming from and what kind of tone, either pro-immigration or anti-immigration, the media portrays them through (Hainmueller and Hopkins 2014, 233, 234). Furthermore, the authors claim that how the public views their national identity and the importance of an immigrant assimilating into a country impact immigration attitudes (Hainmueller and Hopkins 2014, 235). For example, the authors argue that if assimilation is an important indicator of immigration attitude, then </w:t>
      </w:r>
      <w:r w:rsidR="000D7FBD" w:rsidRPr="00763F36">
        <w:rPr>
          <w:rFonts w:ascii="Times New Roman" w:eastAsia="Times New Roman" w:hAnsi="Times New Roman" w:cs="Times New Roman"/>
          <w:sz w:val="24"/>
          <w:szCs w:val="24"/>
        </w:rPr>
        <w:t>whether</w:t>
      </w:r>
      <w:r w:rsidR="00E11BA0" w:rsidRPr="00763F36">
        <w:rPr>
          <w:rFonts w:ascii="Times New Roman" w:eastAsia="Times New Roman" w:hAnsi="Times New Roman" w:cs="Times New Roman"/>
          <w:sz w:val="24"/>
          <w:szCs w:val="24"/>
        </w:rPr>
        <w:t xml:space="preserve"> an immigrant speaks a different language </w:t>
      </w:r>
      <w:r w:rsidR="00644AD6">
        <w:rPr>
          <w:rFonts w:ascii="Times New Roman" w:eastAsia="Times New Roman" w:hAnsi="Times New Roman" w:cs="Times New Roman"/>
          <w:sz w:val="24"/>
          <w:szCs w:val="24"/>
        </w:rPr>
        <w:t xml:space="preserve">plays </w:t>
      </w:r>
      <w:r w:rsidR="00980F5C">
        <w:rPr>
          <w:rFonts w:ascii="Times New Roman" w:eastAsia="Times New Roman" w:hAnsi="Times New Roman" w:cs="Times New Roman"/>
          <w:sz w:val="24"/>
          <w:szCs w:val="24"/>
        </w:rPr>
        <w:t>a key role</w:t>
      </w:r>
      <w:r w:rsidR="00644AD6">
        <w:rPr>
          <w:rFonts w:ascii="Times New Roman" w:eastAsia="Times New Roman" w:hAnsi="Times New Roman" w:cs="Times New Roman"/>
          <w:sz w:val="24"/>
          <w:szCs w:val="24"/>
        </w:rPr>
        <w:t xml:space="preserve"> </w:t>
      </w:r>
      <w:r w:rsidR="008A5AA3">
        <w:rPr>
          <w:rFonts w:ascii="Times New Roman" w:eastAsia="Times New Roman" w:hAnsi="Times New Roman" w:cs="Times New Roman"/>
          <w:sz w:val="24"/>
          <w:szCs w:val="24"/>
        </w:rPr>
        <w:t>in dictating their acceptance</w:t>
      </w:r>
      <w:r w:rsidR="00E11BA0" w:rsidRPr="00763F36">
        <w:rPr>
          <w:rFonts w:ascii="Times New Roman" w:eastAsia="Times New Roman" w:hAnsi="Times New Roman" w:cs="Times New Roman"/>
          <w:sz w:val="24"/>
          <w:szCs w:val="24"/>
        </w:rPr>
        <w:t xml:space="preserve"> (Hainmueller and Hopkins 2014, 235)</w:t>
      </w:r>
      <w:r w:rsidR="00BE4C76" w:rsidRPr="00763F36">
        <w:rPr>
          <w:rFonts w:ascii="Times New Roman" w:eastAsia="Times New Roman" w:hAnsi="Times New Roman" w:cs="Times New Roman"/>
          <w:sz w:val="24"/>
          <w:szCs w:val="24"/>
        </w:rPr>
        <w:t xml:space="preserve">. </w:t>
      </w:r>
      <w:r w:rsidR="00E11BA0" w:rsidRPr="00763F36">
        <w:rPr>
          <w:rFonts w:ascii="Times New Roman" w:eastAsia="Times New Roman" w:hAnsi="Times New Roman" w:cs="Times New Roman"/>
          <w:sz w:val="24"/>
          <w:szCs w:val="24"/>
        </w:rPr>
        <w:t>In doing so, the authors highlight</w:t>
      </w:r>
      <w:r w:rsidR="00064AF4">
        <w:rPr>
          <w:rFonts w:ascii="Times New Roman" w:eastAsia="Times New Roman" w:hAnsi="Times New Roman" w:cs="Times New Roman"/>
          <w:sz w:val="24"/>
          <w:szCs w:val="24"/>
        </w:rPr>
        <w:t xml:space="preserve"> that the</w:t>
      </w:r>
      <w:r w:rsidR="00E11BA0" w:rsidRPr="00763F36">
        <w:rPr>
          <w:rFonts w:ascii="Times New Roman" w:eastAsia="Times New Roman" w:hAnsi="Times New Roman" w:cs="Times New Roman"/>
          <w:sz w:val="24"/>
          <w:szCs w:val="24"/>
        </w:rPr>
        <w:t xml:space="preserve"> public fears certain groups of immigrants will change</w:t>
      </w:r>
      <w:r w:rsidR="007126C4">
        <w:rPr>
          <w:rFonts w:ascii="Times New Roman" w:eastAsia="Times New Roman" w:hAnsi="Times New Roman" w:cs="Times New Roman"/>
          <w:sz w:val="24"/>
          <w:szCs w:val="24"/>
        </w:rPr>
        <w:t xml:space="preserve"> the</w:t>
      </w:r>
      <w:r w:rsidR="00E11BA0" w:rsidRPr="00763F36">
        <w:rPr>
          <w:rFonts w:ascii="Times New Roman" w:eastAsia="Times New Roman" w:hAnsi="Times New Roman" w:cs="Times New Roman"/>
          <w:sz w:val="24"/>
          <w:szCs w:val="24"/>
        </w:rPr>
        <w:t xml:space="preserve"> national identity, norms</w:t>
      </w:r>
      <w:r w:rsidR="008A5AA3">
        <w:rPr>
          <w:rFonts w:ascii="Times New Roman" w:eastAsia="Times New Roman" w:hAnsi="Times New Roman" w:cs="Times New Roman"/>
          <w:sz w:val="24"/>
          <w:szCs w:val="24"/>
        </w:rPr>
        <w:t>,</w:t>
      </w:r>
      <w:r w:rsidR="00E11BA0" w:rsidRPr="00763F36">
        <w:rPr>
          <w:rFonts w:ascii="Times New Roman" w:eastAsia="Times New Roman" w:hAnsi="Times New Roman" w:cs="Times New Roman"/>
          <w:sz w:val="24"/>
          <w:szCs w:val="24"/>
        </w:rPr>
        <w:t xml:space="preserve"> and language regardless of whether these fears are credible</w:t>
      </w:r>
      <w:r w:rsidR="007126C4">
        <w:rPr>
          <w:rFonts w:ascii="Times New Roman" w:eastAsia="Times New Roman" w:hAnsi="Times New Roman" w:cs="Times New Roman"/>
          <w:sz w:val="24"/>
          <w:szCs w:val="24"/>
        </w:rPr>
        <w:t>. U</w:t>
      </w:r>
      <w:r w:rsidR="00E11BA0" w:rsidRPr="00763F36">
        <w:rPr>
          <w:rFonts w:ascii="Times New Roman" w:eastAsia="Times New Roman" w:hAnsi="Times New Roman" w:cs="Times New Roman"/>
          <w:sz w:val="24"/>
          <w:szCs w:val="24"/>
        </w:rPr>
        <w:t>nderstanding</w:t>
      </w:r>
      <w:r w:rsidR="007126C4">
        <w:rPr>
          <w:rFonts w:ascii="Times New Roman" w:eastAsia="Times New Roman" w:hAnsi="Times New Roman" w:cs="Times New Roman"/>
          <w:sz w:val="24"/>
          <w:szCs w:val="24"/>
        </w:rPr>
        <w:t xml:space="preserve"> the impact of fear</w:t>
      </w:r>
      <w:r w:rsidR="00E11BA0" w:rsidRPr="00763F36">
        <w:rPr>
          <w:rFonts w:ascii="Times New Roman" w:eastAsia="Times New Roman" w:hAnsi="Times New Roman" w:cs="Times New Roman"/>
          <w:sz w:val="24"/>
          <w:szCs w:val="24"/>
        </w:rPr>
        <w:t xml:space="preserve"> provide</w:t>
      </w:r>
      <w:r w:rsidR="007126C4">
        <w:rPr>
          <w:rFonts w:ascii="Times New Roman" w:eastAsia="Times New Roman" w:hAnsi="Times New Roman" w:cs="Times New Roman"/>
          <w:sz w:val="24"/>
          <w:szCs w:val="24"/>
        </w:rPr>
        <w:t>s</w:t>
      </w:r>
      <w:r w:rsidR="00E11BA0" w:rsidRPr="00763F36">
        <w:rPr>
          <w:rFonts w:ascii="Times New Roman" w:eastAsia="Times New Roman" w:hAnsi="Times New Roman" w:cs="Times New Roman"/>
          <w:sz w:val="24"/>
          <w:szCs w:val="24"/>
        </w:rPr>
        <w:t xml:space="preserve"> </w:t>
      </w:r>
      <w:r w:rsidR="00980F5C" w:rsidRPr="00763F36">
        <w:rPr>
          <w:rFonts w:ascii="Times New Roman" w:eastAsia="Times New Roman" w:hAnsi="Times New Roman" w:cs="Times New Roman"/>
          <w:sz w:val="24"/>
          <w:szCs w:val="24"/>
        </w:rPr>
        <w:t>valuable information</w:t>
      </w:r>
      <w:r w:rsidR="00E11BA0" w:rsidRPr="00763F36">
        <w:rPr>
          <w:rFonts w:ascii="Times New Roman" w:eastAsia="Times New Roman" w:hAnsi="Times New Roman" w:cs="Times New Roman"/>
          <w:sz w:val="24"/>
          <w:szCs w:val="24"/>
        </w:rPr>
        <w:t xml:space="preserve"> regarding why the public and </w:t>
      </w:r>
      <w:r w:rsidR="007001A9">
        <w:rPr>
          <w:rFonts w:ascii="Times New Roman" w:eastAsia="Times New Roman" w:hAnsi="Times New Roman" w:cs="Times New Roman"/>
          <w:sz w:val="24"/>
          <w:szCs w:val="24"/>
        </w:rPr>
        <w:t xml:space="preserve">their governments </w:t>
      </w:r>
      <w:r w:rsidR="00E11BA0" w:rsidRPr="00763F36">
        <w:rPr>
          <w:rFonts w:ascii="Times New Roman" w:eastAsia="Times New Roman" w:hAnsi="Times New Roman" w:cs="Times New Roman"/>
          <w:sz w:val="24"/>
          <w:szCs w:val="24"/>
        </w:rPr>
        <w:t>act the way th</w:t>
      </w:r>
      <w:r w:rsidR="007001A9">
        <w:rPr>
          <w:rFonts w:ascii="Times New Roman" w:eastAsia="Times New Roman" w:hAnsi="Times New Roman" w:cs="Times New Roman"/>
          <w:sz w:val="24"/>
          <w:szCs w:val="24"/>
        </w:rPr>
        <w:t>ey</w:t>
      </w:r>
      <w:r w:rsidR="00E11BA0" w:rsidRPr="00763F36">
        <w:rPr>
          <w:rFonts w:ascii="Times New Roman" w:eastAsia="Times New Roman" w:hAnsi="Times New Roman" w:cs="Times New Roman"/>
          <w:sz w:val="24"/>
          <w:szCs w:val="24"/>
        </w:rPr>
        <w:t xml:space="preserve"> do. </w:t>
      </w:r>
    </w:p>
    <w:p w14:paraId="64A37428" w14:textId="77777777" w:rsidR="00E11BA0" w:rsidRPr="00763F36" w:rsidRDefault="00E11BA0" w:rsidP="00763F36">
      <w:pPr>
        <w:pStyle w:val="SubheadingCapstone"/>
      </w:pPr>
      <w:r w:rsidRPr="00763F36">
        <w:lastRenderedPageBreak/>
        <w:t>Conclusion</w:t>
      </w:r>
    </w:p>
    <w:p w14:paraId="6DAC1DA3" w14:textId="57023BB5" w:rsidR="00E11BA0" w:rsidRPr="00763F36" w:rsidRDefault="00E11BA0" w:rsidP="00763F36">
      <w:pPr>
        <w:spacing w:line="480" w:lineRule="auto"/>
        <w:ind w:firstLine="720"/>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 xml:space="preserve">Previous literature analyzing the reasons why a country either supports or does not support immigration stems from various elements that all cultivate a sense of fear. Additionally, while each article argues a specific concept that plays a strong role in </w:t>
      </w:r>
      <w:r w:rsidR="00F378DD">
        <w:rPr>
          <w:rFonts w:ascii="Times New Roman" w:eastAsia="Times New Roman" w:hAnsi="Times New Roman" w:cs="Times New Roman"/>
          <w:sz w:val="24"/>
          <w:szCs w:val="24"/>
        </w:rPr>
        <w:t>the</w:t>
      </w:r>
      <w:r w:rsidRPr="00763F36">
        <w:rPr>
          <w:rFonts w:ascii="Times New Roman" w:eastAsia="Times New Roman" w:hAnsi="Times New Roman" w:cs="Times New Roman"/>
          <w:sz w:val="24"/>
          <w:szCs w:val="24"/>
        </w:rPr>
        <w:t xml:space="preserve"> attitude</w:t>
      </w:r>
      <w:r w:rsidR="00F378DD">
        <w:rPr>
          <w:rFonts w:ascii="Times New Roman" w:eastAsia="Times New Roman" w:hAnsi="Times New Roman" w:cs="Times New Roman"/>
          <w:sz w:val="24"/>
          <w:szCs w:val="24"/>
        </w:rPr>
        <w:t>s</w:t>
      </w:r>
      <w:r w:rsidRPr="00763F36">
        <w:rPr>
          <w:rFonts w:ascii="Times New Roman" w:eastAsia="Times New Roman" w:hAnsi="Times New Roman" w:cs="Times New Roman"/>
          <w:sz w:val="24"/>
          <w:szCs w:val="24"/>
        </w:rPr>
        <w:t xml:space="preserve"> surrounding immigration, one can also see the way in which</w:t>
      </w:r>
      <w:r w:rsidR="00F378DD">
        <w:rPr>
          <w:rFonts w:ascii="Times New Roman" w:eastAsia="Times New Roman" w:hAnsi="Times New Roman" w:cs="Times New Roman"/>
          <w:sz w:val="24"/>
          <w:szCs w:val="24"/>
        </w:rPr>
        <w:t xml:space="preserve"> </w:t>
      </w:r>
      <w:r w:rsidRPr="00763F36">
        <w:rPr>
          <w:rFonts w:ascii="Times New Roman" w:eastAsia="Times New Roman" w:hAnsi="Times New Roman" w:cs="Times New Roman"/>
          <w:sz w:val="24"/>
          <w:szCs w:val="24"/>
        </w:rPr>
        <w:t xml:space="preserve">the theories overlap. In doing so, it helps to indicate how many layers exist within this research, all contributing to public opinion and policymaking. </w:t>
      </w:r>
      <w:r w:rsidR="0064683E" w:rsidRPr="00763F36">
        <w:rPr>
          <w:rFonts w:ascii="Times New Roman" w:eastAsia="Times New Roman" w:hAnsi="Times New Roman" w:cs="Times New Roman"/>
          <w:sz w:val="24"/>
          <w:szCs w:val="24"/>
        </w:rPr>
        <w:t xml:space="preserve">This essay will look at Ukrainian and Syrian refugees </w:t>
      </w:r>
      <w:r w:rsidR="000464C3" w:rsidRPr="00763F36">
        <w:rPr>
          <w:rFonts w:ascii="Times New Roman" w:eastAsia="Times New Roman" w:hAnsi="Times New Roman" w:cs="Times New Roman"/>
          <w:sz w:val="24"/>
          <w:szCs w:val="24"/>
        </w:rPr>
        <w:t>to</w:t>
      </w:r>
      <w:r w:rsidR="0064683E" w:rsidRPr="00763F36">
        <w:rPr>
          <w:rFonts w:ascii="Times New Roman" w:eastAsia="Times New Roman" w:hAnsi="Times New Roman" w:cs="Times New Roman"/>
          <w:sz w:val="24"/>
          <w:szCs w:val="24"/>
        </w:rPr>
        <w:t xml:space="preserve"> see how </w:t>
      </w:r>
      <w:r w:rsidR="000E0E18" w:rsidRPr="00763F36">
        <w:rPr>
          <w:rFonts w:ascii="Times New Roman" w:eastAsia="Times New Roman" w:hAnsi="Times New Roman" w:cs="Times New Roman"/>
          <w:sz w:val="24"/>
          <w:szCs w:val="24"/>
        </w:rPr>
        <w:t>the treatment of refugees play</w:t>
      </w:r>
      <w:r w:rsidR="00166752">
        <w:rPr>
          <w:rFonts w:ascii="Times New Roman" w:eastAsia="Times New Roman" w:hAnsi="Times New Roman" w:cs="Times New Roman"/>
          <w:sz w:val="24"/>
          <w:szCs w:val="24"/>
        </w:rPr>
        <w:t>s</w:t>
      </w:r>
      <w:r w:rsidR="000E0E18" w:rsidRPr="00763F36">
        <w:rPr>
          <w:rFonts w:ascii="Times New Roman" w:eastAsia="Times New Roman" w:hAnsi="Times New Roman" w:cs="Times New Roman"/>
          <w:sz w:val="24"/>
          <w:szCs w:val="24"/>
        </w:rPr>
        <w:t xml:space="preserve"> out within the European Union and these two groups. Additionally, it will touch on how the othering of </w:t>
      </w:r>
      <w:r w:rsidR="007845BD" w:rsidRPr="00763F36">
        <w:rPr>
          <w:rFonts w:ascii="Times New Roman" w:eastAsia="Times New Roman" w:hAnsi="Times New Roman" w:cs="Times New Roman"/>
          <w:sz w:val="24"/>
          <w:szCs w:val="24"/>
        </w:rPr>
        <w:t xml:space="preserve">Syrian refugees has played an important role in this difference, touching on various aspects of the previous literature to indicate why this is the case. </w:t>
      </w:r>
    </w:p>
    <w:p w14:paraId="34A13294" w14:textId="09E4C1CD" w:rsidR="007570EA" w:rsidRPr="00763F36" w:rsidRDefault="007570EA" w:rsidP="00763F36">
      <w:pPr>
        <w:pStyle w:val="HeadingCapstone"/>
        <w:spacing w:line="480" w:lineRule="auto"/>
        <w:rPr>
          <w:rFonts w:cs="Times New Roman"/>
          <w:szCs w:val="24"/>
        </w:rPr>
      </w:pPr>
      <w:r w:rsidRPr="00763F36">
        <w:rPr>
          <w:rFonts w:cs="Times New Roman"/>
          <w:szCs w:val="24"/>
        </w:rPr>
        <w:t>Method</w:t>
      </w:r>
    </w:p>
    <w:p w14:paraId="584543A7" w14:textId="3EAFE89E" w:rsidR="00F275FD" w:rsidRPr="00763F36" w:rsidRDefault="00BA5016" w:rsidP="00763F36">
      <w:pPr>
        <w:spacing w:line="480" w:lineRule="auto"/>
        <w:rPr>
          <w:rFonts w:ascii="Times New Roman" w:eastAsia="Times New Roman" w:hAnsi="Times New Roman" w:cs="Times New Roman"/>
          <w:sz w:val="24"/>
          <w:szCs w:val="24"/>
        </w:rPr>
      </w:pPr>
      <w:r w:rsidRPr="00763F36">
        <w:rPr>
          <w:rFonts w:ascii="Times New Roman" w:eastAsia="Times New Roman" w:hAnsi="Times New Roman" w:cs="Times New Roman"/>
          <w:sz w:val="24"/>
          <w:szCs w:val="24"/>
        </w:rPr>
        <w:tab/>
      </w:r>
      <w:r w:rsidR="00250D09" w:rsidRPr="00763F36">
        <w:rPr>
          <w:rFonts w:ascii="Times New Roman" w:eastAsia="Times New Roman" w:hAnsi="Times New Roman" w:cs="Times New Roman"/>
          <w:sz w:val="24"/>
          <w:szCs w:val="24"/>
        </w:rPr>
        <w:t xml:space="preserve">This paper will </w:t>
      </w:r>
      <w:r w:rsidR="00EB51A7" w:rsidRPr="00763F36">
        <w:rPr>
          <w:rFonts w:ascii="Times New Roman" w:eastAsia="Times New Roman" w:hAnsi="Times New Roman" w:cs="Times New Roman"/>
          <w:sz w:val="24"/>
          <w:szCs w:val="24"/>
        </w:rPr>
        <w:t xml:space="preserve">compare the treatment and experience of Syrian refugees to Ukrainian refugees as these are two of the largest refugee crises in the world today. Additionally, </w:t>
      </w:r>
      <w:r w:rsidR="006B009E">
        <w:rPr>
          <w:rFonts w:ascii="Times New Roman" w:eastAsia="Times New Roman" w:hAnsi="Times New Roman" w:cs="Times New Roman"/>
          <w:sz w:val="24"/>
          <w:szCs w:val="24"/>
        </w:rPr>
        <w:t xml:space="preserve">both </w:t>
      </w:r>
      <w:r w:rsidR="00453482">
        <w:rPr>
          <w:rFonts w:ascii="Times New Roman" w:eastAsia="Times New Roman" w:hAnsi="Times New Roman" w:cs="Times New Roman"/>
          <w:sz w:val="24"/>
          <w:szCs w:val="24"/>
        </w:rPr>
        <w:t>crises</w:t>
      </w:r>
      <w:r w:rsidR="006B009E">
        <w:rPr>
          <w:rFonts w:ascii="Times New Roman" w:eastAsia="Times New Roman" w:hAnsi="Times New Roman" w:cs="Times New Roman"/>
          <w:sz w:val="24"/>
          <w:szCs w:val="24"/>
        </w:rPr>
        <w:t xml:space="preserve"> have been handled differently</w:t>
      </w:r>
      <w:r w:rsidR="00AE53A6" w:rsidRPr="00763F36">
        <w:rPr>
          <w:rFonts w:ascii="Times New Roman" w:eastAsia="Times New Roman" w:hAnsi="Times New Roman" w:cs="Times New Roman"/>
          <w:sz w:val="24"/>
          <w:szCs w:val="24"/>
        </w:rPr>
        <w:t xml:space="preserve"> which </w:t>
      </w:r>
      <w:r w:rsidR="00453482">
        <w:rPr>
          <w:rFonts w:ascii="Times New Roman" w:eastAsia="Times New Roman" w:hAnsi="Times New Roman" w:cs="Times New Roman"/>
          <w:sz w:val="24"/>
          <w:szCs w:val="24"/>
        </w:rPr>
        <w:t>leads to questioning</w:t>
      </w:r>
      <w:r w:rsidR="00AE53A6" w:rsidRPr="00763F36">
        <w:rPr>
          <w:rFonts w:ascii="Times New Roman" w:eastAsia="Times New Roman" w:hAnsi="Times New Roman" w:cs="Times New Roman"/>
          <w:sz w:val="24"/>
          <w:szCs w:val="24"/>
        </w:rPr>
        <w:t xml:space="preserve"> why this is the case. </w:t>
      </w:r>
      <w:r w:rsidR="00783339" w:rsidRPr="00763F36">
        <w:rPr>
          <w:rFonts w:ascii="Times New Roman" w:eastAsia="Times New Roman" w:hAnsi="Times New Roman" w:cs="Times New Roman"/>
          <w:sz w:val="24"/>
          <w:szCs w:val="24"/>
        </w:rPr>
        <w:t>The research will be divided int</w:t>
      </w:r>
      <w:r w:rsidR="002F738F" w:rsidRPr="00763F36">
        <w:rPr>
          <w:rFonts w:ascii="Times New Roman" w:eastAsia="Times New Roman" w:hAnsi="Times New Roman" w:cs="Times New Roman"/>
          <w:sz w:val="24"/>
          <w:szCs w:val="24"/>
        </w:rPr>
        <w:t xml:space="preserve">o </w:t>
      </w:r>
      <w:r w:rsidR="00EB6334" w:rsidRPr="00763F36">
        <w:rPr>
          <w:rFonts w:ascii="Times New Roman" w:eastAsia="Times New Roman" w:hAnsi="Times New Roman" w:cs="Times New Roman"/>
          <w:sz w:val="24"/>
          <w:szCs w:val="24"/>
        </w:rPr>
        <w:t>two</w:t>
      </w:r>
      <w:r w:rsidR="002F738F" w:rsidRPr="00763F36">
        <w:rPr>
          <w:rFonts w:ascii="Times New Roman" w:eastAsia="Times New Roman" w:hAnsi="Times New Roman" w:cs="Times New Roman"/>
          <w:sz w:val="24"/>
          <w:szCs w:val="24"/>
        </w:rPr>
        <w:t xml:space="preserve"> main parts: (a) </w:t>
      </w:r>
      <w:r w:rsidR="005B4047" w:rsidRPr="00763F36">
        <w:rPr>
          <w:rFonts w:ascii="Times New Roman" w:eastAsia="Times New Roman" w:hAnsi="Times New Roman" w:cs="Times New Roman"/>
          <w:sz w:val="24"/>
          <w:szCs w:val="24"/>
        </w:rPr>
        <w:t>a</w:t>
      </w:r>
      <w:r w:rsidR="00E41F14" w:rsidRPr="00763F36">
        <w:rPr>
          <w:rFonts w:ascii="Times New Roman" w:eastAsia="Times New Roman" w:hAnsi="Times New Roman" w:cs="Times New Roman"/>
          <w:sz w:val="24"/>
          <w:szCs w:val="24"/>
        </w:rPr>
        <w:t xml:space="preserve"> case studying analyzing the facts of</w:t>
      </w:r>
      <w:r w:rsidR="005B4047" w:rsidRPr="00763F36">
        <w:rPr>
          <w:rFonts w:ascii="Times New Roman" w:eastAsia="Times New Roman" w:hAnsi="Times New Roman" w:cs="Times New Roman"/>
          <w:sz w:val="24"/>
          <w:szCs w:val="24"/>
        </w:rPr>
        <w:t xml:space="preserve"> </w:t>
      </w:r>
      <w:r w:rsidR="00DC6C02" w:rsidRPr="00763F36">
        <w:rPr>
          <w:rFonts w:ascii="Times New Roman" w:eastAsia="Times New Roman" w:hAnsi="Times New Roman" w:cs="Times New Roman"/>
          <w:sz w:val="24"/>
          <w:szCs w:val="24"/>
        </w:rPr>
        <w:t>Ukrainian refugees entering the European Union, (b)</w:t>
      </w:r>
      <w:r w:rsidR="004A7E2B" w:rsidRPr="00763F36">
        <w:rPr>
          <w:rFonts w:ascii="Times New Roman" w:eastAsia="Times New Roman" w:hAnsi="Times New Roman" w:cs="Times New Roman"/>
          <w:sz w:val="24"/>
          <w:szCs w:val="24"/>
        </w:rPr>
        <w:t xml:space="preserve"> </w:t>
      </w:r>
      <w:r w:rsidR="00FE4F8B" w:rsidRPr="00763F36">
        <w:rPr>
          <w:rFonts w:ascii="Times New Roman" w:eastAsia="Times New Roman" w:hAnsi="Times New Roman" w:cs="Times New Roman"/>
          <w:sz w:val="24"/>
          <w:szCs w:val="24"/>
        </w:rPr>
        <w:t>a</w:t>
      </w:r>
      <w:r w:rsidR="00E41F14" w:rsidRPr="00763F36">
        <w:rPr>
          <w:rFonts w:ascii="Times New Roman" w:eastAsia="Times New Roman" w:hAnsi="Times New Roman" w:cs="Times New Roman"/>
          <w:sz w:val="24"/>
          <w:szCs w:val="24"/>
        </w:rPr>
        <w:t xml:space="preserve"> comparative case study</w:t>
      </w:r>
      <w:r w:rsidR="00FE4F8B" w:rsidRPr="00763F36">
        <w:rPr>
          <w:rFonts w:ascii="Times New Roman" w:eastAsia="Times New Roman" w:hAnsi="Times New Roman" w:cs="Times New Roman"/>
          <w:sz w:val="24"/>
          <w:szCs w:val="24"/>
        </w:rPr>
        <w:t xml:space="preserve"> regarding Syrian refugees attempting to enter the European Union</w:t>
      </w:r>
      <w:r w:rsidR="00EB6334" w:rsidRPr="00763F36">
        <w:rPr>
          <w:rFonts w:ascii="Times New Roman" w:eastAsia="Times New Roman" w:hAnsi="Times New Roman" w:cs="Times New Roman"/>
          <w:sz w:val="24"/>
          <w:szCs w:val="24"/>
        </w:rPr>
        <w:t xml:space="preserve">. Furthermore, each of those two sections will </w:t>
      </w:r>
      <w:r w:rsidR="001E2A88" w:rsidRPr="00763F36">
        <w:rPr>
          <w:rFonts w:ascii="Times New Roman" w:eastAsia="Times New Roman" w:hAnsi="Times New Roman" w:cs="Times New Roman"/>
          <w:sz w:val="24"/>
          <w:szCs w:val="24"/>
        </w:rPr>
        <w:t xml:space="preserve">discuss (a) statistics, (b) </w:t>
      </w:r>
      <w:r w:rsidR="00851A59">
        <w:rPr>
          <w:rFonts w:ascii="Times New Roman" w:eastAsia="Times New Roman" w:hAnsi="Times New Roman" w:cs="Times New Roman"/>
          <w:sz w:val="24"/>
          <w:szCs w:val="24"/>
        </w:rPr>
        <w:t xml:space="preserve">support </w:t>
      </w:r>
      <w:r w:rsidR="001E2A88" w:rsidRPr="00763F36">
        <w:rPr>
          <w:rFonts w:ascii="Times New Roman" w:eastAsia="Times New Roman" w:hAnsi="Times New Roman" w:cs="Times New Roman"/>
          <w:sz w:val="24"/>
          <w:szCs w:val="24"/>
        </w:rPr>
        <w:t xml:space="preserve">and </w:t>
      </w:r>
      <w:r w:rsidR="00851A59">
        <w:rPr>
          <w:rFonts w:ascii="Times New Roman" w:eastAsia="Times New Roman" w:hAnsi="Times New Roman" w:cs="Times New Roman"/>
          <w:sz w:val="24"/>
          <w:szCs w:val="24"/>
        </w:rPr>
        <w:t>aid</w:t>
      </w:r>
      <w:r w:rsidR="001E2A88" w:rsidRPr="00763F36">
        <w:rPr>
          <w:rFonts w:ascii="Times New Roman" w:eastAsia="Times New Roman" w:hAnsi="Times New Roman" w:cs="Times New Roman"/>
          <w:sz w:val="24"/>
          <w:szCs w:val="24"/>
        </w:rPr>
        <w:t xml:space="preserve">, (c) and </w:t>
      </w:r>
      <w:r w:rsidR="00344B84" w:rsidRPr="00763F36">
        <w:rPr>
          <w:rFonts w:ascii="Times New Roman" w:eastAsia="Times New Roman" w:hAnsi="Times New Roman" w:cs="Times New Roman"/>
          <w:sz w:val="24"/>
          <w:szCs w:val="24"/>
        </w:rPr>
        <w:t xml:space="preserve">discrimination and/or the role of the EU in the respective conflict. </w:t>
      </w:r>
      <w:r w:rsidR="00FE2876" w:rsidRPr="00763F36">
        <w:rPr>
          <w:rFonts w:ascii="Times New Roman" w:eastAsia="Times New Roman" w:hAnsi="Times New Roman" w:cs="Times New Roman"/>
          <w:sz w:val="24"/>
          <w:szCs w:val="24"/>
        </w:rPr>
        <w:t xml:space="preserve">Additionally, </w:t>
      </w:r>
      <w:r w:rsidR="004D514B">
        <w:rPr>
          <w:rFonts w:ascii="Times New Roman" w:eastAsia="Times New Roman" w:hAnsi="Times New Roman" w:cs="Times New Roman"/>
          <w:sz w:val="24"/>
          <w:szCs w:val="24"/>
        </w:rPr>
        <w:t xml:space="preserve">parts </w:t>
      </w:r>
      <w:r w:rsidR="00FE2876" w:rsidRPr="00763F36">
        <w:rPr>
          <w:rFonts w:ascii="Times New Roman" w:eastAsia="Times New Roman" w:hAnsi="Times New Roman" w:cs="Times New Roman"/>
          <w:sz w:val="24"/>
          <w:szCs w:val="24"/>
        </w:rPr>
        <w:t>of th</w:t>
      </w:r>
      <w:r w:rsidR="004D514B">
        <w:rPr>
          <w:rFonts w:ascii="Times New Roman" w:eastAsia="Times New Roman" w:hAnsi="Times New Roman" w:cs="Times New Roman"/>
          <w:sz w:val="24"/>
          <w:szCs w:val="24"/>
        </w:rPr>
        <w:t>is</w:t>
      </w:r>
      <w:r w:rsidR="00FE2876" w:rsidRPr="00763F36">
        <w:rPr>
          <w:rFonts w:ascii="Times New Roman" w:eastAsia="Times New Roman" w:hAnsi="Times New Roman" w:cs="Times New Roman"/>
          <w:sz w:val="24"/>
          <w:szCs w:val="24"/>
        </w:rPr>
        <w:t xml:space="preserve"> essay will </w:t>
      </w:r>
      <w:r w:rsidR="00403C6F">
        <w:rPr>
          <w:rFonts w:ascii="Times New Roman" w:eastAsia="Times New Roman" w:hAnsi="Times New Roman" w:cs="Times New Roman"/>
          <w:sz w:val="24"/>
          <w:szCs w:val="24"/>
        </w:rPr>
        <w:t>focus</w:t>
      </w:r>
      <w:r w:rsidR="00FE2876" w:rsidRPr="00763F36">
        <w:rPr>
          <w:rFonts w:ascii="Times New Roman" w:eastAsia="Times New Roman" w:hAnsi="Times New Roman" w:cs="Times New Roman"/>
          <w:sz w:val="24"/>
          <w:szCs w:val="24"/>
        </w:rPr>
        <w:t xml:space="preserve"> on the years 2015 and 2016</w:t>
      </w:r>
      <w:r w:rsidR="00DC02AA">
        <w:rPr>
          <w:rFonts w:ascii="Times New Roman" w:eastAsia="Times New Roman" w:hAnsi="Times New Roman" w:cs="Times New Roman"/>
          <w:sz w:val="24"/>
          <w:szCs w:val="24"/>
        </w:rPr>
        <w:t xml:space="preserve"> regarding the Syrian refugee crisis</w:t>
      </w:r>
      <w:r w:rsidR="00FE2876" w:rsidRPr="00763F36">
        <w:rPr>
          <w:rFonts w:ascii="Times New Roman" w:eastAsia="Times New Roman" w:hAnsi="Times New Roman" w:cs="Times New Roman"/>
          <w:sz w:val="24"/>
          <w:szCs w:val="24"/>
        </w:rPr>
        <w:t xml:space="preserve"> to provide a stronger comparison to the current Ukrainian refugee crisis. However, there are instances in which </w:t>
      </w:r>
      <w:r w:rsidR="00C22DE1" w:rsidRPr="00763F36">
        <w:rPr>
          <w:rFonts w:ascii="Times New Roman" w:eastAsia="Times New Roman" w:hAnsi="Times New Roman" w:cs="Times New Roman"/>
          <w:sz w:val="24"/>
          <w:szCs w:val="24"/>
        </w:rPr>
        <w:t xml:space="preserve">focusing on </w:t>
      </w:r>
      <w:r w:rsidR="00B56DDF" w:rsidRPr="00763F36">
        <w:rPr>
          <w:rFonts w:ascii="Times New Roman" w:eastAsia="Times New Roman" w:hAnsi="Times New Roman" w:cs="Times New Roman"/>
          <w:sz w:val="24"/>
          <w:szCs w:val="24"/>
        </w:rPr>
        <w:t>later</w:t>
      </w:r>
      <w:r w:rsidR="00C22DE1" w:rsidRPr="00763F36">
        <w:rPr>
          <w:rFonts w:ascii="Times New Roman" w:eastAsia="Times New Roman" w:hAnsi="Times New Roman" w:cs="Times New Roman"/>
          <w:sz w:val="24"/>
          <w:szCs w:val="24"/>
        </w:rPr>
        <w:t xml:space="preserve"> aspects of the Syrian refugee crisis provides essential information.</w:t>
      </w:r>
    </w:p>
    <w:p w14:paraId="2DBA4827" w14:textId="36443C32" w:rsidR="00F275FD" w:rsidRPr="00763F36" w:rsidRDefault="00F275FD" w:rsidP="00763F36">
      <w:pPr>
        <w:pStyle w:val="HeadingCapstone"/>
        <w:spacing w:line="480" w:lineRule="auto"/>
        <w:rPr>
          <w:rFonts w:cs="Times New Roman"/>
          <w:szCs w:val="24"/>
        </w:rPr>
      </w:pPr>
      <w:r w:rsidRPr="00763F36">
        <w:rPr>
          <w:rFonts w:cs="Times New Roman"/>
          <w:szCs w:val="24"/>
        </w:rPr>
        <w:lastRenderedPageBreak/>
        <w:t>Ukraine</w:t>
      </w:r>
    </w:p>
    <w:p w14:paraId="32327B90" w14:textId="696D99E0" w:rsidR="00F275FD" w:rsidRPr="00763F36" w:rsidRDefault="00193DED" w:rsidP="00763F36">
      <w:pPr>
        <w:pStyle w:val="SubheadingCapstone"/>
      </w:pPr>
      <w:r w:rsidRPr="00763F36">
        <w:t>Bac</w:t>
      </w:r>
      <w:r w:rsidR="004D7AC0" w:rsidRPr="00763F36">
        <w:t>kground statistics and special protection policies</w:t>
      </w:r>
    </w:p>
    <w:p w14:paraId="36725992" w14:textId="42BB337D" w:rsidR="000E7F01" w:rsidRPr="00763F36" w:rsidRDefault="009B7593" w:rsidP="00763F36">
      <w:pPr>
        <w:spacing w:line="480" w:lineRule="auto"/>
        <w:rPr>
          <w:rFonts w:ascii="Times New Roman" w:hAnsi="Times New Roman" w:cs="Times New Roman"/>
          <w:sz w:val="24"/>
          <w:szCs w:val="24"/>
        </w:rPr>
      </w:pPr>
      <w:r w:rsidRPr="00763F36">
        <w:rPr>
          <w:rFonts w:ascii="Times New Roman" w:eastAsia="Times New Roman" w:hAnsi="Times New Roman" w:cs="Times New Roman"/>
          <w:sz w:val="24"/>
          <w:szCs w:val="24"/>
        </w:rPr>
        <w:tab/>
      </w:r>
      <w:r w:rsidR="005E7647" w:rsidRPr="00763F36">
        <w:rPr>
          <w:rFonts w:ascii="Times New Roman" w:eastAsia="Times New Roman" w:hAnsi="Times New Roman" w:cs="Times New Roman"/>
          <w:sz w:val="24"/>
          <w:szCs w:val="24"/>
        </w:rPr>
        <w:t xml:space="preserve">As of </w:t>
      </w:r>
      <w:r w:rsidR="001F55D8" w:rsidRPr="00763F36">
        <w:rPr>
          <w:rFonts w:ascii="Times New Roman" w:eastAsia="Times New Roman" w:hAnsi="Times New Roman" w:cs="Times New Roman"/>
          <w:sz w:val="24"/>
          <w:szCs w:val="24"/>
        </w:rPr>
        <w:t>July</w:t>
      </w:r>
      <w:r w:rsidR="005E7647" w:rsidRPr="00763F36">
        <w:rPr>
          <w:rFonts w:ascii="Times New Roman" w:eastAsia="Times New Roman" w:hAnsi="Times New Roman" w:cs="Times New Roman"/>
          <w:sz w:val="24"/>
          <w:szCs w:val="24"/>
        </w:rPr>
        <w:t xml:space="preserve"> 2023, </w:t>
      </w:r>
      <w:r w:rsidR="00976C57" w:rsidRPr="00763F36">
        <w:rPr>
          <w:rFonts w:ascii="Times New Roman" w:eastAsia="Times New Roman" w:hAnsi="Times New Roman" w:cs="Times New Roman"/>
          <w:sz w:val="24"/>
          <w:szCs w:val="24"/>
        </w:rPr>
        <w:t>the UN Refugee Agency has r</w:t>
      </w:r>
      <w:r w:rsidR="00DE71A7" w:rsidRPr="00763F36">
        <w:rPr>
          <w:rFonts w:ascii="Times New Roman" w:eastAsia="Times New Roman" w:hAnsi="Times New Roman" w:cs="Times New Roman"/>
          <w:sz w:val="24"/>
          <w:szCs w:val="24"/>
        </w:rPr>
        <w:t>ecorded</w:t>
      </w:r>
      <w:r w:rsidR="00976C57" w:rsidRPr="00763F36">
        <w:rPr>
          <w:rFonts w:ascii="Times New Roman" w:eastAsia="Times New Roman" w:hAnsi="Times New Roman" w:cs="Times New Roman"/>
          <w:sz w:val="24"/>
          <w:szCs w:val="24"/>
        </w:rPr>
        <w:t xml:space="preserve"> </w:t>
      </w:r>
      <w:r w:rsidR="00761128" w:rsidRPr="00763F36">
        <w:rPr>
          <w:rFonts w:ascii="Times New Roman" w:eastAsia="Times New Roman" w:hAnsi="Times New Roman" w:cs="Times New Roman"/>
          <w:sz w:val="24"/>
          <w:szCs w:val="24"/>
        </w:rPr>
        <w:t xml:space="preserve">over </w:t>
      </w:r>
      <w:r w:rsidR="00541538" w:rsidRPr="00763F36">
        <w:rPr>
          <w:rFonts w:ascii="Times New Roman" w:eastAsia="Times New Roman" w:hAnsi="Times New Roman" w:cs="Times New Roman"/>
          <w:sz w:val="24"/>
          <w:szCs w:val="24"/>
        </w:rPr>
        <w:t>6</w:t>
      </w:r>
      <w:r w:rsidR="00761128" w:rsidRPr="00763F36">
        <w:rPr>
          <w:rFonts w:ascii="Times New Roman" w:eastAsia="Times New Roman" w:hAnsi="Times New Roman" w:cs="Times New Roman"/>
          <w:sz w:val="24"/>
          <w:szCs w:val="24"/>
        </w:rPr>
        <w:t xml:space="preserve">.2 million </w:t>
      </w:r>
      <w:r w:rsidR="00DE71A7" w:rsidRPr="00763F36">
        <w:rPr>
          <w:rFonts w:ascii="Times New Roman" w:eastAsia="Times New Roman" w:hAnsi="Times New Roman" w:cs="Times New Roman"/>
          <w:sz w:val="24"/>
          <w:szCs w:val="24"/>
        </w:rPr>
        <w:t xml:space="preserve">Ukrainian refugees and 17.6 million people that </w:t>
      </w:r>
      <w:r w:rsidR="00326A28" w:rsidRPr="00763F36">
        <w:rPr>
          <w:rFonts w:ascii="Times New Roman" w:eastAsia="Times New Roman" w:hAnsi="Times New Roman" w:cs="Times New Roman"/>
          <w:sz w:val="24"/>
          <w:szCs w:val="24"/>
        </w:rPr>
        <w:t xml:space="preserve">need humanitarian assistance in 2023 due to this conflict </w:t>
      </w:r>
      <w:r w:rsidR="00326A28" w:rsidRPr="00763F36">
        <w:rPr>
          <w:rFonts w:ascii="Times New Roman" w:hAnsi="Times New Roman" w:cs="Times New Roman"/>
          <w:sz w:val="24"/>
          <w:szCs w:val="24"/>
        </w:rPr>
        <w:t>(“Ukraine Refugee Crisis: Aid, Statistics and News | USA for UNHCR” n.d.).</w:t>
      </w:r>
      <w:r w:rsidR="00DE71A7" w:rsidRPr="00763F36">
        <w:rPr>
          <w:rFonts w:ascii="Times New Roman" w:eastAsia="Times New Roman" w:hAnsi="Times New Roman" w:cs="Times New Roman"/>
          <w:sz w:val="24"/>
          <w:szCs w:val="24"/>
        </w:rPr>
        <w:t xml:space="preserve"> </w:t>
      </w:r>
      <w:r w:rsidR="00DF30D9" w:rsidRPr="00763F36">
        <w:rPr>
          <w:rFonts w:ascii="Times New Roman" w:hAnsi="Times New Roman" w:cs="Times New Roman"/>
          <w:sz w:val="24"/>
          <w:szCs w:val="24"/>
        </w:rPr>
        <w:t xml:space="preserve">Of the 6.2 million Ukrainian refugees, 4.2 </w:t>
      </w:r>
      <w:r w:rsidR="000E7F01" w:rsidRPr="00763F36">
        <w:rPr>
          <w:rFonts w:ascii="Times New Roman" w:hAnsi="Times New Roman" w:cs="Times New Roman"/>
          <w:sz w:val="24"/>
          <w:szCs w:val="24"/>
        </w:rPr>
        <w:t xml:space="preserve">million have been granted a special </w:t>
      </w:r>
      <w:r w:rsidR="00E00F67" w:rsidRPr="00763F36">
        <w:rPr>
          <w:rFonts w:ascii="Times New Roman" w:hAnsi="Times New Roman" w:cs="Times New Roman"/>
          <w:sz w:val="24"/>
          <w:szCs w:val="24"/>
        </w:rPr>
        <w:t>t</w:t>
      </w:r>
      <w:r w:rsidR="000E7F01" w:rsidRPr="00763F36">
        <w:rPr>
          <w:rFonts w:ascii="Times New Roman" w:hAnsi="Times New Roman" w:cs="Times New Roman"/>
          <w:sz w:val="24"/>
          <w:szCs w:val="24"/>
        </w:rPr>
        <w:t>emporary protection</w:t>
      </w:r>
      <w:r w:rsidR="00B659CB" w:rsidRPr="00763F36">
        <w:rPr>
          <w:rFonts w:ascii="Times New Roman" w:hAnsi="Times New Roman" w:cs="Times New Roman"/>
          <w:sz w:val="24"/>
          <w:szCs w:val="24"/>
        </w:rPr>
        <w:t xml:space="preserve"> within the European Union (“Refugee Inflow from Ukraine” 2023).</w:t>
      </w:r>
      <w:r w:rsidR="00DB4628" w:rsidRPr="00763F36">
        <w:rPr>
          <w:rFonts w:ascii="Times New Roman" w:hAnsi="Times New Roman" w:cs="Times New Roman"/>
          <w:sz w:val="24"/>
          <w:szCs w:val="24"/>
        </w:rPr>
        <w:t xml:space="preserve"> </w:t>
      </w:r>
      <w:r w:rsidR="003E4FDF" w:rsidRPr="00763F36">
        <w:rPr>
          <w:rFonts w:ascii="Times New Roman" w:hAnsi="Times New Roman" w:cs="Times New Roman"/>
          <w:sz w:val="24"/>
          <w:szCs w:val="24"/>
        </w:rPr>
        <w:t>T</w:t>
      </w:r>
      <w:r w:rsidR="002D25F1" w:rsidRPr="00763F36">
        <w:rPr>
          <w:rFonts w:ascii="Times New Roman" w:hAnsi="Times New Roman" w:cs="Times New Roman"/>
          <w:sz w:val="24"/>
          <w:szCs w:val="24"/>
        </w:rPr>
        <w:t>he</w:t>
      </w:r>
      <w:r w:rsidR="003E4FDF" w:rsidRPr="00763F36">
        <w:rPr>
          <w:rFonts w:ascii="Times New Roman" w:hAnsi="Times New Roman" w:cs="Times New Roman"/>
          <w:sz w:val="24"/>
          <w:szCs w:val="24"/>
        </w:rPr>
        <w:t xml:space="preserve"> </w:t>
      </w:r>
      <w:r w:rsidR="002D25F1" w:rsidRPr="00763F36">
        <w:rPr>
          <w:rFonts w:ascii="Times New Roman" w:hAnsi="Times New Roman" w:cs="Times New Roman"/>
          <w:sz w:val="24"/>
          <w:szCs w:val="24"/>
        </w:rPr>
        <w:t>T</w:t>
      </w:r>
      <w:r w:rsidR="003E4FDF" w:rsidRPr="00763F36">
        <w:rPr>
          <w:rFonts w:ascii="Times New Roman" w:hAnsi="Times New Roman" w:cs="Times New Roman"/>
          <w:sz w:val="24"/>
          <w:szCs w:val="24"/>
        </w:rPr>
        <w:t xml:space="preserve">emporary </w:t>
      </w:r>
      <w:r w:rsidR="002D25F1" w:rsidRPr="00763F36">
        <w:rPr>
          <w:rFonts w:ascii="Times New Roman" w:hAnsi="Times New Roman" w:cs="Times New Roman"/>
          <w:sz w:val="24"/>
          <w:szCs w:val="24"/>
        </w:rPr>
        <w:t>P</w:t>
      </w:r>
      <w:r w:rsidR="003E4FDF" w:rsidRPr="00763F36">
        <w:rPr>
          <w:rFonts w:ascii="Times New Roman" w:hAnsi="Times New Roman" w:cs="Times New Roman"/>
          <w:sz w:val="24"/>
          <w:szCs w:val="24"/>
        </w:rPr>
        <w:t>rotection</w:t>
      </w:r>
      <w:r w:rsidR="002D25F1" w:rsidRPr="00763F36">
        <w:rPr>
          <w:rFonts w:ascii="Times New Roman" w:hAnsi="Times New Roman" w:cs="Times New Roman"/>
          <w:sz w:val="24"/>
          <w:szCs w:val="24"/>
        </w:rPr>
        <w:t xml:space="preserve"> Directive</w:t>
      </w:r>
      <w:r w:rsidR="003E4FDF" w:rsidRPr="00763F36">
        <w:rPr>
          <w:rFonts w:ascii="Times New Roman" w:hAnsi="Times New Roman" w:cs="Times New Roman"/>
          <w:sz w:val="24"/>
          <w:szCs w:val="24"/>
        </w:rPr>
        <w:t xml:space="preserve"> was </w:t>
      </w:r>
      <w:r w:rsidR="002D25F1" w:rsidRPr="00763F36">
        <w:rPr>
          <w:rFonts w:ascii="Times New Roman" w:hAnsi="Times New Roman" w:cs="Times New Roman"/>
          <w:sz w:val="24"/>
          <w:szCs w:val="24"/>
        </w:rPr>
        <w:t>enacted</w:t>
      </w:r>
      <w:r w:rsidR="003E4FDF" w:rsidRPr="00763F36">
        <w:rPr>
          <w:rFonts w:ascii="Times New Roman" w:hAnsi="Times New Roman" w:cs="Times New Roman"/>
          <w:sz w:val="24"/>
          <w:szCs w:val="24"/>
        </w:rPr>
        <w:t xml:space="preserve"> on March</w:t>
      </w:r>
      <w:r w:rsidR="00963939" w:rsidRPr="00763F36">
        <w:rPr>
          <w:rFonts w:ascii="Times New Roman" w:hAnsi="Times New Roman" w:cs="Times New Roman"/>
          <w:sz w:val="24"/>
          <w:szCs w:val="24"/>
        </w:rPr>
        <w:t xml:space="preserve"> 4,</w:t>
      </w:r>
      <w:r w:rsidR="003E4FDF" w:rsidRPr="00763F36">
        <w:rPr>
          <w:rFonts w:ascii="Times New Roman" w:hAnsi="Times New Roman" w:cs="Times New Roman"/>
          <w:sz w:val="24"/>
          <w:szCs w:val="24"/>
        </w:rPr>
        <w:t xml:space="preserve"> 2022, and it includes </w:t>
      </w:r>
      <w:r w:rsidR="00027EBA" w:rsidRPr="00763F36">
        <w:rPr>
          <w:rFonts w:ascii="Times New Roman" w:hAnsi="Times New Roman" w:cs="Times New Roman"/>
          <w:sz w:val="24"/>
          <w:szCs w:val="24"/>
        </w:rPr>
        <w:t xml:space="preserve">residence, entrance into the labor market, </w:t>
      </w:r>
      <w:r w:rsidR="00C1261C" w:rsidRPr="00763F36">
        <w:rPr>
          <w:rFonts w:ascii="Times New Roman" w:hAnsi="Times New Roman" w:cs="Times New Roman"/>
          <w:sz w:val="24"/>
          <w:szCs w:val="24"/>
        </w:rPr>
        <w:t>medical care, social welfare, and education</w:t>
      </w:r>
      <w:r w:rsidR="001E1C4E" w:rsidRPr="00763F36">
        <w:rPr>
          <w:rFonts w:ascii="Times New Roman" w:hAnsi="Times New Roman" w:cs="Times New Roman"/>
          <w:sz w:val="24"/>
          <w:szCs w:val="24"/>
        </w:rPr>
        <w:t xml:space="preserve"> protections</w:t>
      </w:r>
      <w:r w:rsidR="00C1261C" w:rsidRPr="00763F36">
        <w:rPr>
          <w:rFonts w:ascii="Times New Roman" w:hAnsi="Times New Roman" w:cs="Times New Roman"/>
          <w:sz w:val="24"/>
          <w:szCs w:val="24"/>
        </w:rPr>
        <w:t xml:space="preserve"> </w:t>
      </w:r>
      <w:r w:rsidR="001600E3" w:rsidRPr="00763F36">
        <w:rPr>
          <w:rFonts w:ascii="Times New Roman" w:hAnsi="Times New Roman" w:cs="Times New Roman"/>
          <w:sz w:val="24"/>
          <w:szCs w:val="24"/>
        </w:rPr>
        <w:t xml:space="preserve">(“EU Solidarity with Ukraine” 2023). </w:t>
      </w:r>
      <w:r w:rsidR="00A2618F" w:rsidRPr="00763F36">
        <w:rPr>
          <w:rFonts w:ascii="Times New Roman" w:hAnsi="Times New Roman" w:cs="Times New Roman"/>
          <w:sz w:val="24"/>
          <w:szCs w:val="24"/>
        </w:rPr>
        <w:t xml:space="preserve">The </w:t>
      </w:r>
      <w:r w:rsidR="002D25F1" w:rsidRPr="00763F36">
        <w:rPr>
          <w:rFonts w:ascii="Times New Roman" w:hAnsi="Times New Roman" w:cs="Times New Roman"/>
          <w:sz w:val="24"/>
          <w:szCs w:val="24"/>
        </w:rPr>
        <w:t>T</w:t>
      </w:r>
      <w:r w:rsidR="00A2618F" w:rsidRPr="00763F36">
        <w:rPr>
          <w:rFonts w:ascii="Times New Roman" w:hAnsi="Times New Roman" w:cs="Times New Roman"/>
          <w:sz w:val="24"/>
          <w:szCs w:val="24"/>
        </w:rPr>
        <w:t xml:space="preserve">emporary </w:t>
      </w:r>
      <w:r w:rsidR="002D25F1" w:rsidRPr="00763F36">
        <w:rPr>
          <w:rFonts w:ascii="Times New Roman" w:hAnsi="Times New Roman" w:cs="Times New Roman"/>
          <w:sz w:val="24"/>
          <w:szCs w:val="24"/>
        </w:rPr>
        <w:t>P</w:t>
      </w:r>
      <w:r w:rsidR="00A2618F" w:rsidRPr="00763F36">
        <w:rPr>
          <w:rFonts w:ascii="Times New Roman" w:hAnsi="Times New Roman" w:cs="Times New Roman"/>
          <w:sz w:val="24"/>
          <w:szCs w:val="24"/>
        </w:rPr>
        <w:t xml:space="preserve">rotection </w:t>
      </w:r>
      <w:r w:rsidR="00F86D63" w:rsidRPr="00763F36">
        <w:rPr>
          <w:rFonts w:ascii="Times New Roman" w:hAnsi="Times New Roman" w:cs="Times New Roman"/>
          <w:sz w:val="24"/>
          <w:szCs w:val="24"/>
        </w:rPr>
        <w:t xml:space="preserve">Directive </w:t>
      </w:r>
      <w:r w:rsidR="00CF7424" w:rsidRPr="00763F36">
        <w:rPr>
          <w:rFonts w:ascii="Times New Roman" w:hAnsi="Times New Roman" w:cs="Times New Roman"/>
          <w:sz w:val="24"/>
          <w:szCs w:val="24"/>
        </w:rPr>
        <w:t>applies</w:t>
      </w:r>
      <w:r w:rsidR="00E813C6" w:rsidRPr="00763F36">
        <w:rPr>
          <w:rFonts w:ascii="Times New Roman" w:hAnsi="Times New Roman" w:cs="Times New Roman"/>
          <w:sz w:val="24"/>
          <w:szCs w:val="24"/>
        </w:rPr>
        <w:t xml:space="preserve"> to</w:t>
      </w:r>
      <w:r w:rsidR="00CF7424" w:rsidRPr="00763F36">
        <w:rPr>
          <w:rFonts w:ascii="Times New Roman" w:hAnsi="Times New Roman" w:cs="Times New Roman"/>
          <w:sz w:val="24"/>
          <w:szCs w:val="24"/>
        </w:rPr>
        <w:t xml:space="preserve"> </w:t>
      </w:r>
      <w:r w:rsidR="000779DB" w:rsidRPr="00763F36">
        <w:rPr>
          <w:rFonts w:ascii="Times New Roman" w:hAnsi="Times New Roman" w:cs="Times New Roman"/>
          <w:sz w:val="24"/>
          <w:szCs w:val="24"/>
        </w:rPr>
        <w:t xml:space="preserve">those living in Ukraine </w:t>
      </w:r>
      <w:r w:rsidR="009470EC" w:rsidRPr="00763F36">
        <w:rPr>
          <w:rFonts w:ascii="Times New Roman" w:hAnsi="Times New Roman" w:cs="Times New Roman"/>
          <w:sz w:val="24"/>
          <w:szCs w:val="24"/>
        </w:rPr>
        <w:t xml:space="preserve">on and prior </w:t>
      </w:r>
      <w:r w:rsidR="002D25F1" w:rsidRPr="00763F36">
        <w:rPr>
          <w:rFonts w:ascii="Times New Roman" w:hAnsi="Times New Roman" w:cs="Times New Roman"/>
          <w:sz w:val="24"/>
          <w:szCs w:val="24"/>
        </w:rPr>
        <w:t>to</w:t>
      </w:r>
      <w:r w:rsidR="009470EC" w:rsidRPr="00763F36">
        <w:rPr>
          <w:rFonts w:ascii="Times New Roman" w:hAnsi="Times New Roman" w:cs="Times New Roman"/>
          <w:sz w:val="24"/>
          <w:szCs w:val="24"/>
        </w:rPr>
        <w:t xml:space="preserve"> February</w:t>
      </w:r>
      <w:r w:rsidR="009931B7" w:rsidRPr="00763F36">
        <w:rPr>
          <w:rFonts w:ascii="Times New Roman" w:hAnsi="Times New Roman" w:cs="Times New Roman"/>
          <w:sz w:val="24"/>
          <w:szCs w:val="24"/>
        </w:rPr>
        <w:t xml:space="preserve"> 24,</w:t>
      </w:r>
      <w:r w:rsidR="009470EC" w:rsidRPr="00763F36">
        <w:rPr>
          <w:rFonts w:ascii="Times New Roman" w:hAnsi="Times New Roman" w:cs="Times New Roman"/>
          <w:sz w:val="24"/>
          <w:szCs w:val="24"/>
        </w:rPr>
        <w:t xml:space="preserve"> 2022</w:t>
      </w:r>
      <w:r w:rsidR="004D6BDD">
        <w:rPr>
          <w:rFonts w:ascii="Times New Roman" w:hAnsi="Times New Roman" w:cs="Times New Roman"/>
          <w:sz w:val="24"/>
          <w:szCs w:val="24"/>
        </w:rPr>
        <w:t>,</w:t>
      </w:r>
      <w:r w:rsidR="009470EC" w:rsidRPr="00763F36">
        <w:rPr>
          <w:rFonts w:ascii="Times New Roman" w:hAnsi="Times New Roman" w:cs="Times New Roman"/>
          <w:sz w:val="24"/>
          <w:szCs w:val="24"/>
        </w:rPr>
        <w:t xml:space="preserve"> </w:t>
      </w:r>
      <w:r w:rsidR="00D73397" w:rsidRPr="00763F36">
        <w:rPr>
          <w:rFonts w:ascii="Times New Roman" w:hAnsi="Times New Roman" w:cs="Times New Roman"/>
          <w:sz w:val="24"/>
          <w:szCs w:val="24"/>
        </w:rPr>
        <w:t>if</w:t>
      </w:r>
      <w:r w:rsidR="009470EC" w:rsidRPr="00763F36">
        <w:rPr>
          <w:rFonts w:ascii="Times New Roman" w:hAnsi="Times New Roman" w:cs="Times New Roman"/>
          <w:sz w:val="24"/>
          <w:szCs w:val="24"/>
        </w:rPr>
        <w:t xml:space="preserve"> they fit </w:t>
      </w:r>
      <w:r w:rsidR="00F1574B" w:rsidRPr="00763F36">
        <w:rPr>
          <w:rFonts w:ascii="Times New Roman" w:hAnsi="Times New Roman" w:cs="Times New Roman"/>
          <w:sz w:val="24"/>
          <w:szCs w:val="24"/>
        </w:rPr>
        <w:t xml:space="preserve">into one of </w:t>
      </w:r>
      <w:r w:rsidR="009470EC" w:rsidRPr="00763F36">
        <w:rPr>
          <w:rFonts w:ascii="Times New Roman" w:hAnsi="Times New Roman" w:cs="Times New Roman"/>
          <w:sz w:val="24"/>
          <w:szCs w:val="24"/>
        </w:rPr>
        <w:t xml:space="preserve">the following </w:t>
      </w:r>
      <w:r w:rsidR="00F1574B" w:rsidRPr="00763F36">
        <w:rPr>
          <w:rFonts w:ascii="Times New Roman" w:hAnsi="Times New Roman" w:cs="Times New Roman"/>
          <w:sz w:val="24"/>
          <w:szCs w:val="24"/>
        </w:rPr>
        <w:t>categories</w:t>
      </w:r>
      <w:r w:rsidR="009470EC" w:rsidRPr="00763F36">
        <w:rPr>
          <w:rFonts w:ascii="Times New Roman" w:hAnsi="Times New Roman" w:cs="Times New Roman"/>
          <w:sz w:val="24"/>
          <w:szCs w:val="24"/>
        </w:rPr>
        <w:t xml:space="preserve">: </w:t>
      </w:r>
      <w:r w:rsidR="0041630D" w:rsidRPr="00763F36">
        <w:rPr>
          <w:rFonts w:ascii="Times New Roman" w:hAnsi="Times New Roman" w:cs="Times New Roman"/>
          <w:sz w:val="24"/>
          <w:szCs w:val="24"/>
        </w:rPr>
        <w:t xml:space="preserve">Ukrainian citizens and their families, non-Ukrainian citizens that </w:t>
      </w:r>
      <w:r w:rsidR="001B6CF2" w:rsidRPr="00763F36">
        <w:rPr>
          <w:rFonts w:ascii="Times New Roman" w:hAnsi="Times New Roman" w:cs="Times New Roman"/>
          <w:sz w:val="24"/>
          <w:szCs w:val="24"/>
        </w:rPr>
        <w:t xml:space="preserve">have international protections, </w:t>
      </w:r>
      <w:r w:rsidR="00E813C6" w:rsidRPr="00763F36">
        <w:rPr>
          <w:rFonts w:ascii="Times New Roman" w:hAnsi="Times New Roman" w:cs="Times New Roman"/>
          <w:sz w:val="24"/>
          <w:szCs w:val="24"/>
        </w:rPr>
        <w:t>or</w:t>
      </w:r>
      <w:r w:rsidR="001B6CF2" w:rsidRPr="00763F36">
        <w:rPr>
          <w:rFonts w:ascii="Times New Roman" w:hAnsi="Times New Roman" w:cs="Times New Roman"/>
          <w:sz w:val="24"/>
          <w:szCs w:val="24"/>
        </w:rPr>
        <w:t xml:space="preserve"> non-Ukrainian citizens that permanently reside in Ukraine </w:t>
      </w:r>
      <w:r w:rsidR="0013473F" w:rsidRPr="00763F36">
        <w:rPr>
          <w:rFonts w:ascii="Times New Roman" w:hAnsi="Times New Roman" w:cs="Times New Roman"/>
          <w:sz w:val="24"/>
          <w:szCs w:val="24"/>
        </w:rPr>
        <w:t xml:space="preserve">due to the inability to return to </w:t>
      </w:r>
      <w:r w:rsidR="001D57E2" w:rsidRPr="00763F36">
        <w:rPr>
          <w:rFonts w:ascii="Times New Roman" w:hAnsi="Times New Roman" w:cs="Times New Roman"/>
          <w:sz w:val="24"/>
          <w:szCs w:val="24"/>
        </w:rPr>
        <w:t xml:space="preserve">their </w:t>
      </w:r>
      <w:r w:rsidR="0013473F" w:rsidRPr="00763F36">
        <w:rPr>
          <w:rFonts w:ascii="Times New Roman" w:hAnsi="Times New Roman" w:cs="Times New Roman"/>
          <w:sz w:val="24"/>
          <w:szCs w:val="24"/>
        </w:rPr>
        <w:t>origin country</w:t>
      </w:r>
      <w:r w:rsidR="000779DB" w:rsidRPr="00763F36">
        <w:rPr>
          <w:rFonts w:ascii="Times New Roman" w:hAnsi="Times New Roman" w:cs="Times New Roman"/>
          <w:sz w:val="24"/>
          <w:szCs w:val="24"/>
        </w:rPr>
        <w:t xml:space="preserve"> (“Refugee Inflow from Ukraine” 2023). </w:t>
      </w:r>
      <w:r w:rsidR="00F1574B" w:rsidRPr="00763F36">
        <w:rPr>
          <w:rFonts w:ascii="Times New Roman" w:hAnsi="Times New Roman" w:cs="Times New Roman"/>
          <w:sz w:val="24"/>
          <w:szCs w:val="24"/>
        </w:rPr>
        <w:t>Additionally</w:t>
      </w:r>
      <w:r w:rsidR="00F579C9" w:rsidRPr="00763F36">
        <w:rPr>
          <w:rFonts w:ascii="Times New Roman" w:hAnsi="Times New Roman" w:cs="Times New Roman"/>
          <w:sz w:val="24"/>
          <w:szCs w:val="24"/>
        </w:rPr>
        <w:t xml:space="preserve">, Ukrainian citizens that left before </w:t>
      </w:r>
      <w:r w:rsidR="00DB7333" w:rsidRPr="00763F36">
        <w:rPr>
          <w:rFonts w:ascii="Times New Roman" w:hAnsi="Times New Roman" w:cs="Times New Roman"/>
          <w:sz w:val="24"/>
          <w:szCs w:val="24"/>
        </w:rPr>
        <w:t xml:space="preserve">February </w:t>
      </w:r>
      <w:r w:rsidR="00963939" w:rsidRPr="00763F36">
        <w:rPr>
          <w:rFonts w:ascii="Times New Roman" w:hAnsi="Times New Roman" w:cs="Times New Roman"/>
          <w:sz w:val="24"/>
          <w:szCs w:val="24"/>
        </w:rPr>
        <w:t xml:space="preserve">24, </w:t>
      </w:r>
      <w:r w:rsidR="00DB7333" w:rsidRPr="00763F36">
        <w:rPr>
          <w:rFonts w:ascii="Times New Roman" w:hAnsi="Times New Roman" w:cs="Times New Roman"/>
          <w:sz w:val="24"/>
          <w:szCs w:val="24"/>
        </w:rPr>
        <w:t>2022, Ukrainian citizens who were in the European Union boundaries before February</w:t>
      </w:r>
      <w:r w:rsidR="00963939" w:rsidRPr="00763F36">
        <w:rPr>
          <w:rFonts w:ascii="Times New Roman" w:hAnsi="Times New Roman" w:cs="Times New Roman"/>
          <w:sz w:val="24"/>
          <w:szCs w:val="24"/>
        </w:rPr>
        <w:t xml:space="preserve"> 24,</w:t>
      </w:r>
      <w:r w:rsidR="00DB7333" w:rsidRPr="00763F36">
        <w:rPr>
          <w:rFonts w:ascii="Times New Roman" w:hAnsi="Times New Roman" w:cs="Times New Roman"/>
          <w:sz w:val="24"/>
          <w:szCs w:val="24"/>
        </w:rPr>
        <w:t xml:space="preserve"> 2022, and non-</w:t>
      </w:r>
      <w:r w:rsidR="00655826" w:rsidRPr="00763F36">
        <w:rPr>
          <w:rFonts w:ascii="Times New Roman" w:hAnsi="Times New Roman" w:cs="Times New Roman"/>
          <w:sz w:val="24"/>
          <w:szCs w:val="24"/>
        </w:rPr>
        <w:t>Ukrainian</w:t>
      </w:r>
      <w:r w:rsidR="00DB7333" w:rsidRPr="00763F36">
        <w:rPr>
          <w:rFonts w:ascii="Times New Roman" w:hAnsi="Times New Roman" w:cs="Times New Roman"/>
          <w:sz w:val="24"/>
          <w:szCs w:val="24"/>
        </w:rPr>
        <w:t xml:space="preserve"> citizens </w:t>
      </w:r>
      <w:r w:rsidR="00655826" w:rsidRPr="00763F36">
        <w:rPr>
          <w:rFonts w:ascii="Times New Roman" w:hAnsi="Times New Roman" w:cs="Times New Roman"/>
          <w:sz w:val="24"/>
          <w:szCs w:val="24"/>
        </w:rPr>
        <w:t>that do not permanently reside in Ukraine but cannot return to their origin country can also experience the</w:t>
      </w:r>
      <w:r w:rsidR="003D2BA8">
        <w:rPr>
          <w:rFonts w:ascii="Times New Roman" w:hAnsi="Times New Roman" w:cs="Times New Roman"/>
          <w:sz w:val="24"/>
          <w:szCs w:val="24"/>
        </w:rPr>
        <w:t>se</w:t>
      </w:r>
      <w:r w:rsidR="00655826" w:rsidRPr="00763F36">
        <w:rPr>
          <w:rFonts w:ascii="Times New Roman" w:hAnsi="Times New Roman" w:cs="Times New Roman"/>
          <w:sz w:val="24"/>
          <w:szCs w:val="24"/>
        </w:rPr>
        <w:t xml:space="preserve"> </w:t>
      </w:r>
      <w:r w:rsidR="003D2BA8">
        <w:rPr>
          <w:rFonts w:ascii="Times New Roman" w:hAnsi="Times New Roman" w:cs="Times New Roman"/>
          <w:sz w:val="24"/>
          <w:szCs w:val="24"/>
        </w:rPr>
        <w:t xml:space="preserve">protections </w:t>
      </w:r>
      <w:r w:rsidR="00655826" w:rsidRPr="00763F36">
        <w:rPr>
          <w:rFonts w:ascii="Times New Roman" w:hAnsi="Times New Roman" w:cs="Times New Roman"/>
          <w:sz w:val="24"/>
          <w:szCs w:val="24"/>
        </w:rPr>
        <w:t>(</w:t>
      </w:r>
      <w:r w:rsidR="00AE7DDE" w:rsidRPr="00763F36">
        <w:rPr>
          <w:rFonts w:ascii="Times New Roman" w:hAnsi="Times New Roman" w:cs="Times New Roman"/>
          <w:sz w:val="24"/>
          <w:szCs w:val="24"/>
        </w:rPr>
        <w:t xml:space="preserve">“Refugee Inflow from Ukraine” 2023). </w:t>
      </w:r>
      <w:r w:rsidR="003A7E01" w:rsidRPr="00763F36">
        <w:rPr>
          <w:rFonts w:ascii="Times New Roman" w:hAnsi="Times New Roman" w:cs="Times New Roman"/>
          <w:sz w:val="24"/>
          <w:szCs w:val="24"/>
        </w:rPr>
        <w:t>T</w:t>
      </w:r>
      <w:r w:rsidR="00665EF6" w:rsidRPr="00763F36">
        <w:rPr>
          <w:rFonts w:ascii="Times New Roman" w:hAnsi="Times New Roman" w:cs="Times New Roman"/>
          <w:sz w:val="24"/>
          <w:szCs w:val="24"/>
        </w:rPr>
        <w:t>his</w:t>
      </w:r>
      <w:r w:rsidR="00200961">
        <w:rPr>
          <w:rFonts w:ascii="Times New Roman" w:hAnsi="Times New Roman" w:cs="Times New Roman"/>
          <w:sz w:val="24"/>
          <w:szCs w:val="24"/>
        </w:rPr>
        <w:t xml:space="preserve"> policy</w:t>
      </w:r>
      <w:r w:rsidR="00665EF6" w:rsidRPr="00763F36">
        <w:rPr>
          <w:rFonts w:ascii="Times New Roman" w:hAnsi="Times New Roman" w:cs="Times New Roman"/>
          <w:sz w:val="24"/>
          <w:szCs w:val="24"/>
        </w:rPr>
        <w:t xml:space="preserve"> does not prevent those le</w:t>
      </w:r>
      <w:r w:rsidR="00BA6C61" w:rsidRPr="00763F36">
        <w:rPr>
          <w:rFonts w:ascii="Times New Roman" w:hAnsi="Times New Roman" w:cs="Times New Roman"/>
          <w:sz w:val="24"/>
          <w:szCs w:val="24"/>
        </w:rPr>
        <w:t>a</w:t>
      </w:r>
      <w:r w:rsidR="00665EF6" w:rsidRPr="00763F36">
        <w:rPr>
          <w:rFonts w:ascii="Times New Roman" w:hAnsi="Times New Roman" w:cs="Times New Roman"/>
          <w:sz w:val="24"/>
          <w:szCs w:val="24"/>
        </w:rPr>
        <w:t xml:space="preserve">ving Ukraine from being able to apply for refugee status; however, </w:t>
      </w:r>
      <w:r w:rsidR="00912C08" w:rsidRPr="00763F36">
        <w:rPr>
          <w:rFonts w:ascii="Times New Roman" w:hAnsi="Times New Roman" w:cs="Times New Roman"/>
          <w:sz w:val="24"/>
          <w:szCs w:val="24"/>
        </w:rPr>
        <w:t xml:space="preserve">this provides automatic protection while </w:t>
      </w:r>
      <w:r w:rsidR="003A2ABD" w:rsidRPr="00763F36">
        <w:rPr>
          <w:rFonts w:ascii="Times New Roman" w:hAnsi="Times New Roman" w:cs="Times New Roman"/>
          <w:sz w:val="24"/>
          <w:szCs w:val="24"/>
        </w:rPr>
        <w:t>limiting the “pressure on the national asyl</w:t>
      </w:r>
      <w:r w:rsidR="008D248D" w:rsidRPr="00763F36">
        <w:rPr>
          <w:rFonts w:ascii="Times New Roman" w:hAnsi="Times New Roman" w:cs="Times New Roman"/>
          <w:sz w:val="24"/>
          <w:szCs w:val="24"/>
        </w:rPr>
        <w:t>um sy</w:t>
      </w:r>
      <w:r w:rsidR="003A2ABD" w:rsidRPr="00763F36">
        <w:rPr>
          <w:rFonts w:ascii="Times New Roman" w:hAnsi="Times New Roman" w:cs="Times New Roman"/>
          <w:sz w:val="24"/>
          <w:szCs w:val="24"/>
        </w:rPr>
        <w:t>stems of EU countries” (</w:t>
      </w:r>
      <w:r w:rsidR="00BD2ABC" w:rsidRPr="00763F36">
        <w:rPr>
          <w:rFonts w:ascii="Times New Roman" w:hAnsi="Times New Roman" w:cs="Times New Roman"/>
          <w:sz w:val="24"/>
          <w:szCs w:val="24"/>
        </w:rPr>
        <w:t>“</w:t>
      </w:r>
      <w:r w:rsidR="003A2ABD" w:rsidRPr="00763F36">
        <w:rPr>
          <w:rFonts w:ascii="Times New Roman" w:hAnsi="Times New Roman" w:cs="Times New Roman"/>
          <w:sz w:val="24"/>
          <w:szCs w:val="24"/>
        </w:rPr>
        <w:t xml:space="preserve">Refugee Inflow from Ukraine” 2023). </w:t>
      </w:r>
      <w:r w:rsidR="008D248D" w:rsidRPr="00763F36">
        <w:rPr>
          <w:rFonts w:ascii="Times New Roman" w:hAnsi="Times New Roman" w:cs="Times New Roman"/>
          <w:sz w:val="24"/>
          <w:szCs w:val="24"/>
        </w:rPr>
        <w:t xml:space="preserve">This temporary protection grants a unique status to those fleeing Ukraine to allow them to </w:t>
      </w:r>
      <w:r w:rsidR="00811994" w:rsidRPr="00763F36">
        <w:rPr>
          <w:rFonts w:ascii="Times New Roman" w:hAnsi="Times New Roman" w:cs="Times New Roman"/>
          <w:sz w:val="24"/>
          <w:szCs w:val="24"/>
        </w:rPr>
        <w:t xml:space="preserve">leave the country quickly. </w:t>
      </w:r>
    </w:p>
    <w:p w14:paraId="6D2E5037" w14:textId="6875297C" w:rsidR="00F0608F" w:rsidRPr="00763F36" w:rsidRDefault="00F0608F"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r>
      <w:r w:rsidR="00B878D1" w:rsidRPr="00763F36">
        <w:rPr>
          <w:rFonts w:ascii="Times New Roman" w:hAnsi="Times New Roman" w:cs="Times New Roman"/>
          <w:sz w:val="24"/>
          <w:szCs w:val="24"/>
        </w:rPr>
        <w:t xml:space="preserve">The Temporary Protection Directive </w:t>
      </w:r>
      <w:r w:rsidR="00F35D30" w:rsidRPr="00763F36">
        <w:rPr>
          <w:rFonts w:ascii="Times New Roman" w:hAnsi="Times New Roman" w:cs="Times New Roman"/>
          <w:sz w:val="24"/>
          <w:szCs w:val="24"/>
        </w:rPr>
        <w:t xml:space="preserve">was </w:t>
      </w:r>
      <w:r w:rsidR="00B878D1" w:rsidRPr="00763F36">
        <w:rPr>
          <w:rFonts w:ascii="Times New Roman" w:hAnsi="Times New Roman" w:cs="Times New Roman"/>
          <w:sz w:val="24"/>
          <w:szCs w:val="24"/>
        </w:rPr>
        <w:t xml:space="preserve">enacted for the first time since its </w:t>
      </w:r>
      <w:r w:rsidR="00DE78CA" w:rsidRPr="00763F36">
        <w:rPr>
          <w:rFonts w:ascii="Times New Roman" w:hAnsi="Times New Roman" w:cs="Times New Roman"/>
          <w:sz w:val="24"/>
          <w:szCs w:val="24"/>
        </w:rPr>
        <w:t xml:space="preserve">establishment in 2001 (Aljadeeah et al. 2022, 1). </w:t>
      </w:r>
      <w:r w:rsidR="00D906A1" w:rsidRPr="00763F36">
        <w:rPr>
          <w:rFonts w:ascii="Times New Roman" w:hAnsi="Times New Roman" w:cs="Times New Roman"/>
          <w:sz w:val="24"/>
          <w:szCs w:val="24"/>
        </w:rPr>
        <w:t xml:space="preserve">The </w:t>
      </w:r>
      <w:r w:rsidR="001635FA" w:rsidRPr="00763F36">
        <w:rPr>
          <w:rFonts w:ascii="Times New Roman" w:hAnsi="Times New Roman" w:cs="Times New Roman"/>
          <w:sz w:val="24"/>
          <w:szCs w:val="24"/>
        </w:rPr>
        <w:t xml:space="preserve">ability for the European Union to enact </w:t>
      </w:r>
      <w:r w:rsidR="00612FDD" w:rsidRPr="00763F36">
        <w:rPr>
          <w:rFonts w:ascii="Times New Roman" w:hAnsi="Times New Roman" w:cs="Times New Roman"/>
          <w:sz w:val="24"/>
          <w:szCs w:val="24"/>
        </w:rPr>
        <w:t xml:space="preserve">the </w:t>
      </w:r>
      <w:r w:rsidR="001635FA" w:rsidRPr="00763F36">
        <w:rPr>
          <w:rFonts w:ascii="Times New Roman" w:hAnsi="Times New Roman" w:cs="Times New Roman"/>
          <w:sz w:val="24"/>
          <w:szCs w:val="24"/>
        </w:rPr>
        <w:t xml:space="preserve">policy as fast </w:t>
      </w:r>
      <w:r w:rsidR="001635FA" w:rsidRPr="00763F36">
        <w:rPr>
          <w:rFonts w:ascii="Times New Roman" w:hAnsi="Times New Roman" w:cs="Times New Roman"/>
          <w:sz w:val="24"/>
          <w:szCs w:val="24"/>
        </w:rPr>
        <w:lastRenderedPageBreak/>
        <w:t xml:space="preserve">as it did </w:t>
      </w:r>
      <w:r w:rsidR="00FA2A8D" w:rsidRPr="00763F36">
        <w:rPr>
          <w:rFonts w:ascii="Times New Roman" w:hAnsi="Times New Roman" w:cs="Times New Roman"/>
          <w:sz w:val="24"/>
          <w:szCs w:val="24"/>
        </w:rPr>
        <w:t>given the fact that it was an</w:t>
      </w:r>
      <w:r w:rsidR="00D92892" w:rsidRPr="00763F36">
        <w:rPr>
          <w:rFonts w:ascii="Times New Roman" w:hAnsi="Times New Roman" w:cs="Times New Roman"/>
          <w:sz w:val="24"/>
          <w:szCs w:val="24"/>
        </w:rPr>
        <w:t xml:space="preserve"> unprecedented </w:t>
      </w:r>
      <w:r w:rsidR="00FA2A8D" w:rsidRPr="00763F36">
        <w:rPr>
          <w:rFonts w:ascii="Times New Roman" w:hAnsi="Times New Roman" w:cs="Times New Roman"/>
          <w:sz w:val="24"/>
          <w:szCs w:val="24"/>
        </w:rPr>
        <w:t xml:space="preserve">action indicates the European Union’s desire to </w:t>
      </w:r>
      <w:r w:rsidR="00097E6B" w:rsidRPr="00763F36">
        <w:rPr>
          <w:rFonts w:ascii="Times New Roman" w:hAnsi="Times New Roman" w:cs="Times New Roman"/>
          <w:sz w:val="24"/>
          <w:szCs w:val="24"/>
        </w:rPr>
        <w:t xml:space="preserve">assist those leaving Ukraine immediately. </w:t>
      </w:r>
    </w:p>
    <w:p w14:paraId="7E51AADA" w14:textId="376E598A" w:rsidR="007B5460" w:rsidRPr="00763F36" w:rsidRDefault="00851A59" w:rsidP="00763F36">
      <w:pPr>
        <w:pStyle w:val="SubheadingCapstone"/>
      </w:pPr>
      <w:r>
        <w:t>Support</w:t>
      </w:r>
      <w:r w:rsidR="00A81E1A" w:rsidRPr="00763F36">
        <w:t xml:space="preserve"> and </w:t>
      </w:r>
      <w:r>
        <w:t>aid</w:t>
      </w:r>
      <w:r w:rsidR="00A81E1A" w:rsidRPr="00763F36">
        <w:t xml:space="preserve"> for</w:t>
      </w:r>
      <w:r w:rsidR="007B5460" w:rsidRPr="00763F36">
        <w:t xml:space="preserve"> Ukrainian refugees </w:t>
      </w:r>
      <w:r w:rsidR="00A81E1A" w:rsidRPr="00763F36">
        <w:t>in</w:t>
      </w:r>
      <w:r w:rsidR="007B5460" w:rsidRPr="00763F36">
        <w:t xml:space="preserve"> the EU</w:t>
      </w:r>
    </w:p>
    <w:p w14:paraId="02A56C28" w14:textId="25959C5F" w:rsidR="00F52CEF" w:rsidRPr="00763F36" w:rsidRDefault="003265FC" w:rsidP="00763F36">
      <w:pPr>
        <w:spacing w:line="480" w:lineRule="auto"/>
        <w:ind w:firstLine="720"/>
        <w:rPr>
          <w:rFonts w:ascii="Times New Roman" w:eastAsia="Times New Roman" w:hAnsi="Times New Roman" w:cs="Times New Roman"/>
          <w:sz w:val="24"/>
          <w:szCs w:val="24"/>
        </w:rPr>
      </w:pPr>
      <w:r w:rsidRPr="00763F36">
        <w:rPr>
          <w:rFonts w:ascii="Times New Roman" w:hAnsi="Times New Roman" w:cs="Times New Roman"/>
          <w:sz w:val="24"/>
          <w:szCs w:val="24"/>
        </w:rPr>
        <w:t xml:space="preserve">Ukrainian refugees </w:t>
      </w:r>
      <w:r w:rsidR="00574122" w:rsidRPr="00763F36">
        <w:rPr>
          <w:rFonts w:ascii="Times New Roman" w:hAnsi="Times New Roman" w:cs="Times New Roman"/>
          <w:sz w:val="24"/>
          <w:szCs w:val="24"/>
        </w:rPr>
        <w:t xml:space="preserve">receive support from a wide range of people </w:t>
      </w:r>
      <w:r w:rsidR="007F1426">
        <w:rPr>
          <w:rFonts w:ascii="Times New Roman" w:hAnsi="Times New Roman" w:cs="Times New Roman"/>
          <w:sz w:val="24"/>
          <w:szCs w:val="24"/>
        </w:rPr>
        <w:t xml:space="preserve">in the EU </w:t>
      </w:r>
      <w:r w:rsidR="00574122" w:rsidRPr="00763F36">
        <w:rPr>
          <w:rFonts w:ascii="Times New Roman" w:hAnsi="Times New Roman" w:cs="Times New Roman"/>
          <w:sz w:val="24"/>
          <w:szCs w:val="24"/>
        </w:rPr>
        <w:t>regarding</w:t>
      </w:r>
      <w:r w:rsidR="007F1426">
        <w:rPr>
          <w:rFonts w:ascii="Times New Roman" w:hAnsi="Times New Roman" w:cs="Times New Roman"/>
          <w:sz w:val="24"/>
          <w:szCs w:val="24"/>
        </w:rPr>
        <w:t xml:space="preserve"> </w:t>
      </w:r>
      <w:r w:rsidR="00574122" w:rsidRPr="00763F36">
        <w:rPr>
          <w:rFonts w:ascii="Times New Roman" w:hAnsi="Times New Roman" w:cs="Times New Roman"/>
          <w:sz w:val="24"/>
          <w:szCs w:val="24"/>
        </w:rPr>
        <w:t>their special status</w:t>
      </w:r>
      <w:r w:rsidR="005A3A31" w:rsidRPr="00763F36">
        <w:rPr>
          <w:rFonts w:ascii="Times New Roman" w:hAnsi="Times New Roman" w:cs="Times New Roman"/>
          <w:sz w:val="24"/>
          <w:szCs w:val="24"/>
        </w:rPr>
        <w:t xml:space="preserve">. </w:t>
      </w:r>
      <w:r w:rsidR="00B854B9" w:rsidRPr="00763F36">
        <w:rPr>
          <w:rFonts w:ascii="Times New Roman" w:hAnsi="Times New Roman" w:cs="Times New Roman"/>
          <w:sz w:val="24"/>
          <w:szCs w:val="24"/>
        </w:rPr>
        <w:t>Näre</w:t>
      </w:r>
      <w:r w:rsidR="00B854B9">
        <w:rPr>
          <w:rFonts w:ascii="Times New Roman" w:hAnsi="Times New Roman" w:cs="Times New Roman"/>
          <w:sz w:val="24"/>
          <w:szCs w:val="24"/>
        </w:rPr>
        <w:t>, Abdelhady, and</w:t>
      </w:r>
      <w:r w:rsidR="00213190">
        <w:rPr>
          <w:rFonts w:ascii="Times New Roman" w:hAnsi="Times New Roman" w:cs="Times New Roman"/>
          <w:sz w:val="24"/>
          <w:szCs w:val="24"/>
        </w:rPr>
        <w:t xml:space="preserve"> </w:t>
      </w:r>
      <w:r w:rsidR="00B854B9">
        <w:rPr>
          <w:rFonts w:ascii="Times New Roman" w:hAnsi="Times New Roman" w:cs="Times New Roman"/>
          <w:sz w:val="24"/>
          <w:szCs w:val="24"/>
        </w:rPr>
        <w:t>Irastorza</w:t>
      </w:r>
      <w:r w:rsidR="00213190">
        <w:rPr>
          <w:rFonts w:ascii="Times New Roman" w:hAnsi="Times New Roman" w:cs="Times New Roman"/>
          <w:sz w:val="24"/>
          <w:szCs w:val="24"/>
        </w:rPr>
        <w:t xml:space="preserve"> (2022)</w:t>
      </w:r>
      <w:r w:rsidR="00B854B9">
        <w:rPr>
          <w:rFonts w:ascii="Times New Roman" w:hAnsi="Times New Roman" w:cs="Times New Roman"/>
          <w:sz w:val="24"/>
          <w:szCs w:val="24"/>
        </w:rPr>
        <w:t xml:space="preserve"> </w:t>
      </w:r>
      <w:r w:rsidR="00352325">
        <w:rPr>
          <w:rFonts w:ascii="Times New Roman" w:hAnsi="Times New Roman" w:cs="Times New Roman"/>
          <w:sz w:val="24"/>
          <w:szCs w:val="24"/>
        </w:rPr>
        <w:t xml:space="preserve">from the University of Helinski reflect on this in </w:t>
      </w:r>
      <w:r w:rsidR="00213190">
        <w:rPr>
          <w:rFonts w:ascii="Times New Roman" w:hAnsi="Times New Roman" w:cs="Times New Roman"/>
          <w:sz w:val="24"/>
          <w:szCs w:val="24"/>
        </w:rPr>
        <w:t xml:space="preserve">their article. </w:t>
      </w:r>
      <w:r w:rsidR="0023507A" w:rsidRPr="00763F36">
        <w:rPr>
          <w:rFonts w:ascii="Times New Roman" w:hAnsi="Times New Roman" w:cs="Times New Roman"/>
          <w:sz w:val="24"/>
          <w:szCs w:val="24"/>
        </w:rPr>
        <w:t>I</w:t>
      </w:r>
      <w:r w:rsidR="00E42862" w:rsidRPr="00763F36">
        <w:rPr>
          <w:rFonts w:ascii="Times New Roman" w:hAnsi="Times New Roman" w:cs="Times New Roman"/>
          <w:sz w:val="24"/>
          <w:szCs w:val="24"/>
        </w:rPr>
        <w:t xml:space="preserve">n 2022, </w:t>
      </w:r>
      <w:r w:rsidR="00907E25" w:rsidRPr="00763F36">
        <w:rPr>
          <w:rFonts w:ascii="Times New Roman" w:hAnsi="Times New Roman" w:cs="Times New Roman"/>
          <w:sz w:val="24"/>
          <w:szCs w:val="24"/>
        </w:rPr>
        <w:t>most</w:t>
      </w:r>
      <w:r w:rsidR="00D861A1" w:rsidRPr="00763F36">
        <w:rPr>
          <w:rFonts w:ascii="Times New Roman" w:hAnsi="Times New Roman" w:cs="Times New Roman"/>
          <w:sz w:val="24"/>
          <w:szCs w:val="24"/>
        </w:rPr>
        <w:t xml:space="preserve"> Ukrainian</w:t>
      </w:r>
      <w:r w:rsidR="0023507A" w:rsidRPr="00763F36">
        <w:rPr>
          <w:rFonts w:ascii="Times New Roman" w:hAnsi="Times New Roman" w:cs="Times New Roman"/>
          <w:sz w:val="24"/>
          <w:szCs w:val="24"/>
        </w:rPr>
        <w:t xml:space="preserve">s </w:t>
      </w:r>
      <w:r w:rsidR="004E3860" w:rsidRPr="00763F36">
        <w:rPr>
          <w:rFonts w:ascii="Times New Roman" w:hAnsi="Times New Roman" w:cs="Times New Roman"/>
          <w:sz w:val="24"/>
          <w:szCs w:val="24"/>
        </w:rPr>
        <w:t xml:space="preserve">seeking refuge in the European Union fled to Germany, Poland, Slovakia, Norway, Finland, and Sweden, and </w:t>
      </w:r>
      <w:r w:rsidR="006954DF" w:rsidRPr="00763F36">
        <w:rPr>
          <w:rFonts w:ascii="Times New Roman" w:hAnsi="Times New Roman" w:cs="Times New Roman"/>
          <w:sz w:val="24"/>
          <w:szCs w:val="24"/>
        </w:rPr>
        <w:t>many of these countries housed more Ukrainian refugees than</w:t>
      </w:r>
      <w:r w:rsidR="005308AD" w:rsidRPr="00763F36">
        <w:rPr>
          <w:rFonts w:ascii="Times New Roman" w:hAnsi="Times New Roman" w:cs="Times New Roman"/>
          <w:sz w:val="24"/>
          <w:szCs w:val="24"/>
        </w:rPr>
        <w:t xml:space="preserve"> </w:t>
      </w:r>
      <w:r w:rsidR="00177A52">
        <w:rPr>
          <w:rFonts w:ascii="Times New Roman" w:hAnsi="Times New Roman" w:cs="Times New Roman"/>
          <w:sz w:val="24"/>
          <w:szCs w:val="24"/>
        </w:rPr>
        <w:t>the total number of</w:t>
      </w:r>
      <w:r w:rsidR="006954DF" w:rsidRPr="00763F36">
        <w:rPr>
          <w:rFonts w:ascii="Times New Roman" w:hAnsi="Times New Roman" w:cs="Times New Roman"/>
          <w:sz w:val="24"/>
          <w:szCs w:val="24"/>
        </w:rPr>
        <w:t xml:space="preserve"> </w:t>
      </w:r>
      <w:r w:rsidR="006D4A29" w:rsidRPr="00763F36">
        <w:rPr>
          <w:rFonts w:ascii="Times New Roman" w:hAnsi="Times New Roman" w:cs="Times New Roman"/>
          <w:sz w:val="24"/>
          <w:szCs w:val="24"/>
        </w:rPr>
        <w:t xml:space="preserve">Syrian refugees who tried to flee to Europe in 2015 (Näre, Abdelhady, and Irastorza 2022, </w:t>
      </w:r>
      <w:r w:rsidR="00BF4469" w:rsidRPr="00763F36">
        <w:rPr>
          <w:rFonts w:ascii="Times New Roman" w:hAnsi="Times New Roman" w:cs="Times New Roman"/>
          <w:sz w:val="24"/>
          <w:szCs w:val="24"/>
        </w:rPr>
        <w:t>255</w:t>
      </w:r>
      <w:r w:rsidR="006D4A29" w:rsidRPr="00763F36">
        <w:rPr>
          <w:rFonts w:ascii="Times New Roman" w:hAnsi="Times New Roman" w:cs="Times New Roman"/>
          <w:sz w:val="24"/>
          <w:szCs w:val="24"/>
        </w:rPr>
        <w:t>)</w:t>
      </w:r>
      <w:r w:rsidR="00BF4469" w:rsidRPr="00763F36">
        <w:rPr>
          <w:rFonts w:ascii="Times New Roman" w:hAnsi="Times New Roman" w:cs="Times New Roman"/>
          <w:sz w:val="24"/>
          <w:szCs w:val="24"/>
        </w:rPr>
        <w:t xml:space="preserve">. </w:t>
      </w:r>
      <w:r w:rsidR="00352325">
        <w:rPr>
          <w:rFonts w:ascii="Times New Roman" w:hAnsi="Times New Roman" w:cs="Times New Roman"/>
          <w:sz w:val="24"/>
          <w:szCs w:val="24"/>
        </w:rPr>
        <w:t>The authors note that d</w:t>
      </w:r>
      <w:r w:rsidR="006401AA" w:rsidRPr="00763F36">
        <w:rPr>
          <w:rFonts w:ascii="Times New Roman" w:hAnsi="Times New Roman" w:cs="Times New Roman"/>
          <w:sz w:val="24"/>
          <w:szCs w:val="24"/>
        </w:rPr>
        <w:t xml:space="preserve">espite the number of Ukrainian refugees </w:t>
      </w:r>
      <w:r w:rsidR="009C3595" w:rsidRPr="00763F36">
        <w:rPr>
          <w:rFonts w:ascii="Times New Roman" w:hAnsi="Times New Roman" w:cs="Times New Roman"/>
          <w:sz w:val="24"/>
          <w:szCs w:val="24"/>
        </w:rPr>
        <w:t xml:space="preserve">that </w:t>
      </w:r>
      <w:r w:rsidR="006401AA" w:rsidRPr="00763F36">
        <w:rPr>
          <w:rFonts w:ascii="Times New Roman" w:hAnsi="Times New Roman" w:cs="Times New Roman"/>
          <w:sz w:val="24"/>
          <w:szCs w:val="24"/>
        </w:rPr>
        <w:t>the EU hosts</w:t>
      </w:r>
      <w:r w:rsidR="00B87F82" w:rsidRPr="00763F36">
        <w:rPr>
          <w:rFonts w:ascii="Times New Roman" w:hAnsi="Times New Roman" w:cs="Times New Roman"/>
          <w:sz w:val="24"/>
          <w:szCs w:val="24"/>
        </w:rPr>
        <w:t>,</w:t>
      </w:r>
      <w:r w:rsidR="00B17438" w:rsidRPr="00763F36">
        <w:rPr>
          <w:rFonts w:ascii="Times New Roman" w:hAnsi="Times New Roman" w:cs="Times New Roman"/>
          <w:sz w:val="24"/>
          <w:szCs w:val="24"/>
        </w:rPr>
        <w:t xml:space="preserve"> some </w:t>
      </w:r>
      <w:r w:rsidR="00877D4C" w:rsidRPr="00763F36">
        <w:rPr>
          <w:rFonts w:ascii="Times New Roman" w:hAnsi="Times New Roman" w:cs="Times New Roman"/>
          <w:sz w:val="24"/>
          <w:szCs w:val="24"/>
        </w:rPr>
        <w:t xml:space="preserve">right-wing populist parties in Sweden, Norway, and Finland have </w:t>
      </w:r>
      <w:r w:rsidR="000532F7" w:rsidRPr="00763F36">
        <w:rPr>
          <w:rFonts w:ascii="Times New Roman" w:hAnsi="Times New Roman" w:cs="Times New Roman"/>
          <w:sz w:val="24"/>
          <w:szCs w:val="24"/>
        </w:rPr>
        <w:t>supported Ukrainian</w:t>
      </w:r>
      <w:r w:rsidR="008E4672" w:rsidRPr="00763F36">
        <w:rPr>
          <w:rFonts w:ascii="Times New Roman" w:hAnsi="Times New Roman" w:cs="Times New Roman"/>
          <w:sz w:val="24"/>
          <w:szCs w:val="24"/>
        </w:rPr>
        <w:t xml:space="preserve"> refugees</w:t>
      </w:r>
      <w:r w:rsidR="000532F7" w:rsidRPr="00763F36">
        <w:rPr>
          <w:rFonts w:ascii="Times New Roman" w:hAnsi="Times New Roman" w:cs="Times New Roman"/>
          <w:sz w:val="24"/>
          <w:szCs w:val="24"/>
        </w:rPr>
        <w:t xml:space="preserve"> fleeing to their country</w:t>
      </w:r>
      <w:r w:rsidR="004E24C8" w:rsidRPr="00763F36">
        <w:rPr>
          <w:rFonts w:ascii="Times New Roman" w:hAnsi="Times New Roman" w:cs="Times New Roman"/>
          <w:sz w:val="24"/>
          <w:szCs w:val="24"/>
        </w:rPr>
        <w:t>,</w:t>
      </w:r>
      <w:r w:rsidR="007912B1" w:rsidRPr="00763F36">
        <w:rPr>
          <w:rFonts w:ascii="Times New Roman" w:hAnsi="Times New Roman" w:cs="Times New Roman"/>
          <w:sz w:val="24"/>
          <w:szCs w:val="24"/>
        </w:rPr>
        <w:t xml:space="preserve"> </w:t>
      </w:r>
      <w:r w:rsidR="004E24C8" w:rsidRPr="00763F36">
        <w:rPr>
          <w:rFonts w:ascii="Times New Roman" w:hAnsi="Times New Roman" w:cs="Times New Roman"/>
          <w:sz w:val="24"/>
          <w:szCs w:val="24"/>
        </w:rPr>
        <w:t>contradict</w:t>
      </w:r>
      <w:r w:rsidR="00155374">
        <w:rPr>
          <w:rFonts w:ascii="Times New Roman" w:hAnsi="Times New Roman" w:cs="Times New Roman"/>
          <w:sz w:val="24"/>
          <w:szCs w:val="24"/>
        </w:rPr>
        <w:t>ing</w:t>
      </w:r>
      <w:r w:rsidR="004E24C8" w:rsidRPr="00763F36">
        <w:rPr>
          <w:rFonts w:ascii="Times New Roman" w:hAnsi="Times New Roman" w:cs="Times New Roman"/>
          <w:sz w:val="24"/>
          <w:szCs w:val="24"/>
        </w:rPr>
        <w:t xml:space="preserve"> </w:t>
      </w:r>
      <w:r w:rsidR="003502B4" w:rsidRPr="00763F36">
        <w:rPr>
          <w:rFonts w:ascii="Times New Roman" w:hAnsi="Times New Roman" w:cs="Times New Roman"/>
          <w:sz w:val="24"/>
          <w:szCs w:val="24"/>
        </w:rPr>
        <w:t>previous stance</w:t>
      </w:r>
      <w:r w:rsidR="00155374">
        <w:rPr>
          <w:rFonts w:ascii="Times New Roman" w:hAnsi="Times New Roman" w:cs="Times New Roman"/>
          <w:sz w:val="24"/>
          <w:szCs w:val="24"/>
        </w:rPr>
        <w:t>s</w:t>
      </w:r>
      <w:r w:rsidR="00E870B5" w:rsidRPr="00763F36">
        <w:rPr>
          <w:rFonts w:ascii="Times New Roman" w:hAnsi="Times New Roman" w:cs="Times New Roman"/>
          <w:sz w:val="24"/>
          <w:szCs w:val="24"/>
        </w:rPr>
        <w:t xml:space="preserve"> regarding</w:t>
      </w:r>
      <w:r w:rsidR="00F8463C">
        <w:rPr>
          <w:rFonts w:ascii="Times New Roman" w:hAnsi="Times New Roman" w:cs="Times New Roman"/>
          <w:sz w:val="24"/>
          <w:szCs w:val="24"/>
        </w:rPr>
        <w:t xml:space="preserve"> the</w:t>
      </w:r>
      <w:r w:rsidR="00E870B5" w:rsidRPr="00763F36">
        <w:rPr>
          <w:rFonts w:ascii="Times New Roman" w:hAnsi="Times New Roman" w:cs="Times New Roman"/>
          <w:sz w:val="24"/>
          <w:szCs w:val="24"/>
        </w:rPr>
        <w:t xml:space="preserve"> refugees fleeing Syria </w:t>
      </w:r>
      <w:r w:rsidR="000532F7" w:rsidRPr="00763F36">
        <w:rPr>
          <w:rFonts w:ascii="Times New Roman" w:hAnsi="Times New Roman" w:cs="Times New Roman"/>
          <w:sz w:val="24"/>
          <w:szCs w:val="24"/>
        </w:rPr>
        <w:t>(Näre, Abdelhady, and Irastorza 2022, 255).</w:t>
      </w:r>
      <w:r w:rsidR="00C82C42" w:rsidRPr="00763F36">
        <w:rPr>
          <w:rFonts w:ascii="Times New Roman" w:hAnsi="Times New Roman" w:cs="Times New Roman"/>
          <w:sz w:val="24"/>
          <w:szCs w:val="24"/>
        </w:rPr>
        <w:t xml:space="preserve"> </w:t>
      </w:r>
      <w:r w:rsidR="009E75F6" w:rsidRPr="00763F36">
        <w:rPr>
          <w:rFonts w:ascii="Times New Roman" w:hAnsi="Times New Roman" w:cs="Times New Roman"/>
          <w:sz w:val="24"/>
          <w:szCs w:val="24"/>
        </w:rPr>
        <w:t>Additionally,</w:t>
      </w:r>
      <w:r w:rsidR="005B60C3" w:rsidRPr="00763F36">
        <w:rPr>
          <w:rFonts w:ascii="Times New Roman" w:hAnsi="Times New Roman" w:cs="Times New Roman"/>
          <w:sz w:val="24"/>
          <w:szCs w:val="24"/>
        </w:rPr>
        <w:t xml:space="preserve"> </w:t>
      </w:r>
      <w:r w:rsidR="00CD1B81">
        <w:rPr>
          <w:rFonts w:ascii="Times New Roman" w:hAnsi="Times New Roman" w:cs="Times New Roman"/>
          <w:sz w:val="24"/>
          <w:szCs w:val="24"/>
        </w:rPr>
        <w:t xml:space="preserve">they highlight </w:t>
      </w:r>
      <w:r w:rsidR="005B60C3" w:rsidRPr="00763F36">
        <w:rPr>
          <w:rFonts w:ascii="Times New Roman" w:hAnsi="Times New Roman" w:cs="Times New Roman"/>
          <w:sz w:val="24"/>
          <w:szCs w:val="24"/>
        </w:rPr>
        <w:t>one of the reasons as to why people such as Riikka Purra from the Finns Party</w:t>
      </w:r>
      <w:r w:rsidR="004C0FD9" w:rsidRPr="00763F36">
        <w:rPr>
          <w:rFonts w:ascii="Times New Roman" w:hAnsi="Times New Roman" w:cs="Times New Roman"/>
          <w:sz w:val="24"/>
          <w:szCs w:val="24"/>
        </w:rPr>
        <w:t>, a far-right populist party in</w:t>
      </w:r>
      <w:r w:rsidR="006C0ED2" w:rsidRPr="00763F36">
        <w:rPr>
          <w:rFonts w:ascii="Times New Roman" w:hAnsi="Times New Roman" w:cs="Times New Roman"/>
          <w:sz w:val="24"/>
          <w:szCs w:val="24"/>
        </w:rPr>
        <w:t xml:space="preserve"> Finland, </w:t>
      </w:r>
      <w:r w:rsidR="0093759B" w:rsidRPr="00763F36">
        <w:rPr>
          <w:rFonts w:ascii="Times New Roman" w:hAnsi="Times New Roman" w:cs="Times New Roman"/>
          <w:sz w:val="24"/>
          <w:szCs w:val="24"/>
        </w:rPr>
        <w:t>accept Ukrainian refugees is because “they are Europeans, Christians</w:t>
      </w:r>
      <w:r w:rsidR="000E7AF4" w:rsidRPr="00763F36">
        <w:rPr>
          <w:rFonts w:ascii="Times New Roman" w:hAnsi="Times New Roman" w:cs="Times New Roman"/>
          <w:sz w:val="24"/>
          <w:szCs w:val="24"/>
        </w:rPr>
        <w:t xml:space="preserve"> and mostly women and children</w:t>
      </w:r>
      <w:r w:rsidR="00571DED" w:rsidRPr="00763F36">
        <w:rPr>
          <w:rFonts w:ascii="Times New Roman" w:hAnsi="Times New Roman" w:cs="Times New Roman"/>
          <w:sz w:val="24"/>
          <w:szCs w:val="24"/>
        </w:rPr>
        <w:t>” (Näre, Abdelhady, and Irastorza 2022, 256).</w:t>
      </w:r>
      <w:r w:rsidR="00ED3681" w:rsidRPr="00763F36">
        <w:rPr>
          <w:rFonts w:ascii="Times New Roman" w:hAnsi="Times New Roman" w:cs="Times New Roman"/>
          <w:sz w:val="24"/>
          <w:szCs w:val="24"/>
        </w:rPr>
        <w:t xml:space="preserve"> This justification highlights how </w:t>
      </w:r>
      <w:r w:rsidR="009450D0" w:rsidRPr="00763F36">
        <w:rPr>
          <w:rFonts w:ascii="Times New Roman" w:hAnsi="Times New Roman" w:cs="Times New Roman"/>
          <w:sz w:val="24"/>
          <w:szCs w:val="24"/>
        </w:rPr>
        <w:t>refugees</w:t>
      </w:r>
      <w:r w:rsidR="00691F15" w:rsidRPr="00763F36">
        <w:rPr>
          <w:rFonts w:ascii="Times New Roman" w:hAnsi="Times New Roman" w:cs="Times New Roman"/>
          <w:sz w:val="24"/>
          <w:szCs w:val="24"/>
        </w:rPr>
        <w:t xml:space="preserve"> who do not exhibit these same </w:t>
      </w:r>
      <w:r w:rsidR="009450D0" w:rsidRPr="00763F36">
        <w:rPr>
          <w:rFonts w:ascii="Times New Roman" w:hAnsi="Times New Roman" w:cs="Times New Roman"/>
          <w:sz w:val="24"/>
          <w:szCs w:val="24"/>
        </w:rPr>
        <w:t>characteristics</w:t>
      </w:r>
      <w:r w:rsidR="00691F15" w:rsidRPr="00763F36">
        <w:rPr>
          <w:rFonts w:ascii="Times New Roman" w:hAnsi="Times New Roman" w:cs="Times New Roman"/>
          <w:sz w:val="24"/>
          <w:szCs w:val="24"/>
        </w:rPr>
        <w:t xml:space="preserve"> </w:t>
      </w:r>
      <w:r w:rsidR="00923AD6" w:rsidRPr="00763F36">
        <w:rPr>
          <w:rFonts w:ascii="Times New Roman" w:hAnsi="Times New Roman" w:cs="Times New Roman"/>
          <w:sz w:val="24"/>
          <w:szCs w:val="24"/>
        </w:rPr>
        <w:t>are othered</w:t>
      </w:r>
      <w:r w:rsidR="00691F15" w:rsidRPr="00763F36">
        <w:rPr>
          <w:rFonts w:ascii="Times New Roman" w:hAnsi="Times New Roman" w:cs="Times New Roman"/>
          <w:sz w:val="24"/>
          <w:szCs w:val="24"/>
        </w:rPr>
        <w:t xml:space="preserve"> </w:t>
      </w:r>
      <w:r w:rsidR="00923AD6" w:rsidRPr="00763F36">
        <w:rPr>
          <w:rFonts w:ascii="Times New Roman" w:hAnsi="Times New Roman" w:cs="Times New Roman"/>
          <w:sz w:val="24"/>
          <w:szCs w:val="24"/>
        </w:rPr>
        <w:t xml:space="preserve">in a way that </w:t>
      </w:r>
      <w:r w:rsidR="00691F15" w:rsidRPr="00763F36">
        <w:rPr>
          <w:rFonts w:ascii="Times New Roman" w:hAnsi="Times New Roman" w:cs="Times New Roman"/>
          <w:sz w:val="24"/>
          <w:szCs w:val="24"/>
        </w:rPr>
        <w:t>Ukrainian ref</w:t>
      </w:r>
      <w:r w:rsidR="009450D0" w:rsidRPr="00763F36">
        <w:rPr>
          <w:rFonts w:ascii="Times New Roman" w:hAnsi="Times New Roman" w:cs="Times New Roman"/>
          <w:sz w:val="24"/>
          <w:szCs w:val="24"/>
        </w:rPr>
        <w:t xml:space="preserve">ugees </w:t>
      </w:r>
      <w:r w:rsidR="00923AD6" w:rsidRPr="00763F36">
        <w:rPr>
          <w:rFonts w:ascii="Times New Roman" w:hAnsi="Times New Roman" w:cs="Times New Roman"/>
          <w:sz w:val="24"/>
          <w:szCs w:val="24"/>
        </w:rPr>
        <w:t>are not</w:t>
      </w:r>
      <w:r w:rsidR="009450D0" w:rsidRPr="00763F36">
        <w:rPr>
          <w:rFonts w:ascii="Times New Roman" w:hAnsi="Times New Roman" w:cs="Times New Roman"/>
          <w:sz w:val="24"/>
          <w:szCs w:val="24"/>
        </w:rPr>
        <w:t>.</w:t>
      </w:r>
      <w:r w:rsidR="00571DED" w:rsidRPr="00763F36">
        <w:rPr>
          <w:rFonts w:ascii="Times New Roman" w:hAnsi="Times New Roman" w:cs="Times New Roman"/>
          <w:sz w:val="24"/>
          <w:szCs w:val="24"/>
        </w:rPr>
        <w:t xml:space="preserve"> </w:t>
      </w:r>
      <w:r w:rsidR="004C319E" w:rsidRPr="00763F36">
        <w:rPr>
          <w:rFonts w:ascii="Times New Roman" w:hAnsi="Times New Roman" w:cs="Times New Roman"/>
          <w:sz w:val="24"/>
          <w:szCs w:val="24"/>
        </w:rPr>
        <w:t>The acceptance of Ukrainian refugees</w:t>
      </w:r>
      <w:r w:rsidR="00494A69" w:rsidRPr="00763F36">
        <w:rPr>
          <w:rFonts w:ascii="Times New Roman" w:hAnsi="Times New Roman" w:cs="Times New Roman"/>
          <w:sz w:val="24"/>
          <w:szCs w:val="24"/>
        </w:rPr>
        <w:t xml:space="preserve"> </w:t>
      </w:r>
      <w:r w:rsidR="00EF470D" w:rsidRPr="00763F36">
        <w:rPr>
          <w:rFonts w:ascii="Times New Roman" w:hAnsi="Times New Roman" w:cs="Times New Roman"/>
          <w:sz w:val="24"/>
          <w:szCs w:val="24"/>
        </w:rPr>
        <w:t xml:space="preserve">by right-wing parties </w:t>
      </w:r>
      <w:r w:rsidR="00A649AE" w:rsidRPr="00763F36">
        <w:rPr>
          <w:rFonts w:ascii="Times New Roman" w:hAnsi="Times New Roman" w:cs="Times New Roman"/>
          <w:sz w:val="24"/>
          <w:szCs w:val="24"/>
        </w:rPr>
        <w:t>and the Temporary Protection Directive noted above</w:t>
      </w:r>
      <w:r w:rsidR="00215C86">
        <w:rPr>
          <w:rFonts w:ascii="Times New Roman" w:hAnsi="Times New Roman" w:cs="Times New Roman"/>
          <w:sz w:val="24"/>
          <w:szCs w:val="24"/>
        </w:rPr>
        <w:t xml:space="preserve"> </w:t>
      </w:r>
      <w:r w:rsidR="00A649AE" w:rsidRPr="00763F36">
        <w:rPr>
          <w:rFonts w:ascii="Times New Roman" w:hAnsi="Times New Roman" w:cs="Times New Roman"/>
          <w:sz w:val="24"/>
          <w:szCs w:val="24"/>
        </w:rPr>
        <w:t xml:space="preserve">indicates that </w:t>
      </w:r>
      <w:r w:rsidR="00C72B96">
        <w:rPr>
          <w:rFonts w:ascii="Times New Roman" w:hAnsi="Times New Roman" w:cs="Times New Roman"/>
          <w:sz w:val="24"/>
          <w:szCs w:val="24"/>
        </w:rPr>
        <w:t>this</w:t>
      </w:r>
      <w:r w:rsidR="00A649AE" w:rsidRPr="00763F36">
        <w:rPr>
          <w:rFonts w:ascii="Times New Roman" w:hAnsi="Times New Roman" w:cs="Times New Roman"/>
          <w:sz w:val="24"/>
          <w:szCs w:val="24"/>
        </w:rPr>
        <w:t xml:space="preserve"> has not instigated a state of panic within </w:t>
      </w:r>
      <w:r w:rsidR="007F1C52" w:rsidRPr="00763F36">
        <w:rPr>
          <w:rFonts w:ascii="Times New Roman" w:hAnsi="Times New Roman" w:cs="Times New Roman"/>
          <w:sz w:val="24"/>
          <w:szCs w:val="24"/>
        </w:rPr>
        <w:t>the Nordic countries</w:t>
      </w:r>
      <w:r w:rsidR="00362AD9" w:rsidRPr="00763F36">
        <w:rPr>
          <w:rFonts w:ascii="Times New Roman" w:hAnsi="Times New Roman" w:cs="Times New Roman"/>
          <w:sz w:val="24"/>
          <w:szCs w:val="24"/>
        </w:rPr>
        <w:t xml:space="preserve"> (Näre, Abdelhady, and Irastorza 2022, 256). </w:t>
      </w:r>
      <w:r w:rsidR="00550440" w:rsidRPr="00763F36">
        <w:rPr>
          <w:rFonts w:ascii="Times New Roman" w:hAnsi="Times New Roman" w:cs="Times New Roman"/>
          <w:sz w:val="24"/>
          <w:szCs w:val="24"/>
        </w:rPr>
        <w:t>This is a general</w:t>
      </w:r>
      <w:r w:rsidR="0040747F" w:rsidRPr="00763F36">
        <w:rPr>
          <w:rFonts w:ascii="Times New Roman" w:hAnsi="Times New Roman" w:cs="Times New Roman"/>
          <w:sz w:val="24"/>
          <w:szCs w:val="24"/>
        </w:rPr>
        <w:t>ized</w:t>
      </w:r>
      <w:r w:rsidR="00550440" w:rsidRPr="00763F36">
        <w:rPr>
          <w:rFonts w:ascii="Times New Roman" w:hAnsi="Times New Roman" w:cs="Times New Roman"/>
          <w:sz w:val="24"/>
          <w:szCs w:val="24"/>
        </w:rPr>
        <w:t xml:space="preserve"> statement</w:t>
      </w:r>
      <w:r w:rsidR="00025FF7" w:rsidRPr="00763F36">
        <w:rPr>
          <w:rFonts w:ascii="Times New Roman" w:hAnsi="Times New Roman" w:cs="Times New Roman"/>
          <w:sz w:val="24"/>
          <w:szCs w:val="24"/>
        </w:rPr>
        <w:t xml:space="preserve"> that </w:t>
      </w:r>
      <w:r w:rsidR="00550440" w:rsidRPr="00763F36">
        <w:rPr>
          <w:rFonts w:ascii="Times New Roman" w:hAnsi="Times New Roman" w:cs="Times New Roman"/>
          <w:sz w:val="24"/>
          <w:szCs w:val="24"/>
        </w:rPr>
        <w:t>does not prove that every person, government official, and political party is in favor of Ukrainian refugees residing in the European Union</w:t>
      </w:r>
      <w:r w:rsidR="00025FF7" w:rsidRPr="00763F36">
        <w:rPr>
          <w:rFonts w:ascii="Times New Roman" w:hAnsi="Times New Roman" w:cs="Times New Roman"/>
          <w:sz w:val="24"/>
          <w:szCs w:val="24"/>
        </w:rPr>
        <w:t>; h</w:t>
      </w:r>
      <w:r w:rsidR="00550440" w:rsidRPr="00763F36">
        <w:rPr>
          <w:rFonts w:ascii="Times New Roman" w:hAnsi="Times New Roman" w:cs="Times New Roman"/>
          <w:sz w:val="24"/>
          <w:szCs w:val="24"/>
        </w:rPr>
        <w:t>owever,</w:t>
      </w:r>
      <w:r w:rsidR="00A51C32" w:rsidRPr="00763F36">
        <w:rPr>
          <w:rFonts w:ascii="Times New Roman" w:hAnsi="Times New Roman" w:cs="Times New Roman"/>
          <w:sz w:val="24"/>
          <w:szCs w:val="24"/>
        </w:rPr>
        <w:t xml:space="preserve"> far-right </w:t>
      </w:r>
      <w:r w:rsidR="000B068D" w:rsidRPr="00763F36">
        <w:rPr>
          <w:rFonts w:ascii="Times New Roman" w:hAnsi="Times New Roman" w:cs="Times New Roman"/>
          <w:sz w:val="24"/>
          <w:szCs w:val="24"/>
        </w:rPr>
        <w:t>political parties</w:t>
      </w:r>
      <w:r w:rsidR="0050685F">
        <w:rPr>
          <w:rFonts w:ascii="Times New Roman" w:hAnsi="Times New Roman" w:cs="Times New Roman"/>
          <w:sz w:val="24"/>
          <w:szCs w:val="24"/>
        </w:rPr>
        <w:t xml:space="preserve"> accepting Ukrainian refugees deviates from their usual standpoint of opposing migration.</w:t>
      </w:r>
    </w:p>
    <w:p w14:paraId="4EA67C7E" w14:textId="4D0812A1" w:rsidR="00811994" w:rsidRPr="00763F36" w:rsidRDefault="00811994"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lastRenderedPageBreak/>
        <w:tab/>
      </w:r>
      <w:r w:rsidR="00D13741" w:rsidRPr="00763F36">
        <w:rPr>
          <w:rFonts w:ascii="Times New Roman" w:hAnsi="Times New Roman" w:cs="Times New Roman"/>
          <w:sz w:val="24"/>
          <w:szCs w:val="24"/>
        </w:rPr>
        <w:t xml:space="preserve">Additionally, the European Union has provided aid to Ukraine and </w:t>
      </w:r>
      <w:r w:rsidR="00200D5D" w:rsidRPr="00763F36">
        <w:rPr>
          <w:rFonts w:ascii="Times New Roman" w:hAnsi="Times New Roman" w:cs="Times New Roman"/>
          <w:sz w:val="24"/>
          <w:szCs w:val="24"/>
        </w:rPr>
        <w:t>it’s</w:t>
      </w:r>
      <w:r w:rsidR="00D13741" w:rsidRPr="00763F36">
        <w:rPr>
          <w:rFonts w:ascii="Times New Roman" w:hAnsi="Times New Roman" w:cs="Times New Roman"/>
          <w:sz w:val="24"/>
          <w:szCs w:val="24"/>
        </w:rPr>
        <w:t xml:space="preserve"> refugees outside of the </w:t>
      </w:r>
      <w:r w:rsidR="00F86D63" w:rsidRPr="00763F36">
        <w:rPr>
          <w:rFonts w:ascii="Times New Roman" w:hAnsi="Times New Roman" w:cs="Times New Roman"/>
          <w:sz w:val="24"/>
          <w:szCs w:val="24"/>
        </w:rPr>
        <w:t>T</w:t>
      </w:r>
      <w:r w:rsidR="00D13741" w:rsidRPr="00763F36">
        <w:rPr>
          <w:rFonts w:ascii="Times New Roman" w:hAnsi="Times New Roman" w:cs="Times New Roman"/>
          <w:sz w:val="24"/>
          <w:szCs w:val="24"/>
        </w:rPr>
        <w:t xml:space="preserve">emporary </w:t>
      </w:r>
      <w:r w:rsidR="00F86D63" w:rsidRPr="00763F36">
        <w:rPr>
          <w:rFonts w:ascii="Times New Roman" w:hAnsi="Times New Roman" w:cs="Times New Roman"/>
          <w:sz w:val="24"/>
          <w:szCs w:val="24"/>
        </w:rPr>
        <w:t>P</w:t>
      </w:r>
      <w:r w:rsidR="00D13741" w:rsidRPr="00763F36">
        <w:rPr>
          <w:rFonts w:ascii="Times New Roman" w:hAnsi="Times New Roman" w:cs="Times New Roman"/>
          <w:sz w:val="24"/>
          <w:szCs w:val="24"/>
        </w:rPr>
        <w:t xml:space="preserve">rotection </w:t>
      </w:r>
      <w:r w:rsidR="00F86D63" w:rsidRPr="00763F36">
        <w:rPr>
          <w:rFonts w:ascii="Times New Roman" w:hAnsi="Times New Roman" w:cs="Times New Roman"/>
          <w:sz w:val="24"/>
          <w:szCs w:val="24"/>
        </w:rPr>
        <w:t>Directive</w:t>
      </w:r>
      <w:r w:rsidR="00D13741" w:rsidRPr="00763F36">
        <w:rPr>
          <w:rFonts w:ascii="Times New Roman" w:hAnsi="Times New Roman" w:cs="Times New Roman"/>
          <w:sz w:val="24"/>
          <w:szCs w:val="24"/>
        </w:rPr>
        <w:t xml:space="preserve">. </w:t>
      </w:r>
      <w:r w:rsidR="002B3845" w:rsidRPr="00763F36">
        <w:rPr>
          <w:rFonts w:ascii="Times New Roman" w:hAnsi="Times New Roman" w:cs="Times New Roman"/>
          <w:sz w:val="24"/>
          <w:szCs w:val="24"/>
        </w:rPr>
        <w:t>The European Union has provided over €82</w:t>
      </w:r>
      <w:r w:rsidR="00C07BAA">
        <w:rPr>
          <w:rFonts w:ascii="Times New Roman" w:hAnsi="Times New Roman" w:cs="Times New Roman"/>
          <w:sz w:val="24"/>
          <w:szCs w:val="24"/>
        </w:rPr>
        <w:t xml:space="preserve"> billion</w:t>
      </w:r>
      <w:r w:rsidR="00237052" w:rsidRPr="00763F36">
        <w:rPr>
          <w:rFonts w:ascii="Times New Roman" w:hAnsi="Times New Roman" w:cs="Times New Roman"/>
          <w:sz w:val="24"/>
          <w:szCs w:val="24"/>
        </w:rPr>
        <w:t>, equating to more than $</w:t>
      </w:r>
      <w:r w:rsidR="00C07BAA">
        <w:rPr>
          <w:rFonts w:ascii="Times New Roman" w:hAnsi="Times New Roman" w:cs="Times New Roman"/>
          <w:sz w:val="24"/>
          <w:szCs w:val="24"/>
        </w:rPr>
        <w:t xml:space="preserve">88 </w:t>
      </w:r>
      <w:r w:rsidR="00237052" w:rsidRPr="00763F36">
        <w:rPr>
          <w:rFonts w:ascii="Times New Roman" w:hAnsi="Times New Roman" w:cs="Times New Roman"/>
          <w:sz w:val="24"/>
          <w:szCs w:val="24"/>
        </w:rPr>
        <w:t xml:space="preserve">billion, </w:t>
      </w:r>
      <w:r w:rsidR="00265267" w:rsidRPr="00763F36">
        <w:rPr>
          <w:rFonts w:ascii="Times New Roman" w:hAnsi="Times New Roman" w:cs="Times New Roman"/>
          <w:sz w:val="24"/>
          <w:szCs w:val="24"/>
        </w:rPr>
        <w:t>in support towards Ukraine</w:t>
      </w:r>
      <w:r w:rsidR="00175454" w:rsidRPr="00763F36">
        <w:rPr>
          <w:rFonts w:ascii="Times New Roman" w:hAnsi="Times New Roman" w:cs="Times New Roman"/>
          <w:sz w:val="24"/>
          <w:szCs w:val="24"/>
        </w:rPr>
        <w:t xml:space="preserve"> (“EU Solidarity with Ukraine” 2023)</w:t>
      </w:r>
      <w:r w:rsidR="00DB657C" w:rsidRPr="00763F36">
        <w:rPr>
          <w:rFonts w:ascii="Times New Roman" w:hAnsi="Times New Roman" w:cs="Times New Roman"/>
          <w:sz w:val="24"/>
          <w:szCs w:val="24"/>
        </w:rPr>
        <w:t xml:space="preserve">. </w:t>
      </w:r>
      <w:r w:rsidR="003A1B8A" w:rsidRPr="00763F36">
        <w:rPr>
          <w:rFonts w:ascii="Times New Roman" w:hAnsi="Times New Roman" w:cs="Times New Roman"/>
          <w:sz w:val="24"/>
          <w:szCs w:val="24"/>
        </w:rPr>
        <w:t xml:space="preserve">More than </w:t>
      </w:r>
      <w:r w:rsidR="00506C7A" w:rsidRPr="00763F36">
        <w:rPr>
          <w:rFonts w:ascii="Times New Roman" w:hAnsi="Times New Roman" w:cs="Times New Roman"/>
          <w:sz w:val="24"/>
          <w:szCs w:val="24"/>
        </w:rPr>
        <w:t xml:space="preserve">37% </w:t>
      </w:r>
      <w:r w:rsidR="003A1B8A" w:rsidRPr="00763F36">
        <w:rPr>
          <w:rFonts w:ascii="Times New Roman" w:hAnsi="Times New Roman" w:cs="Times New Roman"/>
          <w:sz w:val="24"/>
          <w:szCs w:val="24"/>
        </w:rPr>
        <w:t xml:space="preserve">of this </w:t>
      </w:r>
      <w:r w:rsidR="002B732B" w:rsidRPr="00763F36">
        <w:rPr>
          <w:rFonts w:ascii="Times New Roman" w:hAnsi="Times New Roman" w:cs="Times New Roman"/>
          <w:sz w:val="24"/>
          <w:szCs w:val="24"/>
        </w:rPr>
        <w:t xml:space="preserve">comes in the form of financial and humanitarian aid, </w:t>
      </w:r>
      <w:r w:rsidR="00506C7A" w:rsidRPr="00763F36">
        <w:rPr>
          <w:rFonts w:ascii="Times New Roman" w:hAnsi="Times New Roman" w:cs="Times New Roman"/>
          <w:sz w:val="24"/>
          <w:szCs w:val="24"/>
        </w:rPr>
        <w:t>20%</w:t>
      </w:r>
      <w:r w:rsidR="00D02F22" w:rsidRPr="00763F36">
        <w:rPr>
          <w:rFonts w:ascii="Times New Roman" w:hAnsi="Times New Roman" w:cs="Times New Roman"/>
          <w:sz w:val="24"/>
          <w:szCs w:val="24"/>
        </w:rPr>
        <w:t xml:space="preserve"> of it is in direct support for refugees, </w:t>
      </w:r>
      <w:r w:rsidR="00103CA9" w:rsidRPr="00763F36">
        <w:rPr>
          <w:rFonts w:ascii="Times New Roman" w:hAnsi="Times New Roman" w:cs="Times New Roman"/>
          <w:sz w:val="24"/>
          <w:szCs w:val="24"/>
        </w:rPr>
        <w:t xml:space="preserve">30% of it in military aid, and 11% in grants and loans </w:t>
      </w:r>
      <w:r w:rsidR="004868EC" w:rsidRPr="00763F36">
        <w:rPr>
          <w:rFonts w:ascii="Times New Roman" w:hAnsi="Times New Roman" w:cs="Times New Roman"/>
          <w:sz w:val="24"/>
          <w:szCs w:val="24"/>
        </w:rPr>
        <w:t xml:space="preserve">from </w:t>
      </w:r>
      <w:r w:rsidR="00DA76A9">
        <w:rPr>
          <w:rFonts w:ascii="Times New Roman" w:hAnsi="Times New Roman" w:cs="Times New Roman"/>
          <w:sz w:val="24"/>
          <w:szCs w:val="24"/>
        </w:rPr>
        <w:t>M</w:t>
      </w:r>
      <w:r w:rsidR="004868EC" w:rsidRPr="00763F36">
        <w:rPr>
          <w:rFonts w:ascii="Times New Roman" w:hAnsi="Times New Roman" w:cs="Times New Roman"/>
          <w:sz w:val="24"/>
          <w:szCs w:val="24"/>
        </w:rPr>
        <w:t xml:space="preserve">ember </w:t>
      </w:r>
      <w:r w:rsidR="00DA76A9">
        <w:rPr>
          <w:rFonts w:ascii="Times New Roman" w:hAnsi="Times New Roman" w:cs="Times New Roman"/>
          <w:sz w:val="24"/>
          <w:szCs w:val="24"/>
        </w:rPr>
        <w:t>S</w:t>
      </w:r>
      <w:r w:rsidR="004868EC" w:rsidRPr="00763F36">
        <w:rPr>
          <w:rFonts w:ascii="Times New Roman" w:hAnsi="Times New Roman" w:cs="Times New Roman"/>
          <w:sz w:val="24"/>
          <w:szCs w:val="24"/>
        </w:rPr>
        <w:t>tates of the European Union (“EU Solidarity with Ukraine” 2023).</w:t>
      </w:r>
      <w:r w:rsidR="00E91A7F" w:rsidRPr="00763F36">
        <w:rPr>
          <w:rFonts w:ascii="Times New Roman" w:hAnsi="Times New Roman" w:cs="Times New Roman"/>
          <w:sz w:val="24"/>
          <w:szCs w:val="24"/>
        </w:rPr>
        <w:t xml:space="preserve"> </w:t>
      </w:r>
      <w:r w:rsidR="00023D86" w:rsidRPr="00763F36">
        <w:rPr>
          <w:rFonts w:ascii="Times New Roman" w:hAnsi="Times New Roman" w:cs="Times New Roman"/>
          <w:sz w:val="24"/>
          <w:szCs w:val="24"/>
        </w:rPr>
        <w:t xml:space="preserve">In addition to </w:t>
      </w:r>
      <w:r w:rsidR="00BA6C61" w:rsidRPr="00763F36">
        <w:rPr>
          <w:rFonts w:ascii="Times New Roman" w:hAnsi="Times New Roman" w:cs="Times New Roman"/>
          <w:sz w:val="24"/>
          <w:szCs w:val="24"/>
        </w:rPr>
        <w:t xml:space="preserve">attempting to help people flee Ukraine, the European Union has also provided </w:t>
      </w:r>
      <w:r w:rsidR="00120C7A" w:rsidRPr="00763F36">
        <w:rPr>
          <w:rFonts w:ascii="Times New Roman" w:hAnsi="Times New Roman" w:cs="Times New Roman"/>
          <w:sz w:val="24"/>
          <w:szCs w:val="24"/>
        </w:rPr>
        <w:t xml:space="preserve">significant </w:t>
      </w:r>
      <w:r w:rsidR="00BA6C61" w:rsidRPr="00763F36">
        <w:rPr>
          <w:rFonts w:ascii="Times New Roman" w:hAnsi="Times New Roman" w:cs="Times New Roman"/>
          <w:sz w:val="24"/>
          <w:szCs w:val="24"/>
        </w:rPr>
        <w:t>monetary funding to</w:t>
      </w:r>
      <w:r w:rsidR="00D427B2" w:rsidRPr="00763F36">
        <w:rPr>
          <w:rFonts w:ascii="Times New Roman" w:hAnsi="Times New Roman" w:cs="Times New Roman"/>
          <w:sz w:val="24"/>
          <w:szCs w:val="24"/>
        </w:rPr>
        <w:t xml:space="preserve"> Ukrainian refugees and </w:t>
      </w:r>
      <w:r w:rsidR="0019033C" w:rsidRPr="00763F36">
        <w:rPr>
          <w:rFonts w:ascii="Times New Roman" w:hAnsi="Times New Roman" w:cs="Times New Roman"/>
          <w:sz w:val="24"/>
          <w:szCs w:val="24"/>
        </w:rPr>
        <w:t>the country of Ukraine as a whole</w:t>
      </w:r>
      <w:r w:rsidR="00BA6C61" w:rsidRPr="00763F36">
        <w:rPr>
          <w:rFonts w:ascii="Times New Roman" w:hAnsi="Times New Roman" w:cs="Times New Roman"/>
          <w:sz w:val="24"/>
          <w:szCs w:val="24"/>
        </w:rPr>
        <w:t xml:space="preserve">. </w:t>
      </w:r>
    </w:p>
    <w:p w14:paraId="0619CC8C" w14:textId="5F78A3BB" w:rsidR="00BA6C61" w:rsidRPr="00763F36" w:rsidRDefault="008C1C16"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r>
      <w:r w:rsidR="001D1639" w:rsidRPr="00763F36">
        <w:rPr>
          <w:rFonts w:ascii="Times New Roman" w:hAnsi="Times New Roman" w:cs="Times New Roman"/>
          <w:sz w:val="24"/>
          <w:szCs w:val="24"/>
        </w:rPr>
        <w:t>The European Union</w:t>
      </w:r>
      <w:r w:rsidR="00C359C3" w:rsidRPr="00763F36">
        <w:rPr>
          <w:rFonts w:ascii="Times New Roman" w:hAnsi="Times New Roman" w:cs="Times New Roman"/>
          <w:sz w:val="24"/>
          <w:szCs w:val="24"/>
        </w:rPr>
        <w:t xml:space="preserve"> also</w:t>
      </w:r>
      <w:r w:rsidR="001D1639" w:rsidRPr="00763F36">
        <w:rPr>
          <w:rFonts w:ascii="Times New Roman" w:hAnsi="Times New Roman" w:cs="Times New Roman"/>
          <w:sz w:val="24"/>
          <w:szCs w:val="24"/>
        </w:rPr>
        <w:t xml:space="preserve"> provided medical a</w:t>
      </w:r>
      <w:r w:rsidR="00C359C3" w:rsidRPr="00763F36">
        <w:rPr>
          <w:rFonts w:ascii="Times New Roman" w:hAnsi="Times New Roman" w:cs="Times New Roman"/>
          <w:sz w:val="24"/>
          <w:szCs w:val="24"/>
        </w:rPr>
        <w:t>id</w:t>
      </w:r>
      <w:r w:rsidR="001D1639" w:rsidRPr="00763F36">
        <w:rPr>
          <w:rFonts w:ascii="Times New Roman" w:hAnsi="Times New Roman" w:cs="Times New Roman"/>
          <w:sz w:val="24"/>
          <w:szCs w:val="24"/>
        </w:rPr>
        <w:t xml:space="preserve"> to Ukrainian refugees </w:t>
      </w:r>
      <w:r w:rsidR="00081328" w:rsidRPr="00763F36">
        <w:rPr>
          <w:rFonts w:ascii="Times New Roman" w:hAnsi="Times New Roman" w:cs="Times New Roman"/>
          <w:sz w:val="24"/>
          <w:szCs w:val="24"/>
        </w:rPr>
        <w:t xml:space="preserve">at a rapid pace. </w:t>
      </w:r>
      <w:r w:rsidR="004D6BA0">
        <w:rPr>
          <w:rFonts w:ascii="Times New Roman" w:hAnsi="Times New Roman" w:cs="Times New Roman"/>
          <w:sz w:val="24"/>
          <w:szCs w:val="24"/>
        </w:rPr>
        <w:t xml:space="preserve">In “Facilitating access to medicines and continuity of care for Ukrainian refugees: </w:t>
      </w:r>
      <w:r w:rsidR="00294F31">
        <w:rPr>
          <w:rFonts w:ascii="Times New Roman" w:hAnsi="Times New Roman" w:cs="Times New Roman"/>
          <w:sz w:val="24"/>
          <w:szCs w:val="24"/>
        </w:rPr>
        <w:t>exceptional</w:t>
      </w:r>
      <w:r w:rsidR="004D6BA0">
        <w:rPr>
          <w:rFonts w:ascii="Times New Roman" w:hAnsi="Times New Roman" w:cs="Times New Roman"/>
          <w:sz w:val="24"/>
          <w:szCs w:val="24"/>
        </w:rPr>
        <w:t xml:space="preserve"> response of the promise of more inclusive healthcare for all migrants</w:t>
      </w:r>
      <w:r w:rsidR="003F253F">
        <w:rPr>
          <w:rFonts w:ascii="Times New Roman" w:hAnsi="Times New Roman" w:cs="Times New Roman"/>
          <w:sz w:val="24"/>
          <w:szCs w:val="24"/>
        </w:rPr>
        <w:t>,</w:t>
      </w:r>
      <w:r w:rsidR="004D6BA0">
        <w:rPr>
          <w:rFonts w:ascii="Times New Roman" w:hAnsi="Times New Roman" w:cs="Times New Roman"/>
          <w:sz w:val="24"/>
          <w:szCs w:val="24"/>
        </w:rPr>
        <w:t>”</w:t>
      </w:r>
      <w:r w:rsidR="003F253F">
        <w:rPr>
          <w:rFonts w:ascii="Times New Roman" w:hAnsi="Times New Roman" w:cs="Times New Roman"/>
          <w:sz w:val="24"/>
          <w:szCs w:val="24"/>
        </w:rPr>
        <w:t xml:space="preserve"> published in the BMJ Global Health journal,</w:t>
      </w:r>
      <w:r w:rsidR="004D6BA0">
        <w:rPr>
          <w:rFonts w:ascii="Times New Roman" w:hAnsi="Times New Roman" w:cs="Times New Roman"/>
          <w:sz w:val="24"/>
          <w:szCs w:val="24"/>
        </w:rPr>
        <w:t xml:space="preserve"> the authors</w:t>
      </w:r>
      <w:r w:rsidR="003F253F">
        <w:rPr>
          <w:rFonts w:ascii="Times New Roman" w:hAnsi="Times New Roman" w:cs="Times New Roman"/>
          <w:sz w:val="24"/>
          <w:szCs w:val="24"/>
        </w:rPr>
        <w:t xml:space="preserve"> </w:t>
      </w:r>
      <w:r w:rsidR="00294F31">
        <w:rPr>
          <w:rFonts w:ascii="Times New Roman" w:hAnsi="Times New Roman" w:cs="Times New Roman"/>
          <w:sz w:val="24"/>
          <w:szCs w:val="24"/>
        </w:rPr>
        <w:t>analyze the impacts of t</w:t>
      </w:r>
      <w:r w:rsidR="00081328" w:rsidRPr="00763F36">
        <w:rPr>
          <w:rFonts w:ascii="Times New Roman" w:hAnsi="Times New Roman" w:cs="Times New Roman"/>
          <w:sz w:val="24"/>
          <w:szCs w:val="24"/>
        </w:rPr>
        <w:t xml:space="preserve">he </w:t>
      </w:r>
      <w:r w:rsidR="00E00F67" w:rsidRPr="00763F36">
        <w:rPr>
          <w:rFonts w:ascii="Times New Roman" w:hAnsi="Times New Roman" w:cs="Times New Roman"/>
          <w:sz w:val="24"/>
          <w:szCs w:val="24"/>
        </w:rPr>
        <w:t>Temporary Protection Directive</w:t>
      </w:r>
      <w:r w:rsidR="00294F31">
        <w:rPr>
          <w:rFonts w:ascii="Times New Roman" w:hAnsi="Times New Roman" w:cs="Times New Roman"/>
          <w:sz w:val="24"/>
          <w:szCs w:val="24"/>
        </w:rPr>
        <w:t>, including how it</w:t>
      </w:r>
      <w:r w:rsidR="00F86D63" w:rsidRPr="00763F36">
        <w:rPr>
          <w:rFonts w:ascii="Times New Roman" w:hAnsi="Times New Roman" w:cs="Times New Roman"/>
          <w:sz w:val="24"/>
          <w:szCs w:val="24"/>
        </w:rPr>
        <w:t xml:space="preserve"> </w:t>
      </w:r>
      <w:r w:rsidR="00A661F7" w:rsidRPr="00763F36">
        <w:rPr>
          <w:rFonts w:ascii="Times New Roman" w:hAnsi="Times New Roman" w:cs="Times New Roman"/>
          <w:sz w:val="24"/>
          <w:szCs w:val="24"/>
        </w:rPr>
        <w:t xml:space="preserve">granted immediate medical </w:t>
      </w:r>
      <w:r w:rsidR="00F26E03" w:rsidRPr="00763F36">
        <w:rPr>
          <w:rFonts w:ascii="Times New Roman" w:hAnsi="Times New Roman" w:cs="Times New Roman"/>
          <w:sz w:val="24"/>
          <w:szCs w:val="24"/>
        </w:rPr>
        <w:t>assistance</w:t>
      </w:r>
      <w:r w:rsidR="009760F9" w:rsidRPr="00763F36">
        <w:rPr>
          <w:rFonts w:ascii="Times New Roman" w:hAnsi="Times New Roman" w:cs="Times New Roman"/>
          <w:sz w:val="24"/>
          <w:szCs w:val="24"/>
        </w:rPr>
        <w:t xml:space="preserve"> to Ukrainians fleeing the conflict (Aljadeeah et al. 2022</w:t>
      </w:r>
      <w:r w:rsidR="00185951" w:rsidRPr="00763F36">
        <w:rPr>
          <w:rFonts w:ascii="Times New Roman" w:hAnsi="Times New Roman" w:cs="Times New Roman"/>
          <w:sz w:val="24"/>
          <w:szCs w:val="24"/>
        </w:rPr>
        <w:t>, 1</w:t>
      </w:r>
      <w:r w:rsidR="009760F9" w:rsidRPr="00763F36">
        <w:rPr>
          <w:rFonts w:ascii="Times New Roman" w:hAnsi="Times New Roman" w:cs="Times New Roman"/>
          <w:sz w:val="24"/>
          <w:szCs w:val="24"/>
        </w:rPr>
        <w:t xml:space="preserve">). </w:t>
      </w:r>
      <w:r w:rsidR="00293415" w:rsidRPr="00763F36">
        <w:rPr>
          <w:rFonts w:ascii="Times New Roman" w:hAnsi="Times New Roman" w:cs="Times New Roman"/>
          <w:sz w:val="24"/>
          <w:szCs w:val="24"/>
        </w:rPr>
        <w:t>Th</w:t>
      </w:r>
      <w:r w:rsidR="00F9775A">
        <w:rPr>
          <w:rFonts w:ascii="Times New Roman" w:hAnsi="Times New Roman" w:cs="Times New Roman"/>
          <w:sz w:val="24"/>
          <w:szCs w:val="24"/>
        </w:rPr>
        <w:t>ey note that this</w:t>
      </w:r>
      <w:r w:rsidR="00293415" w:rsidRPr="00763F36">
        <w:rPr>
          <w:rFonts w:ascii="Times New Roman" w:hAnsi="Times New Roman" w:cs="Times New Roman"/>
          <w:sz w:val="24"/>
          <w:szCs w:val="24"/>
        </w:rPr>
        <w:t xml:space="preserve"> allowed municipalities to receive training on how to </w:t>
      </w:r>
      <w:r w:rsidR="009B7A42" w:rsidRPr="00763F36">
        <w:rPr>
          <w:rFonts w:ascii="Times New Roman" w:hAnsi="Times New Roman" w:cs="Times New Roman"/>
          <w:sz w:val="24"/>
          <w:szCs w:val="24"/>
        </w:rPr>
        <w:t>treat those coming from Ukraine and indicated the rights that Ukrainian refugees had due to the</w:t>
      </w:r>
      <w:r w:rsidR="00426C64">
        <w:rPr>
          <w:rFonts w:ascii="Times New Roman" w:hAnsi="Times New Roman" w:cs="Times New Roman"/>
          <w:sz w:val="24"/>
          <w:szCs w:val="24"/>
        </w:rPr>
        <w:t xml:space="preserve"> Temporary Protection</w:t>
      </w:r>
      <w:r w:rsidR="009B7A42" w:rsidRPr="00763F36">
        <w:rPr>
          <w:rFonts w:ascii="Times New Roman" w:hAnsi="Times New Roman" w:cs="Times New Roman"/>
          <w:sz w:val="24"/>
          <w:szCs w:val="24"/>
        </w:rPr>
        <w:t xml:space="preserve"> Directive (Aljadeea</w:t>
      </w:r>
      <w:r w:rsidR="00185951" w:rsidRPr="00763F36">
        <w:rPr>
          <w:rFonts w:ascii="Times New Roman" w:hAnsi="Times New Roman" w:cs="Times New Roman"/>
          <w:sz w:val="24"/>
          <w:szCs w:val="24"/>
        </w:rPr>
        <w:t xml:space="preserve">h et al. 2022, 1). </w:t>
      </w:r>
      <w:r w:rsidR="00294F31">
        <w:rPr>
          <w:rFonts w:ascii="Times New Roman" w:hAnsi="Times New Roman" w:cs="Times New Roman"/>
          <w:sz w:val="24"/>
          <w:szCs w:val="24"/>
        </w:rPr>
        <w:t>T</w:t>
      </w:r>
      <w:r w:rsidR="00E92E75" w:rsidRPr="00763F36">
        <w:rPr>
          <w:rFonts w:ascii="Times New Roman" w:hAnsi="Times New Roman" w:cs="Times New Roman"/>
          <w:sz w:val="24"/>
          <w:szCs w:val="24"/>
        </w:rPr>
        <w:t>he</w:t>
      </w:r>
      <w:r w:rsidR="00426C64">
        <w:rPr>
          <w:rFonts w:ascii="Times New Roman" w:hAnsi="Times New Roman" w:cs="Times New Roman"/>
          <w:sz w:val="24"/>
          <w:szCs w:val="24"/>
        </w:rPr>
        <w:t xml:space="preserve"> Temporary Protection</w:t>
      </w:r>
      <w:r w:rsidR="00E92E75" w:rsidRPr="00763F36">
        <w:rPr>
          <w:rFonts w:ascii="Times New Roman" w:hAnsi="Times New Roman" w:cs="Times New Roman"/>
          <w:sz w:val="24"/>
          <w:szCs w:val="24"/>
        </w:rPr>
        <w:t xml:space="preserve"> Directive also </w:t>
      </w:r>
      <w:r w:rsidR="00811897" w:rsidRPr="00763F36">
        <w:rPr>
          <w:rFonts w:ascii="Times New Roman" w:hAnsi="Times New Roman" w:cs="Times New Roman"/>
          <w:sz w:val="24"/>
          <w:szCs w:val="24"/>
        </w:rPr>
        <w:t>addressed the need to treat long-term illnesses and chronic diseases</w:t>
      </w:r>
      <w:r w:rsidR="008E357E" w:rsidRPr="00763F36">
        <w:rPr>
          <w:rFonts w:ascii="Times New Roman" w:hAnsi="Times New Roman" w:cs="Times New Roman"/>
          <w:sz w:val="24"/>
          <w:szCs w:val="24"/>
        </w:rPr>
        <w:t>, establish</w:t>
      </w:r>
      <w:r w:rsidR="00404384" w:rsidRPr="00763F36">
        <w:rPr>
          <w:rFonts w:ascii="Times New Roman" w:hAnsi="Times New Roman" w:cs="Times New Roman"/>
          <w:sz w:val="24"/>
          <w:szCs w:val="24"/>
        </w:rPr>
        <w:t>ing</w:t>
      </w:r>
      <w:r w:rsidR="008E357E" w:rsidRPr="00763F36">
        <w:rPr>
          <w:rFonts w:ascii="Times New Roman" w:hAnsi="Times New Roman" w:cs="Times New Roman"/>
          <w:sz w:val="24"/>
          <w:szCs w:val="24"/>
        </w:rPr>
        <w:t xml:space="preserve"> long-term care </w:t>
      </w:r>
      <w:r w:rsidR="00130F17" w:rsidRPr="00763F36">
        <w:rPr>
          <w:rFonts w:ascii="Times New Roman" w:hAnsi="Times New Roman" w:cs="Times New Roman"/>
          <w:sz w:val="24"/>
          <w:szCs w:val="24"/>
        </w:rPr>
        <w:t>for</w:t>
      </w:r>
      <w:r w:rsidR="008E357E" w:rsidRPr="00763F36">
        <w:rPr>
          <w:rFonts w:ascii="Times New Roman" w:hAnsi="Times New Roman" w:cs="Times New Roman"/>
          <w:sz w:val="24"/>
          <w:szCs w:val="24"/>
        </w:rPr>
        <w:t xml:space="preserve"> Ukrainian refugees (Aljadeeah et al. 2022, 1). However,</w:t>
      </w:r>
      <w:r w:rsidR="00F9775A">
        <w:rPr>
          <w:rFonts w:ascii="Times New Roman" w:hAnsi="Times New Roman" w:cs="Times New Roman"/>
          <w:sz w:val="24"/>
          <w:szCs w:val="24"/>
        </w:rPr>
        <w:t xml:space="preserve"> the authors mentioned that</w:t>
      </w:r>
      <w:r w:rsidR="008E357E" w:rsidRPr="00763F36">
        <w:rPr>
          <w:rFonts w:ascii="Times New Roman" w:hAnsi="Times New Roman" w:cs="Times New Roman"/>
          <w:sz w:val="24"/>
          <w:szCs w:val="24"/>
        </w:rPr>
        <w:t xml:space="preserve"> </w:t>
      </w:r>
      <w:r w:rsidR="00E466FB" w:rsidRPr="00763F36">
        <w:rPr>
          <w:rFonts w:ascii="Times New Roman" w:hAnsi="Times New Roman" w:cs="Times New Roman"/>
          <w:sz w:val="24"/>
          <w:szCs w:val="24"/>
        </w:rPr>
        <w:t xml:space="preserve">non-Ukrainian citizens fleeing the conflict in Ukrainian do not receive the same healthcare access (Aljadeeah et al. 2022, 1). </w:t>
      </w:r>
      <w:r w:rsidR="00CF062B" w:rsidRPr="00763F36">
        <w:rPr>
          <w:rFonts w:ascii="Times New Roman" w:hAnsi="Times New Roman" w:cs="Times New Roman"/>
          <w:sz w:val="24"/>
          <w:szCs w:val="24"/>
        </w:rPr>
        <w:t>In general, migrant</w:t>
      </w:r>
      <w:r w:rsidR="00E15D7A" w:rsidRPr="00763F36">
        <w:rPr>
          <w:rFonts w:ascii="Times New Roman" w:hAnsi="Times New Roman" w:cs="Times New Roman"/>
          <w:sz w:val="24"/>
          <w:szCs w:val="24"/>
        </w:rPr>
        <w:t>s</w:t>
      </w:r>
      <w:r w:rsidR="00CF062B" w:rsidRPr="00763F36">
        <w:rPr>
          <w:rFonts w:ascii="Times New Roman" w:hAnsi="Times New Roman" w:cs="Times New Roman"/>
          <w:sz w:val="24"/>
          <w:szCs w:val="24"/>
        </w:rPr>
        <w:t xml:space="preserve"> in Europe struggle to receive the proper </w:t>
      </w:r>
      <w:r w:rsidR="003B3BC7" w:rsidRPr="00763F36">
        <w:rPr>
          <w:rFonts w:ascii="Times New Roman" w:hAnsi="Times New Roman" w:cs="Times New Roman"/>
          <w:sz w:val="24"/>
          <w:szCs w:val="24"/>
        </w:rPr>
        <w:t xml:space="preserve">medical care and </w:t>
      </w:r>
      <w:r w:rsidR="00526D52" w:rsidRPr="00763F36">
        <w:rPr>
          <w:rFonts w:ascii="Times New Roman" w:hAnsi="Times New Roman" w:cs="Times New Roman"/>
          <w:sz w:val="24"/>
          <w:szCs w:val="24"/>
        </w:rPr>
        <w:t>access to treatment for long</w:t>
      </w:r>
      <w:r w:rsidR="003A5E23" w:rsidRPr="00763F36">
        <w:rPr>
          <w:rFonts w:ascii="Times New Roman" w:hAnsi="Times New Roman" w:cs="Times New Roman"/>
          <w:sz w:val="24"/>
          <w:szCs w:val="24"/>
        </w:rPr>
        <w:t>-term illnesses</w:t>
      </w:r>
      <w:r w:rsidR="00862EC4">
        <w:rPr>
          <w:rFonts w:ascii="Times New Roman" w:hAnsi="Times New Roman" w:cs="Times New Roman"/>
          <w:sz w:val="24"/>
          <w:szCs w:val="24"/>
        </w:rPr>
        <w:t xml:space="preserve"> due to</w:t>
      </w:r>
      <w:r w:rsidR="00492FF4" w:rsidRPr="00763F36">
        <w:rPr>
          <w:rFonts w:ascii="Times New Roman" w:hAnsi="Times New Roman" w:cs="Times New Roman"/>
          <w:sz w:val="24"/>
          <w:szCs w:val="24"/>
        </w:rPr>
        <w:t xml:space="preserve"> </w:t>
      </w:r>
      <w:r w:rsidR="007B6624" w:rsidRPr="00763F36">
        <w:rPr>
          <w:rFonts w:ascii="Times New Roman" w:hAnsi="Times New Roman" w:cs="Times New Roman"/>
          <w:sz w:val="24"/>
          <w:szCs w:val="24"/>
        </w:rPr>
        <w:t>systemic problems</w:t>
      </w:r>
      <w:r w:rsidR="00492FF4" w:rsidRPr="00763F36">
        <w:rPr>
          <w:rFonts w:ascii="Times New Roman" w:hAnsi="Times New Roman" w:cs="Times New Roman"/>
          <w:sz w:val="24"/>
          <w:szCs w:val="24"/>
        </w:rPr>
        <w:t xml:space="preserve"> or monetary, cultural, or language </w:t>
      </w:r>
      <w:r w:rsidR="004B0E84" w:rsidRPr="00763F36">
        <w:rPr>
          <w:rFonts w:ascii="Times New Roman" w:hAnsi="Times New Roman" w:cs="Times New Roman"/>
          <w:sz w:val="24"/>
          <w:szCs w:val="24"/>
        </w:rPr>
        <w:t xml:space="preserve">roadblocks (Aljadeeah et al. 2022, 1). </w:t>
      </w:r>
      <w:r w:rsidR="00B11FA0" w:rsidRPr="00763F36">
        <w:rPr>
          <w:rFonts w:ascii="Times New Roman" w:hAnsi="Times New Roman" w:cs="Times New Roman"/>
          <w:sz w:val="24"/>
          <w:szCs w:val="24"/>
        </w:rPr>
        <w:t>Additionally, the access to</w:t>
      </w:r>
      <w:r w:rsidR="00A0211B" w:rsidRPr="00763F36">
        <w:rPr>
          <w:rFonts w:ascii="Times New Roman" w:hAnsi="Times New Roman" w:cs="Times New Roman"/>
          <w:sz w:val="24"/>
          <w:szCs w:val="24"/>
        </w:rPr>
        <w:t xml:space="preserve"> specific</w:t>
      </w:r>
      <w:r w:rsidR="00B11FA0" w:rsidRPr="00763F36">
        <w:rPr>
          <w:rFonts w:ascii="Times New Roman" w:hAnsi="Times New Roman" w:cs="Times New Roman"/>
          <w:sz w:val="24"/>
          <w:szCs w:val="24"/>
        </w:rPr>
        <w:t xml:space="preserve"> medicine</w:t>
      </w:r>
      <w:r w:rsidR="00A0211B" w:rsidRPr="00763F36">
        <w:rPr>
          <w:rFonts w:ascii="Times New Roman" w:hAnsi="Times New Roman" w:cs="Times New Roman"/>
          <w:sz w:val="24"/>
          <w:szCs w:val="24"/>
        </w:rPr>
        <w:t>s</w:t>
      </w:r>
      <w:r w:rsidR="00B11FA0" w:rsidRPr="00763F36">
        <w:rPr>
          <w:rFonts w:ascii="Times New Roman" w:hAnsi="Times New Roman" w:cs="Times New Roman"/>
          <w:sz w:val="24"/>
          <w:szCs w:val="24"/>
        </w:rPr>
        <w:t xml:space="preserve"> within the European Union</w:t>
      </w:r>
      <w:r w:rsidR="00A0211B" w:rsidRPr="00763F36">
        <w:rPr>
          <w:rFonts w:ascii="Times New Roman" w:hAnsi="Times New Roman" w:cs="Times New Roman"/>
          <w:sz w:val="24"/>
          <w:szCs w:val="24"/>
        </w:rPr>
        <w:t xml:space="preserve"> </w:t>
      </w:r>
      <w:r w:rsidR="008D5FFD" w:rsidRPr="00763F36">
        <w:rPr>
          <w:rFonts w:ascii="Times New Roman" w:hAnsi="Times New Roman" w:cs="Times New Roman"/>
          <w:sz w:val="24"/>
          <w:szCs w:val="24"/>
        </w:rPr>
        <w:t xml:space="preserve">prohibits </w:t>
      </w:r>
      <w:r w:rsidR="00EB595E" w:rsidRPr="00763F36">
        <w:rPr>
          <w:rFonts w:ascii="Times New Roman" w:hAnsi="Times New Roman" w:cs="Times New Roman"/>
          <w:sz w:val="24"/>
          <w:szCs w:val="24"/>
        </w:rPr>
        <w:t>migrants</w:t>
      </w:r>
      <w:r w:rsidR="008D5FFD" w:rsidRPr="00763F36">
        <w:rPr>
          <w:rFonts w:ascii="Times New Roman" w:hAnsi="Times New Roman" w:cs="Times New Roman"/>
          <w:sz w:val="24"/>
          <w:szCs w:val="24"/>
        </w:rPr>
        <w:t xml:space="preserve"> from receiving specific </w:t>
      </w:r>
      <w:r w:rsidR="008D5FFD" w:rsidRPr="00763F36">
        <w:rPr>
          <w:rFonts w:ascii="Times New Roman" w:hAnsi="Times New Roman" w:cs="Times New Roman"/>
          <w:sz w:val="24"/>
          <w:szCs w:val="24"/>
        </w:rPr>
        <w:lastRenderedPageBreak/>
        <w:t>healthcare</w:t>
      </w:r>
      <w:r w:rsidR="00EB595E" w:rsidRPr="00763F36">
        <w:rPr>
          <w:rFonts w:ascii="Times New Roman" w:hAnsi="Times New Roman" w:cs="Times New Roman"/>
          <w:sz w:val="24"/>
          <w:szCs w:val="24"/>
        </w:rPr>
        <w:t xml:space="preserve"> </w:t>
      </w:r>
      <w:r w:rsidR="00626903" w:rsidRPr="00763F36">
        <w:rPr>
          <w:rFonts w:ascii="Times New Roman" w:hAnsi="Times New Roman" w:cs="Times New Roman"/>
          <w:sz w:val="24"/>
          <w:szCs w:val="24"/>
        </w:rPr>
        <w:t xml:space="preserve">(Aljadeeah et al. 2022, 2). For example, </w:t>
      </w:r>
      <w:r w:rsidR="000C5039">
        <w:rPr>
          <w:rFonts w:ascii="Times New Roman" w:hAnsi="Times New Roman" w:cs="Times New Roman"/>
          <w:sz w:val="24"/>
          <w:szCs w:val="24"/>
        </w:rPr>
        <w:t xml:space="preserve">the authors highlight that </w:t>
      </w:r>
      <w:r w:rsidR="00F84A39" w:rsidRPr="00763F36">
        <w:rPr>
          <w:rFonts w:ascii="Times New Roman" w:hAnsi="Times New Roman" w:cs="Times New Roman"/>
          <w:sz w:val="24"/>
          <w:szCs w:val="24"/>
        </w:rPr>
        <w:t xml:space="preserve">as of August 2022, </w:t>
      </w:r>
      <w:r w:rsidR="00A25421" w:rsidRPr="00763F36">
        <w:rPr>
          <w:rFonts w:ascii="Times New Roman" w:hAnsi="Times New Roman" w:cs="Times New Roman"/>
          <w:sz w:val="24"/>
          <w:szCs w:val="24"/>
        </w:rPr>
        <w:t>1</w:t>
      </w:r>
      <w:r w:rsidR="008D5FFD" w:rsidRPr="00763F36">
        <w:rPr>
          <w:rFonts w:ascii="Times New Roman" w:hAnsi="Times New Roman" w:cs="Times New Roman"/>
          <w:sz w:val="24"/>
          <w:szCs w:val="24"/>
        </w:rPr>
        <w:t>,</w:t>
      </w:r>
      <w:r w:rsidR="00A25421" w:rsidRPr="00763F36">
        <w:rPr>
          <w:rFonts w:ascii="Times New Roman" w:hAnsi="Times New Roman" w:cs="Times New Roman"/>
          <w:sz w:val="24"/>
          <w:szCs w:val="24"/>
        </w:rPr>
        <w:t>560 Ukrainian refugees needed t</w:t>
      </w:r>
      <w:r w:rsidR="008D5FFD" w:rsidRPr="00763F36">
        <w:rPr>
          <w:rFonts w:ascii="Times New Roman" w:hAnsi="Times New Roman" w:cs="Times New Roman"/>
          <w:sz w:val="24"/>
          <w:szCs w:val="24"/>
        </w:rPr>
        <w:t>reatment</w:t>
      </w:r>
      <w:r w:rsidR="00A25421" w:rsidRPr="00763F36">
        <w:rPr>
          <w:rFonts w:ascii="Times New Roman" w:hAnsi="Times New Roman" w:cs="Times New Roman"/>
          <w:sz w:val="24"/>
          <w:szCs w:val="24"/>
        </w:rPr>
        <w:t xml:space="preserve"> for tuberculosis</w:t>
      </w:r>
      <w:r w:rsidR="000A1A03" w:rsidRPr="00763F36">
        <w:rPr>
          <w:rFonts w:ascii="Times New Roman" w:hAnsi="Times New Roman" w:cs="Times New Roman"/>
          <w:sz w:val="24"/>
          <w:szCs w:val="24"/>
        </w:rPr>
        <w:t xml:space="preserve"> with </w:t>
      </w:r>
      <w:r w:rsidR="000775E7" w:rsidRPr="00763F36">
        <w:rPr>
          <w:rFonts w:ascii="Times New Roman" w:hAnsi="Times New Roman" w:cs="Times New Roman"/>
          <w:sz w:val="24"/>
          <w:szCs w:val="24"/>
        </w:rPr>
        <w:t xml:space="preserve">one third of those people </w:t>
      </w:r>
      <w:r w:rsidR="000A1A03" w:rsidRPr="00763F36">
        <w:rPr>
          <w:rFonts w:ascii="Times New Roman" w:hAnsi="Times New Roman" w:cs="Times New Roman"/>
          <w:sz w:val="24"/>
          <w:szCs w:val="24"/>
        </w:rPr>
        <w:t>having</w:t>
      </w:r>
      <w:r w:rsidR="000775E7" w:rsidRPr="00763F36">
        <w:rPr>
          <w:rFonts w:ascii="Times New Roman" w:hAnsi="Times New Roman" w:cs="Times New Roman"/>
          <w:sz w:val="24"/>
          <w:szCs w:val="24"/>
        </w:rPr>
        <w:t xml:space="preserve"> </w:t>
      </w:r>
      <w:r w:rsidR="00094977" w:rsidRPr="00763F36">
        <w:rPr>
          <w:rFonts w:ascii="Times New Roman" w:hAnsi="Times New Roman" w:cs="Times New Roman"/>
          <w:sz w:val="24"/>
          <w:szCs w:val="24"/>
        </w:rPr>
        <w:t xml:space="preserve">Multidrug-resistant tuberculosis; however, </w:t>
      </w:r>
      <w:r w:rsidR="0041132B" w:rsidRPr="00763F36">
        <w:rPr>
          <w:rFonts w:ascii="Times New Roman" w:hAnsi="Times New Roman" w:cs="Times New Roman"/>
          <w:sz w:val="24"/>
          <w:szCs w:val="24"/>
        </w:rPr>
        <w:t xml:space="preserve">some of the </w:t>
      </w:r>
      <w:r w:rsidR="004F2CA9" w:rsidRPr="00763F36">
        <w:rPr>
          <w:rFonts w:ascii="Times New Roman" w:hAnsi="Times New Roman" w:cs="Times New Roman"/>
          <w:sz w:val="24"/>
          <w:szCs w:val="24"/>
        </w:rPr>
        <w:t>medicine</w:t>
      </w:r>
      <w:r w:rsidR="0041132B" w:rsidRPr="00763F36">
        <w:rPr>
          <w:rFonts w:ascii="Times New Roman" w:hAnsi="Times New Roman" w:cs="Times New Roman"/>
          <w:sz w:val="24"/>
          <w:szCs w:val="24"/>
        </w:rPr>
        <w:t xml:space="preserve"> required to treat these patients are either in short supply in the EU, not </w:t>
      </w:r>
      <w:r w:rsidR="007D43D8" w:rsidRPr="00763F36">
        <w:rPr>
          <w:rFonts w:ascii="Times New Roman" w:hAnsi="Times New Roman" w:cs="Times New Roman"/>
          <w:sz w:val="24"/>
          <w:szCs w:val="24"/>
        </w:rPr>
        <w:t xml:space="preserve">able to be given out, or </w:t>
      </w:r>
      <w:r w:rsidR="00EA302C" w:rsidRPr="00763F36">
        <w:rPr>
          <w:rFonts w:ascii="Times New Roman" w:hAnsi="Times New Roman" w:cs="Times New Roman"/>
          <w:sz w:val="24"/>
          <w:szCs w:val="24"/>
        </w:rPr>
        <w:t>are too expensive</w:t>
      </w:r>
      <w:r w:rsidR="007D43D8" w:rsidRPr="00763F36">
        <w:rPr>
          <w:rFonts w:ascii="Times New Roman" w:hAnsi="Times New Roman" w:cs="Times New Roman"/>
          <w:sz w:val="24"/>
          <w:szCs w:val="24"/>
        </w:rPr>
        <w:t xml:space="preserve"> (Aljadeeah et al. 2022, 2). </w:t>
      </w:r>
      <w:r w:rsidR="004F2CA9" w:rsidRPr="00763F36">
        <w:rPr>
          <w:rFonts w:ascii="Times New Roman" w:hAnsi="Times New Roman" w:cs="Times New Roman"/>
          <w:sz w:val="24"/>
          <w:szCs w:val="24"/>
        </w:rPr>
        <w:t xml:space="preserve">Access to </w:t>
      </w:r>
      <w:r w:rsidR="00AB6EA4" w:rsidRPr="00763F36">
        <w:rPr>
          <w:rFonts w:ascii="Times New Roman" w:hAnsi="Times New Roman" w:cs="Times New Roman"/>
          <w:sz w:val="24"/>
          <w:szCs w:val="24"/>
        </w:rPr>
        <w:t>important healthcare to migrants within the European Union continues to be very lacking.</w:t>
      </w:r>
      <w:r w:rsidR="00677213" w:rsidRPr="00763F36">
        <w:rPr>
          <w:rFonts w:ascii="Times New Roman" w:hAnsi="Times New Roman" w:cs="Times New Roman"/>
          <w:sz w:val="24"/>
          <w:szCs w:val="24"/>
        </w:rPr>
        <w:t xml:space="preserve"> However, t</w:t>
      </w:r>
      <w:r w:rsidR="00AB6EA4" w:rsidRPr="00763F36">
        <w:rPr>
          <w:rFonts w:ascii="Times New Roman" w:hAnsi="Times New Roman" w:cs="Times New Roman"/>
          <w:sz w:val="24"/>
          <w:szCs w:val="24"/>
        </w:rPr>
        <w:t>he provisions granted b</w:t>
      </w:r>
      <w:r w:rsidR="00CD0CEC" w:rsidRPr="00763F36">
        <w:rPr>
          <w:rFonts w:ascii="Times New Roman" w:hAnsi="Times New Roman" w:cs="Times New Roman"/>
          <w:sz w:val="24"/>
          <w:szCs w:val="24"/>
        </w:rPr>
        <w:t>y</w:t>
      </w:r>
      <w:r w:rsidR="00AB6EA4" w:rsidRPr="00763F36">
        <w:rPr>
          <w:rFonts w:ascii="Times New Roman" w:hAnsi="Times New Roman" w:cs="Times New Roman"/>
          <w:sz w:val="24"/>
          <w:szCs w:val="24"/>
        </w:rPr>
        <w:t xml:space="preserve"> the Temporary Protection Directive provide important steps to making these changes</w:t>
      </w:r>
      <w:r w:rsidR="00CD0CEC" w:rsidRPr="00763F36">
        <w:rPr>
          <w:rFonts w:ascii="Times New Roman" w:hAnsi="Times New Roman" w:cs="Times New Roman"/>
          <w:sz w:val="24"/>
          <w:szCs w:val="24"/>
        </w:rPr>
        <w:t>.</w:t>
      </w:r>
      <w:r w:rsidR="00677213" w:rsidRPr="00763F36">
        <w:rPr>
          <w:rFonts w:ascii="Times New Roman" w:hAnsi="Times New Roman" w:cs="Times New Roman"/>
          <w:sz w:val="24"/>
          <w:szCs w:val="24"/>
        </w:rPr>
        <w:t xml:space="preserve"> While healthcare access for migrants still</w:t>
      </w:r>
      <w:r w:rsidR="00D9461E" w:rsidRPr="00763F36">
        <w:rPr>
          <w:rFonts w:ascii="Times New Roman" w:hAnsi="Times New Roman" w:cs="Times New Roman"/>
          <w:sz w:val="24"/>
          <w:szCs w:val="24"/>
        </w:rPr>
        <w:t xml:space="preserve"> </w:t>
      </w:r>
      <w:r w:rsidR="00677213" w:rsidRPr="00763F36">
        <w:rPr>
          <w:rFonts w:ascii="Times New Roman" w:hAnsi="Times New Roman" w:cs="Times New Roman"/>
          <w:sz w:val="24"/>
          <w:szCs w:val="24"/>
        </w:rPr>
        <w:t xml:space="preserve">has problems, </w:t>
      </w:r>
      <w:r w:rsidR="00094A8B" w:rsidRPr="00763F36">
        <w:rPr>
          <w:rFonts w:ascii="Times New Roman" w:hAnsi="Times New Roman" w:cs="Times New Roman"/>
          <w:sz w:val="24"/>
          <w:szCs w:val="24"/>
        </w:rPr>
        <w:t xml:space="preserve">the change in access for Ukrainian immigrants further </w:t>
      </w:r>
      <w:r w:rsidR="005B13EA" w:rsidRPr="00763F36">
        <w:rPr>
          <w:rFonts w:ascii="Times New Roman" w:hAnsi="Times New Roman" w:cs="Times New Roman"/>
          <w:sz w:val="24"/>
          <w:szCs w:val="24"/>
        </w:rPr>
        <w:t>highlights</w:t>
      </w:r>
      <w:r w:rsidR="00D9461E" w:rsidRPr="00763F36">
        <w:rPr>
          <w:rFonts w:ascii="Times New Roman" w:hAnsi="Times New Roman" w:cs="Times New Roman"/>
          <w:sz w:val="24"/>
          <w:szCs w:val="24"/>
        </w:rPr>
        <w:t xml:space="preserve"> their better treatment within the European Union. </w:t>
      </w:r>
    </w:p>
    <w:p w14:paraId="464942B3" w14:textId="5FCBBA45" w:rsidR="0087718B" w:rsidRPr="00763F36" w:rsidRDefault="0087718B" w:rsidP="00763F36">
      <w:pPr>
        <w:spacing w:line="480" w:lineRule="auto"/>
        <w:rPr>
          <w:rFonts w:ascii="Times New Roman" w:hAnsi="Times New Roman" w:cs="Times New Roman"/>
          <w:sz w:val="24"/>
          <w:szCs w:val="24"/>
        </w:rPr>
      </w:pPr>
      <w:r w:rsidRPr="00763F36">
        <w:rPr>
          <w:rFonts w:ascii="Times New Roman" w:eastAsia="Times New Roman" w:hAnsi="Times New Roman" w:cs="Times New Roman"/>
          <w:sz w:val="24"/>
          <w:szCs w:val="24"/>
        </w:rPr>
        <w:tab/>
      </w:r>
      <w:r w:rsidR="001B3610" w:rsidRPr="00763F36">
        <w:rPr>
          <w:rFonts w:ascii="Times New Roman" w:eastAsia="Times New Roman" w:hAnsi="Times New Roman" w:cs="Times New Roman"/>
          <w:sz w:val="24"/>
          <w:szCs w:val="24"/>
        </w:rPr>
        <w:t xml:space="preserve">In addition to the Temporary Protection Directive and monetary aid, the European Union has enacted </w:t>
      </w:r>
      <w:r w:rsidR="00091308" w:rsidRPr="00763F36">
        <w:rPr>
          <w:rFonts w:ascii="Times New Roman" w:eastAsia="Times New Roman" w:hAnsi="Times New Roman" w:cs="Times New Roman"/>
          <w:sz w:val="24"/>
          <w:szCs w:val="24"/>
        </w:rPr>
        <w:t xml:space="preserve">other </w:t>
      </w:r>
      <w:r w:rsidR="001B3610" w:rsidRPr="00763F36">
        <w:rPr>
          <w:rFonts w:ascii="Times New Roman" w:eastAsia="Times New Roman" w:hAnsi="Times New Roman" w:cs="Times New Roman"/>
          <w:sz w:val="24"/>
          <w:szCs w:val="24"/>
        </w:rPr>
        <w:t xml:space="preserve">policies to showcase their support for Ukraine. </w:t>
      </w:r>
      <w:r w:rsidR="00833630" w:rsidRPr="00763F36">
        <w:rPr>
          <w:rFonts w:ascii="Times New Roman" w:eastAsia="Times New Roman" w:hAnsi="Times New Roman" w:cs="Times New Roman"/>
          <w:sz w:val="24"/>
          <w:szCs w:val="24"/>
        </w:rPr>
        <w:t xml:space="preserve">Four days after Russia invaded Ukraine, </w:t>
      </w:r>
      <w:r w:rsidR="000A5D6C" w:rsidRPr="00763F36">
        <w:rPr>
          <w:rFonts w:ascii="Times New Roman" w:eastAsia="Times New Roman" w:hAnsi="Times New Roman" w:cs="Times New Roman"/>
          <w:sz w:val="24"/>
          <w:szCs w:val="24"/>
        </w:rPr>
        <w:t xml:space="preserve">on </w:t>
      </w:r>
      <w:r w:rsidR="007434FB" w:rsidRPr="00763F36">
        <w:rPr>
          <w:rFonts w:ascii="Times New Roman" w:eastAsia="Times New Roman" w:hAnsi="Times New Roman" w:cs="Times New Roman"/>
          <w:sz w:val="24"/>
          <w:szCs w:val="24"/>
        </w:rPr>
        <w:t>February</w:t>
      </w:r>
      <w:r w:rsidR="001263FB" w:rsidRPr="00763F36">
        <w:rPr>
          <w:rFonts w:ascii="Times New Roman" w:eastAsia="Times New Roman" w:hAnsi="Times New Roman" w:cs="Times New Roman"/>
          <w:sz w:val="24"/>
          <w:szCs w:val="24"/>
        </w:rPr>
        <w:t xml:space="preserve"> 28,</w:t>
      </w:r>
      <w:r w:rsidR="007434FB" w:rsidRPr="00763F36">
        <w:rPr>
          <w:rFonts w:ascii="Times New Roman" w:eastAsia="Times New Roman" w:hAnsi="Times New Roman" w:cs="Times New Roman"/>
          <w:sz w:val="24"/>
          <w:szCs w:val="24"/>
        </w:rPr>
        <w:t xml:space="preserve"> 2022, Ukraine s</w:t>
      </w:r>
      <w:r w:rsidR="00D5497A" w:rsidRPr="00763F36">
        <w:rPr>
          <w:rFonts w:ascii="Times New Roman" w:eastAsia="Times New Roman" w:hAnsi="Times New Roman" w:cs="Times New Roman"/>
          <w:sz w:val="24"/>
          <w:szCs w:val="24"/>
        </w:rPr>
        <w:t xml:space="preserve">ent in </w:t>
      </w:r>
      <w:r w:rsidR="000A5D6C" w:rsidRPr="00763F36">
        <w:rPr>
          <w:rFonts w:ascii="Times New Roman" w:eastAsia="Times New Roman" w:hAnsi="Times New Roman" w:cs="Times New Roman"/>
          <w:sz w:val="24"/>
          <w:szCs w:val="24"/>
        </w:rPr>
        <w:t>an</w:t>
      </w:r>
      <w:r w:rsidR="00D5497A" w:rsidRPr="00763F36">
        <w:rPr>
          <w:rFonts w:ascii="Times New Roman" w:eastAsia="Times New Roman" w:hAnsi="Times New Roman" w:cs="Times New Roman"/>
          <w:sz w:val="24"/>
          <w:szCs w:val="24"/>
        </w:rPr>
        <w:t xml:space="preserve"> application to become a member of the European Union</w:t>
      </w:r>
      <w:r w:rsidR="000A5D6C" w:rsidRPr="00763F36">
        <w:rPr>
          <w:rFonts w:ascii="Times New Roman" w:eastAsia="Times New Roman" w:hAnsi="Times New Roman" w:cs="Times New Roman"/>
          <w:sz w:val="24"/>
          <w:szCs w:val="24"/>
        </w:rPr>
        <w:t>, and</w:t>
      </w:r>
      <w:r w:rsidR="00F77CB4" w:rsidRPr="00763F36">
        <w:rPr>
          <w:rFonts w:ascii="Times New Roman" w:hAnsi="Times New Roman" w:cs="Times New Roman"/>
          <w:sz w:val="24"/>
          <w:szCs w:val="24"/>
        </w:rPr>
        <w:t xml:space="preserve"> on June</w:t>
      </w:r>
      <w:r w:rsidR="001263FB" w:rsidRPr="00763F36">
        <w:rPr>
          <w:rFonts w:ascii="Times New Roman" w:hAnsi="Times New Roman" w:cs="Times New Roman"/>
          <w:sz w:val="24"/>
          <w:szCs w:val="24"/>
        </w:rPr>
        <w:t xml:space="preserve"> 23,</w:t>
      </w:r>
      <w:r w:rsidR="00F77CB4" w:rsidRPr="00763F36">
        <w:rPr>
          <w:rFonts w:ascii="Times New Roman" w:hAnsi="Times New Roman" w:cs="Times New Roman"/>
          <w:sz w:val="24"/>
          <w:szCs w:val="24"/>
        </w:rPr>
        <w:t xml:space="preserve"> 2022</w:t>
      </w:r>
      <w:r w:rsidR="00FC46DF">
        <w:rPr>
          <w:rFonts w:ascii="Times New Roman" w:hAnsi="Times New Roman" w:cs="Times New Roman"/>
          <w:sz w:val="24"/>
          <w:szCs w:val="24"/>
        </w:rPr>
        <w:t>,</w:t>
      </w:r>
      <w:r w:rsidR="00F77CB4" w:rsidRPr="00763F36">
        <w:rPr>
          <w:rFonts w:ascii="Times New Roman" w:hAnsi="Times New Roman" w:cs="Times New Roman"/>
          <w:sz w:val="24"/>
          <w:szCs w:val="24"/>
        </w:rPr>
        <w:t xml:space="preserve"> the European </w:t>
      </w:r>
      <w:r w:rsidR="0045541C" w:rsidRPr="00763F36">
        <w:rPr>
          <w:rFonts w:ascii="Times New Roman" w:hAnsi="Times New Roman" w:cs="Times New Roman"/>
          <w:sz w:val="24"/>
          <w:szCs w:val="24"/>
        </w:rPr>
        <w:t xml:space="preserve">Commission unanimously voted to move Ukraine to candidate status </w:t>
      </w:r>
      <w:r w:rsidR="00C72973" w:rsidRPr="00763F36">
        <w:rPr>
          <w:rFonts w:ascii="Times New Roman" w:hAnsi="Times New Roman" w:cs="Times New Roman"/>
          <w:sz w:val="24"/>
          <w:szCs w:val="24"/>
        </w:rPr>
        <w:t xml:space="preserve">(“Ukraine” 2023). </w:t>
      </w:r>
      <w:r w:rsidR="00CF6F9A" w:rsidRPr="00763F36">
        <w:rPr>
          <w:rFonts w:ascii="Times New Roman" w:hAnsi="Times New Roman" w:cs="Times New Roman"/>
          <w:sz w:val="24"/>
          <w:szCs w:val="24"/>
        </w:rPr>
        <w:t>The change of status of Ukraine indicates t</w:t>
      </w:r>
      <w:r w:rsidR="00ED1784" w:rsidRPr="00763F36">
        <w:rPr>
          <w:rFonts w:ascii="Times New Roman" w:hAnsi="Times New Roman" w:cs="Times New Roman"/>
          <w:sz w:val="24"/>
          <w:szCs w:val="24"/>
        </w:rPr>
        <w:t xml:space="preserve">he EU’s commitment to </w:t>
      </w:r>
      <w:r w:rsidR="00CF6F9A" w:rsidRPr="00763F36">
        <w:rPr>
          <w:rFonts w:ascii="Times New Roman" w:hAnsi="Times New Roman" w:cs="Times New Roman"/>
          <w:sz w:val="24"/>
          <w:szCs w:val="24"/>
        </w:rPr>
        <w:t xml:space="preserve">solidarity </w:t>
      </w:r>
      <w:r w:rsidR="00ED1784" w:rsidRPr="00763F36">
        <w:rPr>
          <w:rFonts w:ascii="Times New Roman" w:hAnsi="Times New Roman" w:cs="Times New Roman"/>
          <w:sz w:val="24"/>
          <w:szCs w:val="24"/>
        </w:rPr>
        <w:t xml:space="preserve">with </w:t>
      </w:r>
      <w:r w:rsidR="00CF6F9A" w:rsidRPr="00763F36">
        <w:rPr>
          <w:rFonts w:ascii="Times New Roman" w:hAnsi="Times New Roman" w:cs="Times New Roman"/>
          <w:sz w:val="24"/>
          <w:szCs w:val="24"/>
        </w:rPr>
        <w:t>Ukraine. Additionally</w:t>
      </w:r>
      <w:r w:rsidR="00ED1784" w:rsidRPr="00763F36">
        <w:rPr>
          <w:rFonts w:ascii="Times New Roman" w:hAnsi="Times New Roman" w:cs="Times New Roman"/>
          <w:sz w:val="24"/>
          <w:szCs w:val="24"/>
        </w:rPr>
        <w:t>,</w:t>
      </w:r>
      <w:r w:rsidR="00CF6F9A" w:rsidRPr="00763F36">
        <w:rPr>
          <w:rFonts w:ascii="Times New Roman" w:hAnsi="Times New Roman" w:cs="Times New Roman"/>
          <w:sz w:val="24"/>
          <w:szCs w:val="24"/>
        </w:rPr>
        <w:t xml:space="preserve"> the European Union </w:t>
      </w:r>
      <w:r w:rsidR="00F76E73" w:rsidRPr="00763F36">
        <w:rPr>
          <w:rFonts w:ascii="Times New Roman" w:hAnsi="Times New Roman" w:cs="Times New Roman"/>
          <w:sz w:val="24"/>
          <w:szCs w:val="24"/>
        </w:rPr>
        <w:t xml:space="preserve">enacted four </w:t>
      </w:r>
      <w:r w:rsidR="008E2B60" w:rsidRPr="00763F36">
        <w:rPr>
          <w:rFonts w:ascii="Times New Roman" w:hAnsi="Times New Roman" w:cs="Times New Roman"/>
          <w:sz w:val="24"/>
          <w:szCs w:val="24"/>
        </w:rPr>
        <w:t>sanctions against Russia</w:t>
      </w:r>
      <w:r w:rsidR="004D7BA8" w:rsidRPr="00763F36">
        <w:rPr>
          <w:rFonts w:ascii="Times New Roman" w:hAnsi="Times New Roman" w:cs="Times New Roman"/>
          <w:sz w:val="24"/>
          <w:szCs w:val="24"/>
        </w:rPr>
        <w:t>, particularly on Vladmir Putin’</w:t>
      </w:r>
      <w:r w:rsidR="00526763" w:rsidRPr="00763F36">
        <w:rPr>
          <w:rFonts w:ascii="Times New Roman" w:hAnsi="Times New Roman" w:cs="Times New Roman"/>
          <w:sz w:val="24"/>
          <w:szCs w:val="24"/>
        </w:rPr>
        <w:t>s</w:t>
      </w:r>
      <w:r w:rsidR="00405BFA" w:rsidRPr="00763F36">
        <w:rPr>
          <w:rFonts w:ascii="Times New Roman" w:hAnsi="Times New Roman" w:cs="Times New Roman"/>
          <w:sz w:val="24"/>
          <w:szCs w:val="24"/>
        </w:rPr>
        <w:t xml:space="preserve"> and </w:t>
      </w:r>
      <w:r w:rsidR="00BE2FD3" w:rsidRPr="00763F36">
        <w:rPr>
          <w:rFonts w:ascii="Times New Roman" w:hAnsi="Times New Roman" w:cs="Times New Roman"/>
          <w:sz w:val="24"/>
          <w:szCs w:val="24"/>
        </w:rPr>
        <w:t xml:space="preserve">the President of Belarus </w:t>
      </w:r>
      <w:r w:rsidR="00405BFA" w:rsidRPr="00763F36">
        <w:rPr>
          <w:rFonts w:ascii="Times New Roman" w:hAnsi="Times New Roman" w:cs="Times New Roman"/>
          <w:sz w:val="24"/>
          <w:szCs w:val="24"/>
        </w:rPr>
        <w:t>Aleksandr Lukashenko’s regime</w:t>
      </w:r>
      <w:r w:rsidR="00BE2FD3" w:rsidRPr="00763F36">
        <w:rPr>
          <w:rFonts w:ascii="Times New Roman" w:hAnsi="Times New Roman" w:cs="Times New Roman"/>
          <w:sz w:val="24"/>
          <w:szCs w:val="24"/>
        </w:rPr>
        <w:t xml:space="preserve">s </w:t>
      </w:r>
      <w:r w:rsidR="00526763" w:rsidRPr="00763F36">
        <w:rPr>
          <w:rFonts w:ascii="Times New Roman" w:hAnsi="Times New Roman" w:cs="Times New Roman"/>
          <w:sz w:val="24"/>
          <w:szCs w:val="24"/>
        </w:rPr>
        <w:t>(“Ukraine” 2023).</w:t>
      </w:r>
      <w:r w:rsidR="00CB5A3B" w:rsidRPr="00763F36">
        <w:rPr>
          <w:rFonts w:ascii="Times New Roman" w:hAnsi="Times New Roman" w:cs="Times New Roman"/>
          <w:sz w:val="24"/>
          <w:szCs w:val="24"/>
        </w:rPr>
        <w:t xml:space="preserve"> </w:t>
      </w:r>
      <w:r w:rsidR="0070753C" w:rsidRPr="00763F36">
        <w:rPr>
          <w:rFonts w:ascii="Times New Roman" w:hAnsi="Times New Roman" w:cs="Times New Roman"/>
          <w:sz w:val="24"/>
          <w:szCs w:val="24"/>
        </w:rPr>
        <w:t>O</w:t>
      </w:r>
      <w:r w:rsidR="008A7716" w:rsidRPr="00763F36">
        <w:rPr>
          <w:rFonts w:ascii="Times New Roman" w:hAnsi="Times New Roman" w:cs="Times New Roman"/>
          <w:sz w:val="24"/>
          <w:szCs w:val="24"/>
        </w:rPr>
        <w:t xml:space="preserve">n May </w:t>
      </w:r>
      <w:r w:rsidR="00AE1B6F" w:rsidRPr="00763F36">
        <w:rPr>
          <w:rFonts w:ascii="Times New Roman" w:hAnsi="Times New Roman" w:cs="Times New Roman"/>
          <w:sz w:val="24"/>
          <w:szCs w:val="24"/>
        </w:rPr>
        <w:t xml:space="preserve">12, </w:t>
      </w:r>
      <w:r w:rsidR="008A7716" w:rsidRPr="00763F36">
        <w:rPr>
          <w:rFonts w:ascii="Times New Roman" w:hAnsi="Times New Roman" w:cs="Times New Roman"/>
          <w:sz w:val="24"/>
          <w:szCs w:val="24"/>
        </w:rPr>
        <w:t xml:space="preserve">2022, the European </w:t>
      </w:r>
      <w:r w:rsidR="00F44096" w:rsidRPr="00763F36">
        <w:rPr>
          <w:rFonts w:ascii="Times New Roman" w:hAnsi="Times New Roman" w:cs="Times New Roman"/>
          <w:sz w:val="24"/>
          <w:szCs w:val="24"/>
        </w:rPr>
        <w:t>Commission</w:t>
      </w:r>
      <w:r w:rsidR="008A7716" w:rsidRPr="00763F36">
        <w:rPr>
          <w:rFonts w:ascii="Times New Roman" w:hAnsi="Times New Roman" w:cs="Times New Roman"/>
          <w:sz w:val="24"/>
          <w:szCs w:val="24"/>
        </w:rPr>
        <w:t xml:space="preserve"> </w:t>
      </w:r>
      <w:r w:rsidR="00564ECF" w:rsidRPr="00763F36">
        <w:rPr>
          <w:rFonts w:ascii="Times New Roman" w:hAnsi="Times New Roman" w:cs="Times New Roman"/>
          <w:sz w:val="24"/>
          <w:szCs w:val="24"/>
        </w:rPr>
        <w:t xml:space="preserve">proposed </w:t>
      </w:r>
      <w:r w:rsidR="00031C4E" w:rsidRPr="00763F36">
        <w:rPr>
          <w:rFonts w:ascii="Times New Roman" w:hAnsi="Times New Roman" w:cs="Times New Roman"/>
          <w:sz w:val="24"/>
          <w:szCs w:val="24"/>
        </w:rPr>
        <w:t xml:space="preserve">a </w:t>
      </w:r>
      <w:r w:rsidR="00074E20" w:rsidRPr="00763F36">
        <w:rPr>
          <w:rFonts w:ascii="Times New Roman" w:hAnsi="Times New Roman" w:cs="Times New Roman"/>
          <w:sz w:val="24"/>
          <w:szCs w:val="24"/>
        </w:rPr>
        <w:t>one-year</w:t>
      </w:r>
      <w:r w:rsidR="00031C4E" w:rsidRPr="00763F36">
        <w:rPr>
          <w:rFonts w:ascii="Times New Roman" w:hAnsi="Times New Roman" w:cs="Times New Roman"/>
          <w:sz w:val="24"/>
          <w:szCs w:val="24"/>
        </w:rPr>
        <w:t xml:space="preserve"> suspension </w:t>
      </w:r>
      <w:r w:rsidR="00F44096" w:rsidRPr="00763F36">
        <w:rPr>
          <w:rFonts w:ascii="Times New Roman" w:hAnsi="Times New Roman" w:cs="Times New Roman"/>
          <w:sz w:val="24"/>
          <w:szCs w:val="24"/>
        </w:rPr>
        <w:t xml:space="preserve">on “import duties on all Ukrainian exports to the EU” (“Ukraine” 2023). Additionally, the European Commission </w:t>
      </w:r>
      <w:r w:rsidR="0094196D" w:rsidRPr="00763F36">
        <w:rPr>
          <w:rFonts w:ascii="Times New Roman" w:hAnsi="Times New Roman" w:cs="Times New Roman"/>
          <w:sz w:val="24"/>
          <w:szCs w:val="24"/>
        </w:rPr>
        <w:t>proposed “</w:t>
      </w:r>
      <w:r w:rsidR="003D56B6" w:rsidRPr="00763F36">
        <w:rPr>
          <w:rFonts w:ascii="Times New Roman" w:hAnsi="Times New Roman" w:cs="Times New Roman"/>
          <w:sz w:val="24"/>
          <w:szCs w:val="24"/>
        </w:rPr>
        <w:t>‘</w:t>
      </w:r>
      <w:r w:rsidR="0094196D" w:rsidRPr="00763F36">
        <w:rPr>
          <w:rFonts w:ascii="Times New Roman" w:hAnsi="Times New Roman" w:cs="Times New Roman"/>
          <w:sz w:val="24"/>
          <w:szCs w:val="24"/>
        </w:rPr>
        <w:t>Solidarity Lanes</w:t>
      </w:r>
      <w:r w:rsidR="003D56B6" w:rsidRPr="00763F36">
        <w:rPr>
          <w:rFonts w:ascii="Times New Roman" w:hAnsi="Times New Roman" w:cs="Times New Roman"/>
          <w:sz w:val="24"/>
          <w:szCs w:val="24"/>
        </w:rPr>
        <w:t>’</w:t>
      </w:r>
      <w:r w:rsidR="0094196D" w:rsidRPr="00763F36">
        <w:rPr>
          <w:rFonts w:ascii="Times New Roman" w:hAnsi="Times New Roman" w:cs="Times New Roman"/>
          <w:sz w:val="24"/>
          <w:szCs w:val="24"/>
        </w:rPr>
        <w:t>”</w:t>
      </w:r>
      <w:r w:rsidR="00485E46" w:rsidRPr="00763F36">
        <w:rPr>
          <w:rFonts w:ascii="Times New Roman" w:hAnsi="Times New Roman" w:cs="Times New Roman"/>
          <w:sz w:val="24"/>
          <w:szCs w:val="24"/>
        </w:rPr>
        <w:t xml:space="preserve"> </w:t>
      </w:r>
      <w:r w:rsidR="003E42DD" w:rsidRPr="00763F36">
        <w:rPr>
          <w:rFonts w:ascii="Times New Roman" w:hAnsi="Times New Roman" w:cs="Times New Roman"/>
          <w:sz w:val="24"/>
          <w:szCs w:val="24"/>
        </w:rPr>
        <w:t>within Member States</w:t>
      </w:r>
      <w:r w:rsidR="0094196D" w:rsidRPr="00763F36">
        <w:rPr>
          <w:rFonts w:ascii="Times New Roman" w:hAnsi="Times New Roman" w:cs="Times New Roman"/>
          <w:sz w:val="24"/>
          <w:szCs w:val="24"/>
        </w:rPr>
        <w:t xml:space="preserve"> </w:t>
      </w:r>
      <w:r w:rsidR="009E3C0A" w:rsidRPr="00763F36">
        <w:rPr>
          <w:rFonts w:ascii="Times New Roman" w:hAnsi="Times New Roman" w:cs="Times New Roman"/>
          <w:sz w:val="24"/>
          <w:szCs w:val="24"/>
        </w:rPr>
        <w:t>for</w:t>
      </w:r>
      <w:r w:rsidR="0094196D" w:rsidRPr="00763F36">
        <w:rPr>
          <w:rFonts w:ascii="Times New Roman" w:hAnsi="Times New Roman" w:cs="Times New Roman"/>
          <w:sz w:val="24"/>
          <w:szCs w:val="24"/>
        </w:rPr>
        <w:t xml:space="preserve"> </w:t>
      </w:r>
      <w:r w:rsidR="00E54FE2" w:rsidRPr="00763F36">
        <w:rPr>
          <w:rFonts w:ascii="Times New Roman" w:hAnsi="Times New Roman" w:cs="Times New Roman"/>
          <w:sz w:val="24"/>
          <w:szCs w:val="24"/>
        </w:rPr>
        <w:t xml:space="preserve">Ukraine </w:t>
      </w:r>
      <w:r w:rsidR="009E3C0A" w:rsidRPr="00763F36">
        <w:rPr>
          <w:rFonts w:ascii="Times New Roman" w:hAnsi="Times New Roman" w:cs="Times New Roman"/>
          <w:sz w:val="24"/>
          <w:szCs w:val="24"/>
        </w:rPr>
        <w:t>to</w:t>
      </w:r>
      <w:r w:rsidR="00E54FE2" w:rsidRPr="00763F36">
        <w:rPr>
          <w:rFonts w:ascii="Times New Roman" w:hAnsi="Times New Roman" w:cs="Times New Roman"/>
          <w:sz w:val="24"/>
          <w:szCs w:val="24"/>
        </w:rPr>
        <w:t xml:space="preserve"> receive agricultural goods because the Russian navy </w:t>
      </w:r>
      <w:r w:rsidR="00485E46" w:rsidRPr="00763F36">
        <w:rPr>
          <w:rFonts w:ascii="Times New Roman" w:hAnsi="Times New Roman" w:cs="Times New Roman"/>
          <w:sz w:val="24"/>
          <w:szCs w:val="24"/>
        </w:rPr>
        <w:t>block</w:t>
      </w:r>
      <w:r w:rsidR="009E3C0A" w:rsidRPr="00763F36">
        <w:rPr>
          <w:rFonts w:ascii="Times New Roman" w:hAnsi="Times New Roman" w:cs="Times New Roman"/>
          <w:sz w:val="24"/>
          <w:szCs w:val="24"/>
        </w:rPr>
        <w:t>ed</w:t>
      </w:r>
      <w:r w:rsidR="00853609" w:rsidRPr="00763F36">
        <w:rPr>
          <w:rFonts w:ascii="Times New Roman" w:hAnsi="Times New Roman" w:cs="Times New Roman"/>
          <w:sz w:val="24"/>
          <w:szCs w:val="24"/>
        </w:rPr>
        <w:t xml:space="preserve"> the</w:t>
      </w:r>
      <w:r w:rsidR="00485E46" w:rsidRPr="00763F36">
        <w:rPr>
          <w:rFonts w:ascii="Times New Roman" w:hAnsi="Times New Roman" w:cs="Times New Roman"/>
          <w:sz w:val="24"/>
          <w:szCs w:val="24"/>
        </w:rPr>
        <w:t xml:space="preserve"> ports in the Black Sea that</w:t>
      </w:r>
      <w:r w:rsidR="007A3388">
        <w:rPr>
          <w:rFonts w:ascii="Times New Roman" w:hAnsi="Times New Roman" w:cs="Times New Roman"/>
          <w:sz w:val="24"/>
          <w:szCs w:val="24"/>
        </w:rPr>
        <w:t xml:space="preserve"> they</w:t>
      </w:r>
      <w:r w:rsidR="00485E46" w:rsidRPr="00763F36">
        <w:rPr>
          <w:rFonts w:ascii="Times New Roman" w:hAnsi="Times New Roman" w:cs="Times New Roman"/>
          <w:sz w:val="24"/>
          <w:szCs w:val="24"/>
        </w:rPr>
        <w:t xml:space="preserve"> </w:t>
      </w:r>
      <w:r w:rsidR="00B960DD" w:rsidRPr="00763F36">
        <w:rPr>
          <w:rFonts w:ascii="Times New Roman" w:hAnsi="Times New Roman" w:cs="Times New Roman"/>
          <w:sz w:val="24"/>
          <w:szCs w:val="24"/>
        </w:rPr>
        <w:t xml:space="preserve">would </w:t>
      </w:r>
      <w:r w:rsidR="00485E46" w:rsidRPr="00763F36">
        <w:rPr>
          <w:rFonts w:ascii="Times New Roman" w:hAnsi="Times New Roman" w:cs="Times New Roman"/>
          <w:sz w:val="24"/>
          <w:szCs w:val="24"/>
        </w:rPr>
        <w:t xml:space="preserve">normally use (“Ukraine” 2023). </w:t>
      </w:r>
      <w:r w:rsidR="003E42DD" w:rsidRPr="00763F36">
        <w:rPr>
          <w:rFonts w:ascii="Times New Roman" w:hAnsi="Times New Roman" w:cs="Times New Roman"/>
          <w:sz w:val="24"/>
          <w:szCs w:val="24"/>
        </w:rPr>
        <w:t>The</w:t>
      </w:r>
      <w:r w:rsidR="00DC453C">
        <w:rPr>
          <w:rFonts w:ascii="Times New Roman" w:hAnsi="Times New Roman" w:cs="Times New Roman"/>
          <w:sz w:val="24"/>
          <w:szCs w:val="24"/>
        </w:rPr>
        <w:t xml:space="preserve">se lanes </w:t>
      </w:r>
      <w:r w:rsidR="003E42DD" w:rsidRPr="00763F36">
        <w:rPr>
          <w:rFonts w:ascii="Times New Roman" w:hAnsi="Times New Roman" w:cs="Times New Roman"/>
          <w:sz w:val="24"/>
          <w:szCs w:val="24"/>
        </w:rPr>
        <w:t xml:space="preserve">helped to export </w:t>
      </w:r>
      <w:r w:rsidR="00A45CCD" w:rsidRPr="00763F36">
        <w:rPr>
          <w:rFonts w:ascii="Times New Roman" w:hAnsi="Times New Roman" w:cs="Times New Roman"/>
          <w:sz w:val="24"/>
          <w:szCs w:val="24"/>
        </w:rPr>
        <w:t xml:space="preserve">over </w:t>
      </w:r>
      <w:r w:rsidR="003E42DD" w:rsidRPr="00763F36">
        <w:rPr>
          <w:rFonts w:ascii="Times New Roman" w:hAnsi="Times New Roman" w:cs="Times New Roman"/>
          <w:sz w:val="24"/>
          <w:szCs w:val="24"/>
        </w:rPr>
        <w:t xml:space="preserve">10.9 </w:t>
      </w:r>
      <w:r w:rsidR="00A45CCD" w:rsidRPr="00763F36">
        <w:rPr>
          <w:rFonts w:ascii="Times New Roman" w:hAnsi="Times New Roman" w:cs="Times New Roman"/>
          <w:sz w:val="24"/>
          <w:szCs w:val="24"/>
        </w:rPr>
        <w:t>million tons of goods (“Ukraine” 2023).</w:t>
      </w:r>
      <w:r w:rsidR="003527C1" w:rsidRPr="00763F36">
        <w:rPr>
          <w:rFonts w:ascii="Times New Roman" w:hAnsi="Times New Roman" w:cs="Times New Roman"/>
          <w:sz w:val="24"/>
          <w:szCs w:val="24"/>
        </w:rPr>
        <w:t xml:space="preserve"> The European Union </w:t>
      </w:r>
      <w:r w:rsidR="00192642" w:rsidRPr="00763F36">
        <w:rPr>
          <w:rFonts w:ascii="Times New Roman" w:hAnsi="Times New Roman" w:cs="Times New Roman"/>
          <w:sz w:val="24"/>
          <w:szCs w:val="24"/>
        </w:rPr>
        <w:t>also proposed the creation of a Ukraine Facility on</w:t>
      </w:r>
      <w:r w:rsidR="00A95899" w:rsidRPr="00763F36">
        <w:rPr>
          <w:rFonts w:ascii="Times New Roman" w:hAnsi="Times New Roman" w:cs="Times New Roman"/>
          <w:sz w:val="24"/>
          <w:szCs w:val="24"/>
        </w:rPr>
        <w:t xml:space="preserve"> </w:t>
      </w:r>
      <w:r w:rsidR="00192642" w:rsidRPr="00763F36">
        <w:rPr>
          <w:rFonts w:ascii="Times New Roman" w:hAnsi="Times New Roman" w:cs="Times New Roman"/>
          <w:sz w:val="24"/>
          <w:szCs w:val="24"/>
        </w:rPr>
        <w:t>June</w:t>
      </w:r>
      <w:r w:rsidR="00AE1B6F" w:rsidRPr="00763F36">
        <w:rPr>
          <w:rFonts w:ascii="Times New Roman" w:hAnsi="Times New Roman" w:cs="Times New Roman"/>
          <w:sz w:val="24"/>
          <w:szCs w:val="24"/>
        </w:rPr>
        <w:t xml:space="preserve"> 20</w:t>
      </w:r>
      <w:r w:rsidR="00BB78A6">
        <w:rPr>
          <w:rFonts w:ascii="Times New Roman" w:hAnsi="Times New Roman" w:cs="Times New Roman"/>
          <w:sz w:val="24"/>
          <w:szCs w:val="24"/>
        </w:rPr>
        <w:t>,</w:t>
      </w:r>
      <w:r w:rsidR="00192642" w:rsidRPr="00763F36">
        <w:rPr>
          <w:rFonts w:ascii="Times New Roman" w:hAnsi="Times New Roman" w:cs="Times New Roman"/>
          <w:sz w:val="24"/>
          <w:szCs w:val="24"/>
        </w:rPr>
        <w:t xml:space="preserve"> </w:t>
      </w:r>
      <w:r w:rsidR="00BB78A6" w:rsidRPr="00763F36">
        <w:rPr>
          <w:rFonts w:ascii="Times New Roman" w:hAnsi="Times New Roman" w:cs="Times New Roman"/>
          <w:sz w:val="24"/>
          <w:szCs w:val="24"/>
        </w:rPr>
        <w:t>2023,</w:t>
      </w:r>
      <w:r w:rsidR="00192642" w:rsidRPr="00763F36">
        <w:rPr>
          <w:rFonts w:ascii="Times New Roman" w:hAnsi="Times New Roman" w:cs="Times New Roman"/>
          <w:sz w:val="24"/>
          <w:szCs w:val="24"/>
        </w:rPr>
        <w:t xml:space="preserve"> </w:t>
      </w:r>
      <w:r w:rsidR="008512AA">
        <w:rPr>
          <w:rFonts w:ascii="Times New Roman" w:hAnsi="Times New Roman" w:cs="Times New Roman"/>
          <w:sz w:val="24"/>
          <w:szCs w:val="24"/>
        </w:rPr>
        <w:t>where</w:t>
      </w:r>
      <w:r w:rsidR="00192642" w:rsidRPr="00763F36">
        <w:rPr>
          <w:rFonts w:ascii="Times New Roman" w:hAnsi="Times New Roman" w:cs="Times New Roman"/>
          <w:sz w:val="24"/>
          <w:szCs w:val="24"/>
        </w:rPr>
        <w:t xml:space="preserve"> the</w:t>
      </w:r>
      <w:r w:rsidR="008512AA">
        <w:rPr>
          <w:rFonts w:ascii="Times New Roman" w:hAnsi="Times New Roman" w:cs="Times New Roman"/>
          <w:sz w:val="24"/>
          <w:szCs w:val="24"/>
        </w:rPr>
        <w:t>y</w:t>
      </w:r>
      <w:r w:rsidR="006900AE" w:rsidRPr="00763F36">
        <w:rPr>
          <w:rFonts w:ascii="Times New Roman" w:hAnsi="Times New Roman" w:cs="Times New Roman"/>
          <w:sz w:val="24"/>
          <w:szCs w:val="24"/>
        </w:rPr>
        <w:t xml:space="preserve"> would </w:t>
      </w:r>
      <w:r w:rsidR="00790C07" w:rsidRPr="00763F36">
        <w:rPr>
          <w:rFonts w:ascii="Times New Roman" w:hAnsi="Times New Roman" w:cs="Times New Roman"/>
          <w:sz w:val="24"/>
          <w:szCs w:val="24"/>
        </w:rPr>
        <w:t>provide</w:t>
      </w:r>
      <w:r w:rsidR="006900AE" w:rsidRPr="00763F36">
        <w:rPr>
          <w:rFonts w:ascii="Times New Roman" w:hAnsi="Times New Roman" w:cs="Times New Roman"/>
          <w:sz w:val="24"/>
          <w:szCs w:val="24"/>
        </w:rPr>
        <w:t xml:space="preserve"> and </w:t>
      </w:r>
      <w:r w:rsidR="00AE1B6F" w:rsidRPr="00763F36">
        <w:rPr>
          <w:rFonts w:ascii="Times New Roman" w:hAnsi="Times New Roman" w:cs="Times New Roman"/>
          <w:sz w:val="24"/>
          <w:szCs w:val="24"/>
        </w:rPr>
        <w:t>control</w:t>
      </w:r>
      <w:r w:rsidR="006900AE" w:rsidRPr="00763F36">
        <w:rPr>
          <w:rFonts w:ascii="Times New Roman" w:hAnsi="Times New Roman" w:cs="Times New Roman"/>
          <w:sz w:val="24"/>
          <w:szCs w:val="24"/>
        </w:rPr>
        <w:t xml:space="preserve"> the monetary support</w:t>
      </w:r>
      <w:r w:rsidR="00E329F8" w:rsidRPr="00763F36">
        <w:rPr>
          <w:rFonts w:ascii="Times New Roman" w:hAnsi="Times New Roman" w:cs="Times New Roman"/>
          <w:sz w:val="24"/>
          <w:szCs w:val="24"/>
        </w:rPr>
        <w:t xml:space="preserve"> </w:t>
      </w:r>
      <w:r w:rsidR="00E329F8" w:rsidRPr="00763F36">
        <w:rPr>
          <w:rFonts w:ascii="Times New Roman" w:hAnsi="Times New Roman" w:cs="Times New Roman"/>
          <w:sz w:val="24"/>
          <w:szCs w:val="24"/>
        </w:rPr>
        <w:lastRenderedPageBreak/>
        <w:t>and assistance programs</w:t>
      </w:r>
      <w:r w:rsidR="006900AE" w:rsidRPr="00763F36">
        <w:rPr>
          <w:rFonts w:ascii="Times New Roman" w:hAnsi="Times New Roman" w:cs="Times New Roman"/>
          <w:sz w:val="24"/>
          <w:szCs w:val="24"/>
        </w:rPr>
        <w:t xml:space="preserve"> for Ukraine </w:t>
      </w:r>
      <w:r w:rsidR="00790C07" w:rsidRPr="00763F36">
        <w:rPr>
          <w:rFonts w:ascii="Times New Roman" w:hAnsi="Times New Roman" w:cs="Times New Roman"/>
          <w:sz w:val="24"/>
          <w:szCs w:val="24"/>
        </w:rPr>
        <w:t xml:space="preserve">from </w:t>
      </w:r>
      <w:r w:rsidR="006900AE" w:rsidRPr="00763F36">
        <w:rPr>
          <w:rFonts w:ascii="Times New Roman" w:hAnsi="Times New Roman" w:cs="Times New Roman"/>
          <w:sz w:val="24"/>
          <w:szCs w:val="24"/>
        </w:rPr>
        <w:t>2024 until 2027</w:t>
      </w:r>
      <w:r w:rsidR="005063B9" w:rsidRPr="00763F36">
        <w:rPr>
          <w:rFonts w:ascii="Times New Roman" w:hAnsi="Times New Roman" w:cs="Times New Roman"/>
          <w:sz w:val="24"/>
          <w:szCs w:val="24"/>
        </w:rPr>
        <w:t xml:space="preserve"> (“Ukraine” 2023). </w:t>
      </w:r>
      <w:r w:rsidR="006A1888" w:rsidRPr="00763F36">
        <w:rPr>
          <w:rFonts w:ascii="Times New Roman" w:hAnsi="Times New Roman" w:cs="Times New Roman"/>
          <w:sz w:val="24"/>
          <w:szCs w:val="24"/>
        </w:rPr>
        <w:t xml:space="preserve">The policies that the European Union and the European Commission enacted indicate the distinct level of support that they want to give to Ukraine. </w:t>
      </w:r>
      <w:r w:rsidR="00273336" w:rsidRPr="00763F36">
        <w:rPr>
          <w:rFonts w:ascii="Times New Roman" w:hAnsi="Times New Roman" w:cs="Times New Roman"/>
          <w:sz w:val="24"/>
          <w:szCs w:val="24"/>
        </w:rPr>
        <w:t xml:space="preserve">In doing so, it showcases how supporting Ukraine goes further than </w:t>
      </w:r>
      <w:r w:rsidR="00D74E37">
        <w:rPr>
          <w:rFonts w:ascii="Times New Roman" w:hAnsi="Times New Roman" w:cs="Times New Roman"/>
          <w:sz w:val="24"/>
          <w:szCs w:val="24"/>
        </w:rPr>
        <w:t>housing</w:t>
      </w:r>
      <w:r w:rsidR="00273336" w:rsidRPr="00763F36">
        <w:rPr>
          <w:rFonts w:ascii="Times New Roman" w:hAnsi="Times New Roman" w:cs="Times New Roman"/>
          <w:sz w:val="24"/>
          <w:szCs w:val="24"/>
        </w:rPr>
        <w:t xml:space="preserve"> the individuals fleeing the wa</w:t>
      </w:r>
      <w:r w:rsidR="00D74E37">
        <w:rPr>
          <w:rFonts w:ascii="Times New Roman" w:hAnsi="Times New Roman" w:cs="Times New Roman"/>
          <w:sz w:val="24"/>
          <w:szCs w:val="24"/>
        </w:rPr>
        <w:t>r</w:t>
      </w:r>
      <w:r w:rsidR="00273336" w:rsidRPr="00763F36">
        <w:rPr>
          <w:rFonts w:ascii="Times New Roman" w:hAnsi="Times New Roman" w:cs="Times New Roman"/>
          <w:sz w:val="24"/>
          <w:szCs w:val="24"/>
        </w:rPr>
        <w:t xml:space="preserve">. </w:t>
      </w:r>
    </w:p>
    <w:p w14:paraId="414299E1" w14:textId="5AB6AC33" w:rsidR="005E0C2D" w:rsidRPr="00763F36" w:rsidRDefault="005E0C2D" w:rsidP="00763F36">
      <w:pPr>
        <w:pStyle w:val="SubheadingCapstone"/>
      </w:pPr>
      <w:r w:rsidRPr="00763F36">
        <w:t xml:space="preserve">Discrimination </w:t>
      </w:r>
      <w:r w:rsidR="00E04C13" w:rsidRPr="00763F36">
        <w:t>of refugees fleeing Ukraine</w:t>
      </w:r>
    </w:p>
    <w:p w14:paraId="44D04A29" w14:textId="542FF03C" w:rsidR="00476E3A" w:rsidRPr="00763F36" w:rsidRDefault="00527979"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r>
      <w:r w:rsidR="00A528F6" w:rsidRPr="00763F36">
        <w:rPr>
          <w:rFonts w:ascii="Times New Roman" w:hAnsi="Times New Roman" w:cs="Times New Roman"/>
          <w:sz w:val="24"/>
          <w:szCs w:val="24"/>
        </w:rPr>
        <w:t>Newspaper</w:t>
      </w:r>
      <w:r w:rsidR="006F04D4" w:rsidRPr="00763F36">
        <w:rPr>
          <w:rFonts w:ascii="Times New Roman" w:hAnsi="Times New Roman" w:cs="Times New Roman"/>
          <w:sz w:val="24"/>
          <w:szCs w:val="24"/>
        </w:rPr>
        <w:t xml:space="preserve"> outlets have reported on discrimination among</w:t>
      </w:r>
      <w:r w:rsidR="00507BA1">
        <w:rPr>
          <w:rFonts w:ascii="Times New Roman" w:hAnsi="Times New Roman" w:cs="Times New Roman"/>
          <w:sz w:val="24"/>
          <w:szCs w:val="24"/>
        </w:rPr>
        <w:t>st</w:t>
      </w:r>
      <w:r w:rsidR="006F04D4" w:rsidRPr="00763F36">
        <w:rPr>
          <w:rFonts w:ascii="Times New Roman" w:hAnsi="Times New Roman" w:cs="Times New Roman"/>
          <w:sz w:val="24"/>
          <w:szCs w:val="24"/>
        </w:rPr>
        <w:t xml:space="preserve"> individuals fleeing Ukraine. </w:t>
      </w:r>
      <w:r w:rsidR="005459A5" w:rsidRPr="00763F36">
        <w:rPr>
          <w:rFonts w:ascii="Times New Roman" w:hAnsi="Times New Roman" w:cs="Times New Roman"/>
          <w:sz w:val="24"/>
          <w:szCs w:val="24"/>
        </w:rPr>
        <w:t xml:space="preserve">In March of 2022, NBC News </w:t>
      </w:r>
      <w:r w:rsidR="00DE1B71" w:rsidRPr="00763F36">
        <w:rPr>
          <w:rFonts w:ascii="Times New Roman" w:hAnsi="Times New Roman" w:cs="Times New Roman"/>
          <w:sz w:val="24"/>
          <w:szCs w:val="24"/>
        </w:rPr>
        <w:t xml:space="preserve">released an article </w:t>
      </w:r>
      <w:r w:rsidR="00581BAE">
        <w:rPr>
          <w:rFonts w:ascii="Times New Roman" w:hAnsi="Times New Roman" w:cs="Times New Roman"/>
          <w:sz w:val="24"/>
          <w:szCs w:val="24"/>
        </w:rPr>
        <w:t>entitled “‘Open the door or we die’: Africans report racism and hostility trying to flee Ukraine”, written by</w:t>
      </w:r>
      <w:r w:rsidR="00E13AD3">
        <w:rPr>
          <w:rFonts w:ascii="Times New Roman" w:hAnsi="Times New Roman" w:cs="Times New Roman"/>
          <w:sz w:val="24"/>
          <w:szCs w:val="24"/>
        </w:rPr>
        <w:t xml:space="preserve"> reporters</w:t>
      </w:r>
      <w:r w:rsidR="00581BAE">
        <w:rPr>
          <w:rFonts w:ascii="Times New Roman" w:hAnsi="Times New Roman" w:cs="Times New Roman"/>
          <w:sz w:val="24"/>
          <w:szCs w:val="24"/>
        </w:rPr>
        <w:t xml:space="preserve"> </w:t>
      </w:r>
      <w:r w:rsidR="0027363F">
        <w:rPr>
          <w:rFonts w:ascii="Times New Roman" w:hAnsi="Times New Roman" w:cs="Times New Roman"/>
          <w:sz w:val="24"/>
          <w:szCs w:val="24"/>
        </w:rPr>
        <w:t xml:space="preserve">Char Adams, Zinhle Essamuah, Shamar Walter, and Rima Abdelkader, that </w:t>
      </w:r>
      <w:r w:rsidR="00DE1B71" w:rsidRPr="00763F36">
        <w:rPr>
          <w:rFonts w:ascii="Times New Roman" w:hAnsi="Times New Roman" w:cs="Times New Roman"/>
          <w:sz w:val="24"/>
          <w:szCs w:val="24"/>
        </w:rPr>
        <w:t>describ</w:t>
      </w:r>
      <w:r w:rsidR="0027363F">
        <w:rPr>
          <w:rFonts w:ascii="Times New Roman" w:hAnsi="Times New Roman" w:cs="Times New Roman"/>
          <w:sz w:val="24"/>
          <w:szCs w:val="24"/>
        </w:rPr>
        <w:t>es</w:t>
      </w:r>
      <w:r w:rsidR="00DE1B71" w:rsidRPr="00763F36">
        <w:rPr>
          <w:rFonts w:ascii="Times New Roman" w:hAnsi="Times New Roman" w:cs="Times New Roman"/>
          <w:sz w:val="24"/>
          <w:szCs w:val="24"/>
        </w:rPr>
        <w:t xml:space="preserve"> </w:t>
      </w:r>
      <w:r w:rsidR="005202CC" w:rsidRPr="00763F36">
        <w:rPr>
          <w:rFonts w:ascii="Times New Roman" w:hAnsi="Times New Roman" w:cs="Times New Roman"/>
          <w:sz w:val="24"/>
          <w:szCs w:val="24"/>
        </w:rPr>
        <w:t xml:space="preserve">how African immigrants in Ukraine experienced discrimination </w:t>
      </w:r>
      <w:r w:rsidR="005539D5" w:rsidRPr="00763F36">
        <w:rPr>
          <w:rFonts w:ascii="Times New Roman" w:hAnsi="Times New Roman" w:cs="Times New Roman"/>
          <w:sz w:val="24"/>
          <w:szCs w:val="24"/>
        </w:rPr>
        <w:t>while trying</w:t>
      </w:r>
      <w:r w:rsidR="005202CC" w:rsidRPr="00763F36">
        <w:rPr>
          <w:rFonts w:ascii="Times New Roman" w:hAnsi="Times New Roman" w:cs="Times New Roman"/>
          <w:sz w:val="24"/>
          <w:szCs w:val="24"/>
        </w:rPr>
        <w:t xml:space="preserve"> to flee Ukraine (Adams et al. 2022). </w:t>
      </w:r>
      <w:r w:rsidR="00F22E90" w:rsidRPr="00763F36">
        <w:rPr>
          <w:rFonts w:ascii="Times New Roman" w:hAnsi="Times New Roman" w:cs="Times New Roman"/>
          <w:sz w:val="24"/>
          <w:szCs w:val="24"/>
        </w:rPr>
        <w:t>The article recounts the experience of Ale</w:t>
      </w:r>
      <w:r w:rsidR="00895F9F">
        <w:rPr>
          <w:rFonts w:ascii="Times New Roman" w:hAnsi="Times New Roman" w:cs="Times New Roman"/>
          <w:sz w:val="24"/>
          <w:szCs w:val="24"/>
        </w:rPr>
        <w:t>xa</w:t>
      </w:r>
      <w:r w:rsidR="00F22E90" w:rsidRPr="00763F36">
        <w:rPr>
          <w:rFonts w:ascii="Times New Roman" w:hAnsi="Times New Roman" w:cs="Times New Roman"/>
          <w:sz w:val="24"/>
          <w:szCs w:val="24"/>
        </w:rPr>
        <w:t>nder Somto Orah</w:t>
      </w:r>
      <w:r w:rsidR="00820060" w:rsidRPr="00763F36">
        <w:rPr>
          <w:rFonts w:ascii="Times New Roman" w:hAnsi="Times New Roman" w:cs="Times New Roman"/>
          <w:sz w:val="24"/>
          <w:szCs w:val="24"/>
        </w:rPr>
        <w:t xml:space="preserve"> in which h</w:t>
      </w:r>
      <w:r w:rsidR="00FB3848" w:rsidRPr="00763F36">
        <w:rPr>
          <w:rFonts w:ascii="Times New Roman" w:hAnsi="Times New Roman" w:cs="Times New Roman"/>
          <w:sz w:val="24"/>
          <w:szCs w:val="24"/>
        </w:rPr>
        <w:t>e</w:t>
      </w:r>
      <w:r w:rsidR="00820060" w:rsidRPr="00763F36">
        <w:rPr>
          <w:rFonts w:ascii="Times New Roman" w:hAnsi="Times New Roman" w:cs="Times New Roman"/>
          <w:sz w:val="24"/>
          <w:szCs w:val="24"/>
        </w:rPr>
        <w:t xml:space="preserve"> and a group of friends attempted to get on a train to Poland; however, they were removed from the train, being told that i</w:t>
      </w:r>
      <w:r w:rsidR="00EC7E7B" w:rsidRPr="00763F36">
        <w:rPr>
          <w:rFonts w:ascii="Times New Roman" w:hAnsi="Times New Roman" w:cs="Times New Roman"/>
          <w:sz w:val="24"/>
          <w:szCs w:val="24"/>
        </w:rPr>
        <w:t>t</w:t>
      </w:r>
      <w:r w:rsidR="00820060" w:rsidRPr="00763F36">
        <w:rPr>
          <w:rFonts w:ascii="Times New Roman" w:hAnsi="Times New Roman" w:cs="Times New Roman"/>
          <w:sz w:val="24"/>
          <w:szCs w:val="24"/>
        </w:rPr>
        <w:t xml:space="preserve"> was for “</w:t>
      </w:r>
      <w:r w:rsidR="00167C56" w:rsidRPr="00763F36">
        <w:rPr>
          <w:rFonts w:ascii="Times New Roman" w:hAnsi="Times New Roman" w:cs="Times New Roman"/>
          <w:sz w:val="24"/>
          <w:szCs w:val="24"/>
        </w:rPr>
        <w:t>‘</w:t>
      </w:r>
      <w:r w:rsidR="00820060" w:rsidRPr="00763F36">
        <w:rPr>
          <w:rFonts w:ascii="Times New Roman" w:hAnsi="Times New Roman" w:cs="Times New Roman"/>
          <w:sz w:val="24"/>
          <w:szCs w:val="24"/>
        </w:rPr>
        <w:t>Ukrainians only</w:t>
      </w:r>
      <w:r w:rsidR="00167C56" w:rsidRPr="00763F36">
        <w:rPr>
          <w:rFonts w:ascii="Times New Roman" w:hAnsi="Times New Roman" w:cs="Times New Roman"/>
          <w:sz w:val="24"/>
          <w:szCs w:val="24"/>
        </w:rPr>
        <w:t>’</w:t>
      </w:r>
      <w:r w:rsidR="00820060" w:rsidRPr="00763F36">
        <w:rPr>
          <w:rFonts w:ascii="Times New Roman" w:hAnsi="Times New Roman" w:cs="Times New Roman"/>
          <w:sz w:val="24"/>
          <w:szCs w:val="24"/>
        </w:rPr>
        <w:t>” (</w:t>
      </w:r>
      <w:r w:rsidR="00EC7E7B" w:rsidRPr="00763F36">
        <w:rPr>
          <w:rFonts w:ascii="Times New Roman" w:hAnsi="Times New Roman" w:cs="Times New Roman"/>
          <w:sz w:val="24"/>
          <w:szCs w:val="24"/>
        </w:rPr>
        <w:t xml:space="preserve">as cited in </w:t>
      </w:r>
      <w:r w:rsidR="00820060" w:rsidRPr="00763F36">
        <w:rPr>
          <w:rFonts w:ascii="Times New Roman" w:hAnsi="Times New Roman" w:cs="Times New Roman"/>
          <w:sz w:val="24"/>
          <w:szCs w:val="24"/>
        </w:rPr>
        <w:t xml:space="preserve">Adams et al. 2022). Additionally, Orah </w:t>
      </w:r>
      <w:r w:rsidR="00167C56" w:rsidRPr="00763F36">
        <w:rPr>
          <w:rFonts w:ascii="Times New Roman" w:hAnsi="Times New Roman" w:cs="Times New Roman"/>
          <w:sz w:val="24"/>
          <w:szCs w:val="24"/>
        </w:rPr>
        <w:t>said</w:t>
      </w:r>
      <w:r w:rsidR="00820060" w:rsidRPr="00763F36">
        <w:rPr>
          <w:rFonts w:ascii="Times New Roman" w:hAnsi="Times New Roman" w:cs="Times New Roman"/>
          <w:sz w:val="24"/>
          <w:szCs w:val="24"/>
        </w:rPr>
        <w:t xml:space="preserve"> no one looked at his passport </w:t>
      </w:r>
      <w:r w:rsidR="00926C7E" w:rsidRPr="00763F36">
        <w:rPr>
          <w:rFonts w:ascii="Times New Roman" w:hAnsi="Times New Roman" w:cs="Times New Roman"/>
          <w:sz w:val="24"/>
          <w:szCs w:val="24"/>
        </w:rPr>
        <w:t xml:space="preserve">to determine if he was Ukrainian prior from being removed from the train (Adams et al. 2022). </w:t>
      </w:r>
      <w:r w:rsidR="00220F6B" w:rsidRPr="00763F36">
        <w:rPr>
          <w:rFonts w:ascii="Times New Roman" w:hAnsi="Times New Roman" w:cs="Times New Roman"/>
          <w:sz w:val="24"/>
          <w:szCs w:val="24"/>
        </w:rPr>
        <w:t>R</w:t>
      </w:r>
      <w:r w:rsidR="000D0D26" w:rsidRPr="00763F36">
        <w:rPr>
          <w:rFonts w:ascii="Times New Roman" w:hAnsi="Times New Roman" w:cs="Times New Roman"/>
          <w:sz w:val="24"/>
          <w:szCs w:val="24"/>
        </w:rPr>
        <w:t xml:space="preserve">eports </w:t>
      </w:r>
      <w:r w:rsidR="00EC7E7B" w:rsidRPr="00763F36">
        <w:rPr>
          <w:rFonts w:ascii="Times New Roman" w:hAnsi="Times New Roman" w:cs="Times New Roman"/>
          <w:sz w:val="24"/>
          <w:szCs w:val="24"/>
        </w:rPr>
        <w:t>like</w:t>
      </w:r>
      <w:r w:rsidR="000D0D26" w:rsidRPr="00763F36">
        <w:rPr>
          <w:rFonts w:ascii="Times New Roman" w:hAnsi="Times New Roman" w:cs="Times New Roman"/>
          <w:sz w:val="24"/>
          <w:szCs w:val="24"/>
        </w:rPr>
        <w:t xml:space="preserve"> this</w:t>
      </w:r>
      <w:r w:rsidR="00220F6B" w:rsidRPr="00763F36">
        <w:rPr>
          <w:rFonts w:ascii="Times New Roman" w:hAnsi="Times New Roman" w:cs="Times New Roman"/>
          <w:sz w:val="24"/>
          <w:szCs w:val="24"/>
        </w:rPr>
        <w:t xml:space="preserve"> </w:t>
      </w:r>
      <w:r w:rsidR="00E91777" w:rsidRPr="00763F36">
        <w:rPr>
          <w:rFonts w:ascii="Times New Roman" w:hAnsi="Times New Roman" w:cs="Times New Roman"/>
          <w:sz w:val="24"/>
          <w:szCs w:val="24"/>
        </w:rPr>
        <w:t xml:space="preserve">exist </w:t>
      </w:r>
      <w:r w:rsidR="00220F6B" w:rsidRPr="00763F36">
        <w:rPr>
          <w:rFonts w:ascii="Times New Roman" w:hAnsi="Times New Roman" w:cs="Times New Roman"/>
          <w:sz w:val="24"/>
          <w:szCs w:val="24"/>
        </w:rPr>
        <w:t>in</w:t>
      </w:r>
      <w:r w:rsidR="008D04C7" w:rsidRPr="00763F36">
        <w:rPr>
          <w:rFonts w:ascii="Times New Roman" w:hAnsi="Times New Roman" w:cs="Times New Roman"/>
          <w:sz w:val="24"/>
          <w:szCs w:val="24"/>
        </w:rPr>
        <w:t xml:space="preserve"> </w:t>
      </w:r>
      <w:r w:rsidR="00261611" w:rsidRPr="00763F36">
        <w:rPr>
          <w:rFonts w:ascii="Times New Roman" w:hAnsi="Times New Roman" w:cs="Times New Roman"/>
          <w:sz w:val="24"/>
          <w:szCs w:val="24"/>
        </w:rPr>
        <w:t xml:space="preserve">various </w:t>
      </w:r>
      <w:r w:rsidR="00D664DE">
        <w:rPr>
          <w:rFonts w:ascii="Times New Roman" w:hAnsi="Times New Roman" w:cs="Times New Roman"/>
          <w:sz w:val="24"/>
          <w:szCs w:val="24"/>
        </w:rPr>
        <w:t xml:space="preserve">news </w:t>
      </w:r>
      <w:r w:rsidR="00261611" w:rsidRPr="00763F36">
        <w:rPr>
          <w:rFonts w:ascii="Times New Roman" w:hAnsi="Times New Roman" w:cs="Times New Roman"/>
          <w:sz w:val="24"/>
          <w:szCs w:val="24"/>
        </w:rPr>
        <w:t>outlets and social media posts</w:t>
      </w:r>
      <w:r w:rsidR="00220F6B" w:rsidRPr="00763F36">
        <w:rPr>
          <w:rFonts w:ascii="Times New Roman" w:hAnsi="Times New Roman" w:cs="Times New Roman"/>
          <w:sz w:val="24"/>
          <w:szCs w:val="24"/>
        </w:rPr>
        <w:t xml:space="preserve">, </w:t>
      </w:r>
      <w:r w:rsidR="007C308C">
        <w:rPr>
          <w:rFonts w:ascii="Times New Roman" w:hAnsi="Times New Roman" w:cs="Times New Roman"/>
          <w:sz w:val="24"/>
          <w:szCs w:val="24"/>
        </w:rPr>
        <w:t xml:space="preserve">prompting </w:t>
      </w:r>
      <w:r w:rsidR="003962E4" w:rsidRPr="00763F36">
        <w:rPr>
          <w:rFonts w:ascii="Times New Roman" w:hAnsi="Times New Roman" w:cs="Times New Roman"/>
          <w:sz w:val="24"/>
          <w:szCs w:val="24"/>
        </w:rPr>
        <w:t>the African Union</w:t>
      </w:r>
      <w:r w:rsidR="005548E3">
        <w:rPr>
          <w:rFonts w:ascii="Times New Roman" w:hAnsi="Times New Roman" w:cs="Times New Roman"/>
          <w:sz w:val="24"/>
          <w:szCs w:val="24"/>
        </w:rPr>
        <w:t xml:space="preserve"> to</w:t>
      </w:r>
      <w:r w:rsidR="00E91F52" w:rsidRPr="00763F36">
        <w:rPr>
          <w:rFonts w:ascii="Times New Roman" w:hAnsi="Times New Roman" w:cs="Times New Roman"/>
          <w:sz w:val="24"/>
          <w:szCs w:val="24"/>
        </w:rPr>
        <w:t xml:space="preserve"> releas</w:t>
      </w:r>
      <w:r w:rsidR="00D51A00" w:rsidRPr="00763F36">
        <w:rPr>
          <w:rFonts w:ascii="Times New Roman" w:hAnsi="Times New Roman" w:cs="Times New Roman"/>
          <w:sz w:val="24"/>
          <w:szCs w:val="24"/>
        </w:rPr>
        <w:t>e</w:t>
      </w:r>
      <w:r w:rsidR="00E91F52" w:rsidRPr="00763F36">
        <w:rPr>
          <w:rFonts w:ascii="Times New Roman" w:hAnsi="Times New Roman" w:cs="Times New Roman"/>
          <w:sz w:val="24"/>
          <w:szCs w:val="24"/>
        </w:rPr>
        <w:t xml:space="preserve"> a statement saying “‘reports that Africans are singled out for unacceptable dissimilar </w:t>
      </w:r>
      <w:r w:rsidR="006525BB" w:rsidRPr="00763F36">
        <w:rPr>
          <w:rFonts w:ascii="Times New Roman" w:hAnsi="Times New Roman" w:cs="Times New Roman"/>
          <w:sz w:val="24"/>
          <w:szCs w:val="24"/>
        </w:rPr>
        <w:t>treatment would be shockingly racist and in breach’ of international law” (</w:t>
      </w:r>
      <w:r w:rsidR="00A22581" w:rsidRPr="00763F36">
        <w:rPr>
          <w:rFonts w:ascii="Times New Roman" w:hAnsi="Times New Roman" w:cs="Times New Roman"/>
          <w:sz w:val="24"/>
          <w:szCs w:val="24"/>
        </w:rPr>
        <w:t xml:space="preserve">as </w:t>
      </w:r>
      <w:r w:rsidR="006A2F73" w:rsidRPr="00763F36">
        <w:rPr>
          <w:rFonts w:ascii="Times New Roman" w:hAnsi="Times New Roman" w:cs="Times New Roman"/>
          <w:sz w:val="24"/>
          <w:szCs w:val="24"/>
        </w:rPr>
        <w:t xml:space="preserve">cited in </w:t>
      </w:r>
      <w:r w:rsidR="006525BB" w:rsidRPr="00763F36">
        <w:rPr>
          <w:rFonts w:ascii="Times New Roman" w:hAnsi="Times New Roman" w:cs="Times New Roman"/>
          <w:sz w:val="24"/>
          <w:szCs w:val="24"/>
        </w:rPr>
        <w:t xml:space="preserve">Adams et al. 2022). </w:t>
      </w:r>
      <w:r w:rsidR="00C378EA" w:rsidRPr="00763F36">
        <w:rPr>
          <w:rFonts w:ascii="Times New Roman" w:hAnsi="Times New Roman" w:cs="Times New Roman"/>
          <w:sz w:val="24"/>
          <w:szCs w:val="24"/>
        </w:rPr>
        <w:t xml:space="preserve">Additionally, </w:t>
      </w:r>
      <w:r w:rsidR="00F66C69" w:rsidRPr="00763F36">
        <w:rPr>
          <w:rFonts w:ascii="Times New Roman" w:hAnsi="Times New Roman" w:cs="Times New Roman"/>
          <w:sz w:val="24"/>
          <w:szCs w:val="24"/>
        </w:rPr>
        <w:t xml:space="preserve">the United Nations </w:t>
      </w:r>
      <w:r w:rsidR="00347B12" w:rsidRPr="00763F36">
        <w:rPr>
          <w:rFonts w:ascii="Times New Roman" w:hAnsi="Times New Roman" w:cs="Times New Roman"/>
          <w:sz w:val="24"/>
          <w:szCs w:val="24"/>
        </w:rPr>
        <w:t>discussed the reports outlined above</w:t>
      </w:r>
      <w:r w:rsidR="002C5E02" w:rsidRPr="00763F36">
        <w:rPr>
          <w:rFonts w:ascii="Times New Roman" w:hAnsi="Times New Roman" w:cs="Times New Roman"/>
          <w:sz w:val="24"/>
          <w:szCs w:val="24"/>
        </w:rPr>
        <w:t xml:space="preserve">, and during a press conference </w:t>
      </w:r>
      <w:r w:rsidR="00E7533F" w:rsidRPr="00763F36">
        <w:rPr>
          <w:rFonts w:ascii="Times New Roman" w:hAnsi="Times New Roman" w:cs="Times New Roman"/>
          <w:sz w:val="24"/>
          <w:szCs w:val="24"/>
        </w:rPr>
        <w:t>the UN high commissioner for refugees, Filippo Grandi said, “</w:t>
      </w:r>
      <w:r w:rsidR="00BC0F87" w:rsidRPr="00763F36">
        <w:rPr>
          <w:rFonts w:ascii="Times New Roman" w:hAnsi="Times New Roman" w:cs="Times New Roman"/>
          <w:sz w:val="24"/>
          <w:szCs w:val="24"/>
        </w:rPr>
        <w:t>‘</w:t>
      </w:r>
      <w:r w:rsidR="00E7533F" w:rsidRPr="00763F36">
        <w:rPr>
          <w:rFonts w:ascii="Times New Roman" w:hAnsi="Times New Roman" w:cs="Times New Roman"/>
          <w:sz w:val="24"/>
          <w:szCs w:val="24"/>
        </w:rPr>
        <w:t>there should be absolutely no discrimination between Ukrainians and non-Ukrainians, Europeans and non-Europeans. Everybody is fleeing from the same risks</w:t>
      </w:r>
      <w:r w:rsidR="00BC0F87" w:rsidRPr="00763F36">
        <w:rPr>
          <w:rFonts w:ascii="Times New Roman" w:hAnsi="Times New Roman" w:cs="Times New Roman"/>
          <w:sz w:val="24"/>
          <w:szCs w:val="24"/>
        </w:rPr>
        <w:t>’</w:t>
      </w:r>
      <w:r w:rsidR="00E7533F" w:rsidRPr="00763F36">
        <w:rPr>
          <w:rFonts w:ascii="Times New Roman" w:hAnsi="Times New Roman" w:cs="Times New Roman"/>
          <w:sz w:val="24"/>
          <w:szCs w:val="24"/>
        </w:rPr>
        <w:t>” (</w:t>
      </w:r>
      <w:r w:rsidR="00DF1C27">
        <w:rPr>
          <w:rFonts w:ascii="Times New Roman" w:hAnsi="Times New Roman" w:cs="Times New Roman"/>
          <w:sz w:val="24"/>
          <w:szCs w:val="24"/>
        </w:rPr>
        <w:t xml:space="preserve">as </w:t>
      </w:r>
      <w:r w:rsidR="00BC0F87" w:rsidRPr="00763F36">
        <w:rPr>
          <w:rFonts w:ascii="Times New Roman" w:hAnsi="Times New Roman" w:cs="Times New Roman"/>
          <w:sz w:val="24"/>
          <w:szCs w:val="24"/>
        </w:rPr>
        <w:t xml:space="preserve">cited in </w:t>
      </w:r>
      <w:r w:rsidR="00E7533F" w:rsidRPr="00763F36">
        <w:rPr>
          <w:rFonts w:ascii="Times New Roman" w:hAnsi="Times New Roman" w:cs="Times New Roman"/>
          <w:sz w:val="24"/>
          <w:szCs w:val="24"/>
        </w:rPr>
        <w:t xml:space="preserve">Adams et al. 2022). </w:t>
      </w:r>
      <w:r w:rsidR="0005094B" w:rsidRPr="00763F36">
        <w:rPr>
          <w:rFonts w:ascii="Times New Roman" w:hAnsi="Times New Roman" w:cs="Times New Roman"/>
          <w:sz w:val="24"/>
          <w:szCs w:val="24"/>
        </w:rPr>
        <w:t>Notedly,</w:t>
      </w:r>
      <w:r w:rsidR="00BB3409" w:rsidRPr="00763F36">
        <w:rPr>
          <w:rFonts w:ascii="Times New Roman" w:hAnsi="Times New Roman" w:cs="Times New Roman"/>
          <w:sz w:val="24"/>
          <w:szCs w:val="24"/>
        </w:rPr>
        <w:t xml:space="preserve"> when</w:t>
      </w:r>
      <w:r w:rsidR="0005094B" w:rsidRPr="00763F36">
        <w:rPr>
          <w:rFonts w:ascii="Times New Roman" w:hAnsi="Times New Roman" w:cs="Times New Roman"/>
          <w:sz w:val="24"/>
          <w:szCs w:val="24"/>
        </w:rPr>
        <w:t xml:space="preserve"> Russia inva</w:t>
      </w:r>
      <w:r w:rsidR="00BB3409" w:rsidRPr="00763F36">
        <w:rPr>
          <w:rFonts w:ascii="Times New Roman" w:hAnsi="Times New Roman" w:cs="Times New Roman"/>
          <w:sz w:val="24"/>
          <w:szCs w:val="24"/>
        </w:rPr>
        <w:t>ded</w:t>
      </w:r>
      <w:r w:rsidR="0005094B" w:rsidRPr="00763F36">
        <w:rPr>
          <w:rFonts w:ascii="Times New Roman" w:hAnsi="Times New Roman" w:cs="Times New Roman"/>
          <w:sz w:val="24"/>
          <w:szCs w:val="24"/>
        </w:rPr>
        <w:t xml:space="preserve"> Ukraine, </w:t>
      </w:r>
      <w:r w:rsidR="00D66BD4" w:rsidRPr="00763F36">
        <w:rPr>
          <w:rFonts w:ascii="Times New Roman" w:hAnsi="Times New Roman" w:cs="Times New Roman"/>
          <w:sz w:val="24"/>
          <w:szCs w:val="24"/>
        </w:rPr>
        <w:t>the statistics regard</w:t>
      </w:r>
      <w:r w:rsidR="007B3508" w:rsidRPr="00763F36">
        <w:rPr>
          <w:rFonts w:ascii="Times New Roman" w:hAnsi="Times New Roman" w:cs="Times New Roman"/>
          <w:sz w:val="24"/>
          <w:szCs w:val="24"/>
        </w:rPr>
        <w:t>ing the number of African and Black people within Ukrai</w:t>
      </w:r>
      <w:r w:rsidR="00A36E61" w:rsidRPr="00763F36">
        <w:rPr>
          <w:rFonts w:ascii="Times New Roman" w:hAnsi="Times New Roman" w:cs="Times New Roman"/>
          <w:sz w:val="24"/>
          <w:szCs w:val="24"/>
        </w:rPr>
        <w:t xml:space="preserve">ne had not been reported on in over 20 years; however, it was </w:t>
      </w:r>
      <w:r w:rsidR="00A36E61" w:rsidRPr="00763F36">
        <w:rPr>
          <w:rFonts w:ascii="Times New Roman" w:hAnsi="Times New Roman" w:cs="Times New Roman"/>
          <w:sz w:val="24"/>
          <w:szCs w:val="24"/>
        </w:rPr>
        <w:lastRenderedPageBreak/>
        <w:t>estimated that over 16,000 African students were</w:t>
      </w:r>
      <w:r w:rsidR="00841C63" w:rsidRPr="00763F36">
        <w:rPr>
          <w:rFonts w:ascii="Times New Roman" w:hAnsi="Times New Roman" w:cs="Times New Roman"/>
          <w:sz w:val="24"/>
          <w:szCs w:val="24"/>
        </w:rPr>
        <w:t xml:space="preserve"> in Ukraine at the time of the invasion (Adams et al. 2022). </w:t>
      </w:r>
      <w:r w:rsidR="005264A3" w:rsidRPr="00763F36">
        <w:rPr>
          <w:rFonts w:ascii="Times New Roman" w:hAnsi="Times New Roman" w:cs="Times New Roman"/>
          <w:sz w:val="24"/>
          <w:szCs w:val="24"/>
        </w:rPr>
        <w:t xml:space="preserve">The accounts of African and Black individuals attempting to </w:t>
      </w:r>
      <w:r w:rsidR="00C737F5" w:rsidRPr="00763F36">
        <w:rPr>
          <w:rFonts w:ascii="Times New Roman" w:hAnsi="Times New Roman" w:cs="Times New Roman"/>
          <w:sz w:val="24"/>
          <w:szCs w:val="24"/>
        </w:rPr>
        <w:t>leave Ukraine indicates a bias</w:t>
      </w:r>
      <w:r w:rsidR="00163533" w:rsidRPr="00763F36">
        <w:rPr>
          <w:rFonts w:ascii="Times New Roman" w:hAnsi="Times New Roman" w:cs="Times New Roman"/>
          <w:sz w:val="24"/>
          <w:szCs w:val="24"/>
        </w:rPr>
        <w:t xml:space="preserve"> amongst those in Ukraine as well. </w:t>
      </w:r>
      <w:r w:rsidR="000A74F8" w:rsidRPr="00763F36">
        <w:rPr>
          <w:rFonts w:ascii="Times New Roman" w:hAnsi="Times New Roman" w:cs="Times New Roman"/>
          <w:sz w:val="24"/>
          <w:szCs w:val="24"/>
        </w:rPr>
        <w:t xml:space="preserve">This proposes the idea that even within those fleeing the same conflict, there exists a sense of othering </w:t>
      </w:r>
      <w:r w:rsidR="000A3D16" w:rsidRPr="00763F36">
        <w:rPr>
          <w:rFonts w:ascii="Times New Roman" w:hAnsi="Times New Roman" w:cs="Times New Roman"/>
          <w:sz w:val="24"/>
          <w:szCs w:val="24"/>
        </w:rPr>
        <w:t>when determin</w:t>
      </w:r>
      <w:r w:rsidR="00FA07C3" w:rsidRPr="00763F36">
        <w:rPr>
          <w:rFonts w:ascii="Times New Roman" w:hAnsi="Times New Roman" w:cs="Times New Roman"/>
          <w:sz w:val="24"/>
          <w:szCs w:val="24"/>
        </w:rPr>
        <w:t>ing</w:t>
      </w:r>
      <w:r w:rsidR="000A3D16" w:rsidRPr="00763F36">
        <w:rPr>
          <w:rFonts w:ascii="Times New Roman" w:hAnsi="Times New Roman" w:cs="Times New Roman"/>
          <w:sz w:val="24"/>
          <w:szCs w:val="24"/>
        </w:rPr>
        <w:t xml:space="preserve"> who can seek refuge in the European Union</w:t>
      </w:r>
      <w:r w:rsidR="00BA2817">
        <w:rPr>
          <w:rFonts w:ascii="Times New Roman" w:hAnsi="Times New Roman" w:cs="Times New Roman"/>
          <w:sz w:val="24"/>
          <w:szCs w:val="24"/>
        </w:rPr>
        <w:t>.</w:t>
      </w:r>
    </w:p>
    <w:p w14:paraId="26FF5F83" w14:textId="2C9D2F7D" w:rsidR="00527979" w:rsidRPr="00763F36" w:rsidRDefault="00797F96" w:rsidP="00763F36">
      <w:pPr>
        <w:spacing w:line="480" w:lineRule="auto"/>
        <w:ind w:firstLine="720"/>
        <w:rPr>
          <w:rFonts w:ascii="Times New Roman" w:hAnsi="Times New Roman" w:cs="Times New Roman"/>
          <w:sz w:val="24"/>
          <w:szCs w:val="24"/>
        </w:rPr>
      </w:pPr>
      <w:r w:rsidRPr="00763F36">
        <w:rPr>
          <w:rFonts w:ascii="Times New Roman" w:hAnsi="Times New Roman" w:cs="Times New Roman"/>
          <w:sz w:val="24"/>
          <w:szCs w:val="24"/>
        </w:rPr>
        <w:t>T</w:t>
      </w:r>
      <w:r w:rsidR="00CE6029" w:rsidRPr="00763F36">
        <w:rPr>
          <w:rFonts w:ascii="Times New Roman" w:hAnsi="Times New Roman" w:cs="Times New Roman"/>
          <w:sz w:val="24"/>
          <w:szCs w:val="24"/>
        </w:rPr>
        <w:t xml:space="preserve">he Foreign Affairs Ministry in Ukraine </w:t>
      </w:r>
      <w:r w:rsidR="000717B7" w:rsidRPr="00763F36">
        <w:rPr>
          <w:rFonts w:ascii="Times New Roman" w:hAnsi="Times New Roman" w:cs="Times New Roman"/>
          <w:sz w:val="24"/>
          <w:szCs w:val="24"/>
        </w:rPr>
        <w:t xml:space="preserve">warned its citizens that </w:t>
      </w:r>
      <w:r w:rsidR="001352EB" w:rsidRPr="00763F36">
        <w:rPr>
          <w:rFonts w:ascii="Times New Roman" w:hAnsi="Times New Roman" w:cs="Times New Roman"/>
          <w:sz w:val="24"/>
          <w:szCs w:val="24"/>
        </w:rPr>
        <w:t>these reports could be related to Russian propaganda (Adams et al. 2022).</w:t>
      </w:r>
      <w:r w:rsidR="00DC5FBD" w:rsidRPr="00763F36">
        <w:rPr>
          <w:rFonts w:ascii="Times New Roman" w:hAnsi="Times New Roman" w:cs="Times New Roman"/>
          <w:sz w:val="24"/>
          <w:szCs w:val="24"/>
        </w:rPr>
        <w:t xml:space="preserve"> </w:t>
      </w:r>
      <w:r w:rsidR="00C1002C" w:rsidRPr="00763F36">
        <w:rPr>
          <w:rFonts w:ascii="Times New Roman" w:hAnsi="Times New Roman" w:cs="Times New Roman"/>
          <w:sz w:val="24"/>
          <w:szCs w:val="24"/>
        </w:rPr>
        <w:t xml:space="preserve">Malcolm Nance, the MSNBC terrorism analyst argued that </w:t>
      </w:r>
      <w:r w:rsidR="00E05492" w:rsidRPr="00763F36">
        <w:rPr>
          <w:rFonts w:ascii="Times New Roman" w:hAnsi="Times New Roman" w:cs="Times New Roman"/>
          <w:sz w:val="24"/>
          <w:szCs w:val="24"/>
        </w:rPr>
        <w:t>both</w:t>
      </w:r>
      <w:r w:rsidR="00C1002C" w:rsidRPr="00763F36">
        <w:rPr>
          <w:rFonts w:ascii="Times New Roman" w:hAnsi="Times New Roman" w:cs="Times New Roman"/>
          <w:sz w:val="24"/>
          <w:szCs w:val="24"/>
        </w:rPr>
        <w:t xml:space="preserve"> could be true</w:t>
      </w:r>
      <w:r w:rsidR="00D467EF" w:rsidRPr="00763F36">
        <w:rPr>
          <w:rFonts w:ascii="Times New Roman" w:hAnsi="Times New Roman" w:cs="Times New Roman"/>
          <w:sz w:val="24"/>
          <w:szCs w:val="24"/>
        </w:rPr>
        <w:t xml:space="preserve">, meaning Russia might exacerbate </w:t>
      </w:r>
      <w:r w:rsidR="00B46B0A" w:rsidRPr="00763F36">
        <w:rPr>
          <w:rFonts w:ascii="Times New Roman" w:hAnsi="Times New Roman" w:cs="Times New Roman"/>
          <w:sz w:val="24"/>
          <w:szCs w:val="24"/>
        </w:rPr>
        <w:t>truthful</w:t>
      </w:r>
      <w:r w:rsidR="00D467EF" w:rsidRPr="00763F36">
        <w:rPr>
          <w:rFonts w:ascii="Times New Roman" w:hAnsi="Times New Roman" w:cs="Times New Roman"/>
          <w:sz w:val="24"/>
          <w:szCs w:val="24"/>
        </w:rPr>
        <w:t xml:space="preserve"> claims </w:t>
      </w:r>
      <w:r w:rsidR="00B46B0A" w:rsidRPr="00763F36">
        <w:rPr>
          <w:rFonts w:ascii="Times New Roman" w:hAnsi="Times New Roman" w:cs="Times New Roman"/>
          <w:sz w:val="24"/>
          <w:szCs w:val="24"/>
        </w:rPr>
        <w:t xml:space="preserve">of discrimination </w:t>
      </w:r>
      <w:r w:rsidR="00D467EF" w:rsidRPr="00763F36">
        <w:rPr>
          <w:rFonts w:ascii="Times New Roman" w:hAnsi="Times New Roman" w:cs="Times New Roman"/>
          <w:sz w:val="24"/>
          <w:szCs w:val="24"/>
        </w:rPr>
        <w:t>to their advantage</w:t>
      </w:r>
      <w:r w:rsidR="00485FC3" w:rsidRPr="00763F36">
        <w:rPr>
          <w:rFonts w:ascii="Times New Roman" w:hAnsi="Times New Roman" w:cs="Times New Roman"/>
          <w:sz w:val="24"/>
          <w:szCs w:val="24"/>
        </w:rPr>
        <w:t xml:space="preserve"> </w:t>
      </w:r>
      <w:r w:rsidR="00C1002C" w:rsidRPr="00763F36">
        <w:rPr>
          <w:rFonts w:ascii="Times New Roman" w:hAnsi="Times New Roman" w:cs="Times New Roman"/>
          <w:sz w:val="24"/>
          <w:szCs w:val="24"/>
        </w:rPr>
        <w:t>(Adams et al. 2022)</w:t>
      </w:r>
      <w:r w:rsidR="00994CEA" w:rsidRPr="00763F36">
        <w:rPr>
          <w:rFonts w:ascii="Times New Roman" w:hAnsi="Times New Roman" w:cs="Times New Roman"/>
          <w:sz w:val="24"/>
          <w:szCs w:val="24"/>
        </w:rPr>
        <w:t>. H</w:t>
      </w:r>
      <w:r w:rsidR="00485FC3" w:rsidRPr="00763F36">
        <w:rPr>
          <w:rFonts w:ascii="Times New Roman" w:hAnsi="Times New Roman" w:cs="Times New Roman"/>
          <w:sz w:val="24"/>
          <w:szCs w:val="24"/>
        </w:rPr>
        <w:t xml:space="preserve">owever, the existence of this issue argues for the importance of further </w:t>
      </w:r>
      <w:r w:rsidR="00163533" w:rsidRPr="00763F36">
        <w:rPr>
          <w:rFonts w:ascii="Times New Roman" w:hAnsi="Times New Roman" w:cs="Times New Roman"/>
          <w:sz w:val="24"/>
          <w:szCs w:val="24"/>
        </w:rPr>
        <w:t xml:space="preserve">research in this area. </w:t>
      </w:r>
      <w:r w:rsidR="00994CEA" w:rsidRPr="00763F36">
        <w:rPr>
          <w:rFonts w:ascii="Times New Roman" w:hAnsi="Times New Roman" w:cs="Times New Roman"/>
          <w:sz w:val="24"/>
          <w:szCs w:val="24"/>
        </w:rPr>
        <w:t>To fully understand the impact of discriminations within Ukrainian refugees, it would be useful to conduct further research on this specifically</w:t>
      </w:r>
      <w:r w:rsidR="00B36035">
        <w:rPr>
          <w:rFonts w:ascii="Times New Roman" w:hAnsi="Times New Roman" w:cs="Times New Roman"/>
          <w:sz w:val="24"/>
          <w:szCs w:val="24"/>
        </w:rPr>
        <w:t>; however, that research would extend beyond the abilities of this paper</w:t>
      </w:r>
      <w:r w:rsidR="00E47ADB" w:rsidRPr="00763F36">
        <w:rPr>
          <w:rFonts w:ascii="Times New Roman" w:hAnsi="Times New Roman" w:cs="Times New Roman"/>
          <w:sz w:val="24"/>
          <w:szCs w:val="24"/>
        </w:rPr>
        <w:t xml:space="preserve">. </w:t>
      </w:r>
    </w:p>
    <w:p w14:paraId="475BD2FB" w14:textId="4BD2B3B0" w:rsidR="00C24FBF" w:rsidRPr="00763F36" w:rsidRDefault="00C24FBF" w:rsidP="00763F36">
      <w:pPr>
        <w:pStyle w:val="HeadingCapstone"/>
        <w:spacing w:line="480" w:lineRule="auto"/>
        <w:rPr>
          <w:rFonts w:cs="Times New Roman"/>
          <w:szCs w:val="24"/>
        </w:rPr>
      </w:pPr>
      <w:r w:rsidRPr="00763F36">
        <w:rPr>
          <w:rFonts w:cs="Times New Roman"/>
          <w:szCs w:val="24"/>
        </w:rPr>
        <w:t xml:space="preserve">Syria </w:t>
      </w:r>
    </w:p>
    <w:p w14:paraId="5BE4EF62" w14:textId="0FECD5D7" w:rsidR="00B37426" w:rsidRPr="00763F36" w:rsidRDefault="007A2CEE" w:rsidP="00763F36">
      <w:pPr>
        <w:pStyle w:val="SubheadingCapstone"/>
      </w:pPr>
      <w:r w:rsidRPr="00763F36">
        <w:t>Background statistics</w:t>
      </w:r>
      <w:r w:rsidR="009638AF" w:rsidRPr="00763F36">
        <w:t xml:space="preserve"> and the role of Turkey </w:t>
      </w:r>
    </w:p>
    <w:p w14:paraId="5AA85469" w14:textId="0D6D5D19" w:rsidR="00C24FBF" w:rsidRPr="00763F36" w:rsidRDefault="00AA47F7" w:rsidP="00763F36">
      <w:pPr>
        <w:spacing w:line="480" w:lineRule="auto"/>
        <w:rPr>
          <w:rFonts w:ascii="Times New Roman" w:hAnsi="Times New Roman" w:cs="Times New Roman"/>
          <w:sz w:val="24"/>
          <w:szCs w:val="24"/>
        </w:rPr>
      </w:pPr>
      <w:r w:rsidRPr="00763F36">
        <w:rPr>
          <w:rFonts w:ascii="Times New Roman" w:eastAsia="Times New Roman" w:hAnsi="Times New Roman" w:cs="Times New Roman"/>
          <w:sz w:val="24"/>
          <w:szCs w:val="24"/>
        </w:rPr>
        <w:tab/>
      </w:r>
      <w:r w:rsidR="00AC37CE" w:rsidRPr="00763F36">
        <w:rPr>
          <w:rFonts w:ascii="Times New Roman" w:eastAsia="Times New Roman" w:hAnsi="Times New Roman" w:cs="Times New Roman"/>
          <w:sz w:val="24"/>
          <w:szCs w:val="24"/>
        </w:rPr>
        <w:t xml:space="preserve">According to the </w:t>
      </w:r>
      <w:r w:rsidR="003E6840" w:rsidRPr="00763F36">
        <w:rPr>
          <w:rFonts w:ascii="Times New Roman" w:eastAsia="Times New Roman" w:hAnsi="Times New Roman" w:cs="Times New Roman"/>
          <w:sz w:val="24"/>
          <w:szCs w:val="24"/>
        </w:rPr>
        <w:t xml:space="preserve">UN Refugee Agency, since 2011 6.6 million </w:t>
      </w:r>
      <w:r w:rsidR="00AB3F38" w:rsidRPr="00763F36">
        <w:rPr>
          <w:rFonts w:ascii="Times New Roman" w:eastAsia="Times New Roman" w:hAnsi="Times New Roman" w:cs="Times New Roman"/>
          <w:sz w:val="24"/>
          <w:szCs w:val="24"/>
        </w:rPr>
        <w:t>people hav</w:t>
      </w:r>
      <w:r w:rsidR="00242061" w:rsidRPr="00763F36">
        <w:rPr>
          <w:rFonts w:ascii="Times New Roman" w:eastAsia="Times New Roman" w:hAnsi="Times New Roman" w:cs="Times New Roman"/>
          <w:sz w:val="24"/>
          <w:szCs w:val="24"/>
        </w:rPr>
        <w:t xml:space="preserve">e </w:t>
      </w:r>
      <w:r w:rsidR="00AB3F38" w:rsidRPr="00763F36">
        <w:rPr>
          <w:rFonts w:ascii="Times New Roman" w:eastAsia="Times New Roman" w:hAnsi="Times New Roman" w:cs="Times New Roman"/>
          <w:sz w:val="24"/>
          <w:szCs w:val="24"/>
        </w:rPr>
        <w:t>fle</w:t>
      </w:r>
      <w:r w:rsidR="00242061" w:rsidRPr="00763F36">
        <w:rPr>
          <w:rFonts w:ascii="Times New Roman" w:eastAsia="Times New Roman" w:hAnsi="Times New Roman" w:cs="Times New Roman"/>
          <w:sz w:val="24"/>
          <w:szCs w:val="24"/>
        </w:rPr>
        <w:t>d</w:t>
      </w:r>
      <w:r w:rsidR="00AB3F38" w:rsidRPr="00763F36">
        <w:rPr>
          <w:rFonts w:ascii="Times New Roman" w:eastAsia="Times New Roman" w:hAnsi="Times New Roman" w:cs="Times New Roman"/>
          <w:sz w:val="24"/>
          <w:szCs w:val="24"/>
        </w:rPr>
        <w:t xml:space="preserve"> their homes and 6.7 million </w:t>
      </w:r>
      <w:r w:rsidR="00CE5B18" w:rsidRPr="00763F36">
        <w:rPr>
          <w:rFonts w:ascii="Times New Roman" w:eastAsia="Times New Roman" w:hAnsi="Times New Roman" w:cs="Times New Roman"/>
          <w:sz w:val="24"/>
          <w:szCs w:val="24"/>
        </w:rPr>
        <w:t xml:space="preserve">have been displaced within Syria </w:t>
      </w:r>
      <w:r w:rsidR="00CE5B18" w:rsidRPr="00763F36">
        <w:rPr>
          <w:rFonts w:ascii="Times New Roman" w:hAnsi="Times New Roman" w:cs="Times New Roman"/>
          <w:sz w:val="24"/>
          <w:szCs w:val="24"/>
        </w:rPr>
        <w:t xml:space="preserve">(“Syria Refugee Crisis – Globally, in Europe and in Cyprus” 2021). </w:t>
      </w:r>
      <w:r w:rsidR="00285CB5" w:rsidRPr="00763F36">
        <w:rPr>
          <w:rFonts w:ascii="Times New Roman" w:hAnsi="Times New Roman" w:cs="Times New Roman"/>
          <w:sz w:val="24"/>
          <w:szCs w:val="24"/>
        </w:rPr>
        <w:t>Additionally</w:t>
      </w:r>
      <w:r w:rsidR="00FB7F35" w:rsidRPr="00763F36">
        <w:rPr>
          <w:rFonts w:ascii="Times New Roman" w:hAnsi="Times New Roman" w:cs="Times New Roman"/>
          <w:sz w:val="24"/>
          <w:szCs w:val="24"/>
        </w:rPr>
        <w:t xml:space="preserve">, </w:t>
      </w:r>
      <w:r w:rsidR="00285CB5" w:rsidRPr="00763F36">
        <w:rPr>
          <w:rFonts w:ascii="Times New Roman" w:hAnsi="Times New Roman" w:cs="Times New Roman"/>
          <w:sz w:val="24"/>
          <w:szCs w:val="24"/>
        </w:rPr>
        <w:t>Turkey, Jordan, Iraq, Egypt</w:t>
      </w:r>
      <w:r w:rsidR="008F37B7" w:rsidRPr="00763F36">
        <w:rPr>
          <w:rFonts w:ascii="Times New Roman" w:hAnsi="Times New Roman" w:cs="Times New Roman"/>
          <w:sz w:val="24"/>
          <w:szCs w:val="24"/>
        </w:rPr>
        <w:t>, and Lebanon</w:t>
      </w:r>
      <w:r w:rsidR="00FB7F35" w:rsidRPr="00763F36">
        <w:rPr>
          <w:rFonts w:ascii="Times New Roman" w:hAnsi="Times New Roman" w:cs="Times New Roman"/>
          <w:sz w:val="24"/>
          <w:szCs w:val="24"/>
        </w:rPr>
        <w:t xml:space="preserve"> host</w:t>
      </w:r>
      <w:r w:rsidR="00C62B24">
        <w:rPr>
          <w:rFonts w:ascii="Times New Roman" w:hAnsi="Times New Roman" w:cs="Times New Roman"/>
          <w:sz w:val="24"/>
          <w:szCs w:val="24"/>
        </w:rPr>
        <w:t xml:space="preserve"> the majority of </w:t>
      </w:r>
      <w:r w:rsidR="00FB7F35" w:rsidRPr="00763F36">
        <w:rPr>
          <w:rFonts w:ascii="Times New Roman" w:hAnsi="Times New Roman" w:cs="Times New Roman"/>
          <w:sz w:val="24"/>
          <w:szCs w:val="24"/>
        </w:rPr>
        <w:t>Syrian refugees</w:t>
      </w:r>
      <w:r w:rsidR="008F37B7" w:rsidRPr="00763F36">
        <w:rPr>
          <w:rFonts w:ascii="Times New Roman" w:hAnsi="Times New Roman" w:cs="Times New Roman"/>
          <w:sz w:val="24"/>
          <w:szCs w:val="24"/>
        </w:rPr>
        <w:t xml:space="preserve">, and 3.6 million live in Turkey </w:t>
      </w:r>
      <w:r w:rsidR="00711D69" w:rsidRPr="00763F36">
        <w:rPr>
          <w:rFonts w:ascii="Times New Roman" w:hAnsi="Times New Roman" w:cs="Times New Roman"/>
          <w:sz w:val="24"/>
          <w:szCs w:val="24"/>
        </w:rPr>
        <w:t>alone (“Syria Refugee Crisis – Globally, in Europe and in Cyprus” 2021).</w:t>
      </w:r>
      <w:r w:rsidR="00D45FA4" w:rsidRPr="00763F36">
        <w:rPr>
          <w:rFonts w:ascii="Times New Roman" w:hAnsi="Times New Roman" w:cs="Times New Roman"/>
          <w:sz w:val="24"/>
          <w:szCs w:val="24"/>
        </w:rPr>
        <w:t xml:space="preserve"> </w:t>
      </w:r>
      <w:r w:rsidR="00927417" w:rsidRPr="00763F36">
        <w:rPr>
          <w:rFonts w:ascii="Times New Roman" w:hAnsi="Times New Roman" w:cs="Times New Roman"/>
          <w:sz w:val="24"/>
          <w:szCs w:val="24"/>
        </w:rPr>
        <w:t>Comparatively, t</w:t>
      </w:r>
      <w:r w:rsidR="004607BE" w:rsidRPr="00763F36">
        <w:rPr>
          <w:rFonts w:ascii="Times New Roman" w:hAnsi="Times New Roman" w:cs="Times New Roman"/>
          <w:sz w:val="24"/>
          <w:szCs w:val="24"/>
        </w:rPr>
        <w:t xml:space="preserve">he European Union houses 1 million asylum-seekers and refugees from Syria, and </w:t>
      </w:r>
      <w:r w:rsidR="00CC55BC" w:rsidRPr="00763F36">
        <w:rPr>
          <w:rFonts w:ascii="Times New Roman" w:hAnsi="Times New Roman" w:cs="Times New Roman"/>
          <w:sz w:val="24"/>
          <w:szCs w:val="24"/>
        </w:rPr>
        <w:t xml:space="preserve">70% of those are housed in Germany or Sweden (“Syria Refugee Crisis – Globally, in Europe and in Cyprus” 2021). </w:t>
      </w:r>
      <w:r w:rsidR="00094E57" w:rsidRPr="00763F36">
        <w:rPr>
          <w:rFonts w:ascii="Times New Roman" w:hAnsi="Times New Roman" w:cs="Times New Roman"/>
          <w:sz w:val="24"/>
          <w:szCs w:val="24"/>
        </w:rPr>
        <w:t xml:space="preserve">The statistics surrounding </w:t>
      </w:r>
      <w:r w:rsidR="00094E57" w:rsidRPr="00763F36">
        <w:rPr>
          <w:rFonts w:ascii="Times New Roman" w:hAnsi="Times New Roman" w:cs="Times New Roman"/>
          <w:sz w:val="24"/>
          <w:szCs w:val="24"/>
        </w:rPr>
        <w:lastRenderedPageBreak/>
        <w:t>the Syrian refugee crisis</w:t>
      </w:r>
      <w:r w:rsidR="002D4733" w:rsidRPr="00763F36">
        <w:rPr>
          <w:rFonts w:ascii="Times New Roman" w:hAnsi="Times New Roman" w:cs="Times New Roman"/>
          <w:sz w:val="24"/>
          <w:szCs w:val="24"/>
        </w:rPr>
        <w:t xml:space="preserve"> indicates </w:t>
      </w:r>
      <w:r w:rsidR="00137E4F" w:rsidRPr="00763F36">
        <w:rPr>
          <w:rFonts w:ascii="Times New Roman" w:hAnsi="Times New Roman" w:cs="Times New Roman"/>
          <w:sz w:val="24"/>
          <w:szCs w:val="24"/>
        </w:rPr>
        <w:t>how other countries</w:t>
      </w:r>
      <w:r w:rsidR="002D4733" w:rsidRPr="00763F36">
        <w:rPr>
          <w:rFonts w:ascii="Times New Roman" w:hAnsi="Times New Roman" w:cs="Times New Roman"/>
          <w:sz w:val="24"/>
          <w:szCs w:val="24"/>
        </w:rPr>
        <w:t xml:space="preserve"> outside of the EU</w:t>
      </w:r>
      <w:r w:rsidR="00137E4F" w:rsidRPr="00763F36">
        <w:rPr>
          <w:rFonts w:ascii="Times New Roman" w:hAnsi="Times New Roman" w:cs="Times New Roman"/>
          <w:sz w:val="24"/>
          <w:szCs w:val="24"/>
        </w:rPr>
        <w:t xml:space="preserve"> have played </w:t>
      </w:r>
      <w:r w:rsidR="00591827" w:rsidRPr="00763F36">
        <w:rPr>
          <w:rFonts w:ascii="Times New Roman" w:hAnsi="Times New Roman" w:cs="Times New Roman"/>
          <w:sz w:val="24"/>
          <w:szCs w:val="24"/>
        </w:rPr>
        <w:t>a significant role</w:t>
      </w:r>
      <w:r w:rsidR="00137E4F" w:rsidRPr="00763F36">
        <w:rPr>
          <w:rFonts w:ascii="Times New Roman" w:hAnsi="Times New Roman" w:cs="Times New Roman"/>
          <w:sz w:val="24"/>
          <w:szCs w:val="24"/>
        </w:rPr>
        <w:t xml:space="preserve"> </w:t>
      </w:r>
      <w:r w:rsidR="00D42CD9" w:rsidRPr="00763F36">
        <w:rPr>
          <w:rFonts w:ascii="Times New Roman" w:hAnsi="Times New Roman" w:cs="Times New Roman"/>
          <w:sz w:val="24"/>
          <w:szCs w:val="24"/>
        </w:rPr>
        <w:t xml:space="preserve">in housing Syrian refugees. </w:t>
      </w:r>
    </w:p>
    <w:p w14:paraId="2242975C" w14:textId="1B045FA8" w:rsidR="00955552" w:rsidRDefault="00C5473D"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r>
      <w:r w:rsidR="00C61E11" w:rsidRPr="00763F36">
        <w:rPr>
          <w:rFonts w:ascii="Times New Roman" w:hAnsi="Times New Roman" w:cs="Times New Roman"/>
          <w:sz w:val="24"/>
          <w:szCs w:val="24"/>
        </w:rPr>
        <w:t>Turkey</w:t>
      </w:r>
      <w:r w:rsidR="006A4F92" w:rsidRPr="00763F36">
        <w:rPr>
          <w:rFonts w:ascii="Times New Roman" w:hAnsi="Times New Roman" w:cs="Times New Roman"/>
          <w:sz w:val="24"/>
          <w:szCs w:val="24"/>
        </w:rPr>
        <w:t xml:space="preserve"> has </w:t>
      </w:r>
      <w:r w:rsidR="00154CCB">
        <w:rPr>
          <w:rFonts w:ascii="Times New Roman" w:hAnsi="Times New Roman" w:cs="Times New Roman"/>
          <w:sz w:val="24"/>
          <w:szCs w:val="24"/>
        </w:rPr>
        <w:t>been</w:t>
      </w:r>
      <w:r w:rsidR="006A4F92" w:rsidRPr="00763F36">
        <w:rPr>
          <w:rFonts w:ascii="Times New Roman" w:hAnsi="Times New Roman" w:cs="Times New Roman"/>
          <w:sz w:val="24"/>
          <w:szCs w:val="24"/>
        </w:rPr>
        <w:t xml:space="preserve"> pivotal regarding the Syrian refugee crisis. </w:t>
      </w:r>
      <w:r w:rsidR="00E11FA2">
        <w:rPr>
          <w:rFonts w:ascii="Times New Roman" w:hAnsi="Times New Roman" w:cs="Times New Roman"/>
          <w:sz w:val="24"/>
          <w:szCs w:val="24"/>
        </w:rPr>
        <w:t xml:space="preserve">In “The EU’s Approach to the Syrian Crisis: Turkey as a Partner?” </w:t>
      </w:r>
      <w:r w:rsidR="008B7565" w:rsidRPr="008B7565">
        <w:rPr>
          <w:rFonts w:ascii="Times New Roman" w:hAnsi="Times New Roman" w:cs="Times New Roman"/>
          <w:sz w:val="24"/>
          <w:szCs w:val="24"/>
        </w:rPr>
        <w:t>Çiğdem N</w:t>
      </w:r>
      <w:r w:rsidR="008B7565">
        <w:rPr>
          <w:rFonts w:ascii="Times New Roman" w:hAnsi="Times New Roman" w:cs="Times New Roman"/>
          <w:sz w:val="24"/>
          <w:szCs w:val="24"/>
        </w:rPr>
        <w:t>as</w:t>
      </w:r>
      <w:r w:rsidR="00622DB1">
        <w:rPr>
          <w:rFonts w:ascii="Times New Roman" w:hAnsi="Times New Roman" w:cs="Times New Roman"/>
          <w:sz w:val="24"/>
          <w:szCs w:val="24"/>
        </w:rPr>
        <w:t xml:space="preserve"> from the Yildiz Technical University in Istanbul</w:t>
      </w:r>
      <w:r w:rsidR="008B7565">
        <w:rPr>
          <w:rFonts w:ascii="Times New Roman" w:hAnsi="Times New Roman" w:cs="Times New Roman"/>
          <w:sz w:val="24"/>
          <w:szCs w:val="24"/>
        </w:rPr>
        <w:t xml:space="preserve"> </w:t>
      </w:r>
      <w:r w:rsidR="00684250">
        <w:rPr>
          <w:rFonts w:ascii="Times New Roman" w:hAnsi="Times New Roman" w:cs="Times New Roman"/>
          <w:sz w:val="24"/>
          <w:szCs w:val="24"/>
        </w:rPr>
        <w:t>analyzes</w:t>
      </w:r>
      <w:r w:rsidR="008B7565">
        <w:rPr>
          <w:rFonts w:ascii="Times New Roman" w:hAnsi="Times New Roman" w:cs="Times New Roman"/>
          <w:sz w:val="24"/>
          <w:szCs w:val="24"/>
        </w:rPr>
        <w:t xml:space="preserve"> what kind of role the EU and Turkey play in the Syrian refugee crisis. </w:t>
      </w:r>
      <w:r w:rsidR="00386F9F" w:rsidRPr="00763F36">
        <w:rPr>
          <w:rFonts w:ascii="Times New Roman" w:hAnsi="Times New Roman" w:cs="Times New Roman"/>
          <w:sz w:val="24"/>
          <w:szCs w:val="24"/>
        </w:rPr>
        <w:t xml:space="preserve">The European Union and Turkey both wanted to </w:t>
      </w:r>
      <w:r w:rsidR="00F1134C" w:rsidRPr="00763F36">
        <w:rPr>
          <w:rFonts w:ascii="Times New Roman" w:hAnsi="Times New Roman" w:cs="Times New Roman"/>
          <w:sz w:val="24"/>
          <w:szCs w:val="24"/>
        </w:rPr>
        <w:t>quickly establish peace and stability within the region</w:t>
      </w:r>
      <w:r w:rsidR="00FA23DD" w:rsidRPr="00763F36">
        <w:rPr>
          <w:rFonts w:ascii="Times New Roman" w:hAnsi="Times New Roman" w:cs="Times New Roman"/>
          <w:sz w:val="24"/>
          <w:szCs w:val="24"/>
        </w:rPr>
        <w:t xml:space="preserve">, and they both </w:t>
      </w:r>
      <w:r w:rsidR="00051BF1" w:rsidRPr="00763F36">
        <w:rPr>
          <w:rFonts w:ascii="Times New Roman" w:hAnsi="Times New Roman" w:cs="Times New Roman"/>
          <w:sz w:val="24"/>
          <w:szCs w:val="24"/>
        </w:rPr>
        <w:t xml:space="preserve">wanted to help aid in a transition to democracy within Syria </w:t>
      </w:r>
      <w:r w:rsidR="00EC2A23" w:rsidRPr="00763F36">
        <w:rPr>
          <w:rFonts w:ascii="Times New Roman" w:hAnsi="Times New Roman" w:cs="Times New Roman"/>
          <w:sz w:val="24"/>
          <w:szCs w:val="24"/>
        </w:rPr>
        <w:t>(Nas 2019,</w:t>
      </w:r>
      <w:r w:rsidR="00414B46" w:rsidRPr="00763F36">
        <w:rPr>
          <w:rFonts w:ascii="Times New Roman" w:hAnsi="Times New Roman" w:cs="Times New Roman"/>
          <w:sz w:val="24"/>
          <w:szCs w:val="24"/>
        </w:rPr>
        <w:t xml:space="preserve"> 55</w:t>
      </w:r>
      <w:r w:rsidR="00EC2A23" w:rsidRPr="00763F36">
        <w:rPr>
          <w:rFonts w:ascii="Times New Roman" w:hAnsi="Times New Roman" w:cs="Times New Roman"/>
          <w:sz w:val="24"/>
          <w:szCs w:val="24"/>
        </w:rPr>
        <w:t>)</w:t>
      </w:r>
      <w:r w:rsidR="00414B46" w:rsidRPr="00763F36">
        <w:rPr>
          <w:rFonts w:ascii="Times New Roman" w:hAnsi="Times New Roman" w:cs="Times New Roman"/>
          <w:sz w:val="24"/>
          <w:szCs w:val="24"/>
        </w:rPr>
        <w:t>.</w:t>
      </w:r>
      <w:r w:rsidR="00070E43" w:rsidRPr="00763F36">
        <w:rPr>
          <w:rFonts w:ascii="Times New Roman" w:hAnsi="Times New Roman" w:cs="Times New Roman"/>
          <w:sz w:val="24"/>
          <w:szCs w:val="24"/>
        </w:rPr>
        <w:t xml:space="preserve"> However, 2014 terrorist attacks in Paris, </w:t>
      </w:r>
      <w:r w:rsidR="007656DD" w:rsidRPr="00763F36">
        <w:rPr>
          <w:rFonts w:ascii="Times New Roman" w:hAnsi="Times New Roman" w:cs="Times New Roman"/>
          <w:sz w:val="24"/>
          <w:szCs w:val="24"/>
        </w:rPr>
        <w:t>Brussels</w:t>
      </w:r>
      <w:r w:rsidR="00070E43" w:rsidRPr="00763F36">
        <w:rPr>
          <w:rFonts w:ascii="Times New Roman" w:hAnsi="Times New Roman" w:cs="Times New Roman"/>
          <w:sz w:val="24"/>
          <w:szCs w:val="24"/>
        </w:rPr>
        <w:t>, Istanbul</w:t>
      </w:r>
      <w:r w:rsidR="007656DD" w:rsidRPr="00763F36">
        <w:rPr>
          <w:rFonts w:ascii="Times New Roman" w:hAnsi="Times New Roman" w:cs="Times New Roman"/>
          <w:sz w:val="24"/>
          <w:szCs w:val="24"/>
        </w:rPr>
        <w:t xml:space="preserve">, Germany, and the United Kingdom, all related to </w:t>
      </w:r>
      <w:r w:rsidR="007656DD" w:rsidRPr="00763F36">
        <w:rPr>
          <w:rFonts w:ascii="Times New Roman" w:hAnsi="Times New Roman" w:cs="Times New Roman"/>
          <w:i/>
          <w:iCs/>
          <w:sz w:val="24"/>
          <w:szCs w:val="24"/>
        </w:rPr>
        <w:t>Al-Q</w:t>
      </w:r>
      <w:r w:rsidR="00AC3480" w:rsidRPr="00763F36">
        <w:rPr>
          <w:rFonts w:ascii="Times New Roman" w:hAnsi="Times New Roman" w:cs="Times New Roman"/>
          <w:i/>
          <w:iCs/>
          <w:sz w:val="24"/>
          <w:szCs w:val="24"/>
        </w:rPr>
        <w:t xml:space="preserve">aedah </w:t>
      </w:r>
      <w:r w:rsidR="00AC3480" w:rsidRPr="00763F36">
        <w:rPr>
          <w:rFonts w:ascii="Times New Roman" w:hAnsi="Times New Roman" w:cs="Times New Roman"/>
          <w:sz w:val="24"/>
          <w:szCs w:val="24"/>
        </w:rPr>
        <w:t xml:space="preserve">and other </w:t>
      </w:r>
      <w:r w:rsidR="000A513E" w:rsidRPr="00763F36">
        <w:rPr>
          <w:rFonts w:ascii="Times New Roman" w:hAnsi="Times New Roman" w:cs="Times New Roman"/>
          <w:sz w:val="24"/>
          <w:szCs w:val="24"/>
        </w:rPr>
        <w:t xml:space="preserve">ISIS </w:t>
      </w:r>
      <w:r w:rsidR="00AC3480" w:rsidRPr="00763F36">
        <w:rPr>
          <w:rFonts w:ascii="Times New Roman" w:hAnsi="Times New Roman" w:cs="Times New Roman"/>
          <w:sz w:val="24"/>
          <w:szCs w:val="24"/>
        </w:rPr>
        <w:t xml:space="preserve">terrorist groups in </w:t>
      </w:r>
      <w:r w:rsidR="000A513E" w:rsidRPr="00763F36">
        <w:rPr>
          <w:rFonts w:ascii="Times New Roman" w:hAnsi="Times New Roman" w:cs="Times New Roman"/>
          <w:sz w:val="24"/>
          <w:szCs w:val="24"/>
        </w:rPr>
        <w:t>Iraq and Syria</w:t>
      </w:r>
      <w:r w:rsidR="0045183C" w:rsidRPr="00763F36">
        <w:rPr>
          <w:rFonts w:ascii="Times New Roman" w:hAnsi="Times New Roman" w:cs="Times New Roman"/>
          <w:sz w:val="24"/>
          <w:szCs w:val="24"/>
        </w:rPr>
        <w:t xml:space="preserve">, </w:t>
      </w:r>
      <w:r w:rsidR="00AD766D" w:rsidRPr="00763F36">
        <w:rPr>
          <w:rFonts w:ascii="Times New Roman" w:hAnsi="Times New Roman" w:cs="Times New Roman"/>
          <w:sz w:val="24"/>
          <w:szCs w:val="24"/>
        </w:rPr>
        <w:t xml:space="preserve">made </w:t>
      </w:r>
      <w:r w:rsidR="0045183C" w:rsidRPr="00763F36">
        <w:rPr>
          <w:rFonts w:ascii="Times New Roman" w:hAnsi="Times New Roman" w:cs="Times New Roman"/>
          <w:sz w:val="24"/>
          <w:szCs w:val="24"/>
        </w:rPr>
        <w:t xml:space="preserve">security issues </w:t>
      </w:r>
      <w:r w:rsidR="000F7065" w:rsidRPr="00763F36">
        <w:rPr>
          <w:rFonts w:ascii="Times New Roman" w:hAnsi="Times New Roman" w:cs="Times New Roman"/>
          <w:sz w:val="24"/>
          <w:szCs w:val="24"/>
        </w:rPr>
        <w:t xml:space="preserve">a major focus for most Member States within the European Union (Nas 2019, 55). </w:t>
      </w:r>
      <w:r w:rsidR="003D0DEB" w:rsidRPr="00763F36">
        <w:rPr>
          <w:rFonts w:ascii="Times New Roman" w:hAnsi="Times New Roman" w:cs="Times New Roman"/>
          <w:sz w:val="24"/>
          <w:szCs w:val="24"/>
        </w:rPr>
        <w:t xml:space="preserve">Additionally, in October of 2015 alone 10,000 refugees </w:t>
      </w:r>
      <w:r w:rsidR="001B1082" w:rsidRPr="00763F36">
        <w:rPr>
          <w:rFonts w:ascii="Times New Roman" w:hAnsi="Times New Roman" w:cs="Times New Roman"/>
          <w:sz w:val="24"/>
          <w:szCs w:val="24"/>
        </w:rPr>
        <w:t>attempted</w:t>
      </w:r>
      <w:r w:rsidR="003D0DEB" w:rsidRPr="00763F36">
        <w:rPr>
          <w:rFonts w:ascii="Times New Roman" w:hAnsi="Times New Roman" w:cs="Times New Roman"/>
          <w:sz w:val="24"/>
          <w:szCs w:val="24"/>
        </w:rPr>
        <w:t xml:space="preserve"> to cross the Aegean</w:t>
      </w:r>
      <w:r w:rsidR="00684215" w:rsidRPr="00763F36">
        <w:rPr>
          <w:rFonts w:ascii="Times New Roman" w:hAnsi="Times New Roman" w:cs="Times New Roman"/>
          <w:sz w:val="24"/>
          <w:szCs w:val="24"/>
        </w:rPr>
        <w:t xml:space="preserve"> </w:t>
      </w:r>
      <w:r w:rsidR="003432AE">
        <w:rPr>
          <w:rFonts w:ascii="Times New Roman" w:hAnsi="Times New Roman" w:cs="Times New Roman"/>
          <w:sz w:val="24"/>
          <w:szCs w:val="24"/>
        </w:rPr>
        <w:t>I</w:t>
      </w:r>
      <w:r w:rsidR="00684215" w:rsidRPr="00763F36">
        <w:rPr>
          <w:rFonts w:ascii="Times New Roman" w:hAnsi="Times New Roman" w:cs="Times New Roman"/>
          <w:sz w:val="24"/>
          <w:szCs w:val="24"/>
        </w:rPr>
        <w:t>slands</w:t>
      </w:r>
      <w:r w:rsidR="003D0DEB" w:rsidRPr="00763F36">
        <w:rPr>
          <w:rFonts w:ascii="Times New Roman" w:hAnsi="Times New Roman" w:cs="Times New Roman"/>
          <w:sz w:val="24"/>
          <w:szCs w:val="24"/>
        </w:rPr>
        <w:t xml:space="preserve"> to reach Gree</w:t>
      </w:r>
      <w:r w:rsidR="001B1082" w:rsidRPr="00763F36">
        <w:rPr>
          <w:rFonts w:ascii="Times New Roman" w:hAnsi="Times New Roman" w:cs="Times New Roman"/>
          <w:sz w:val="24"/>
          <w:szCs w:val="24"/>
        </w:rPr>
        <w:t>ce (Nas 2019, 5</w:t>
      </w:r>
      <w:r w:rsidR="00750662" w:rsidRPr="00763F36">
        <w:rPr>
          <w:rFonts w:ascii="Times New Roman" w:hAnsi="Times New Roman" w:cs="Times New Roman"/>
          <w:sz w:val="24"/>
          <w:szCs w:val="24"/>
        </w:rPr>
        <w:t>8</w:t>
      </w:r>
      <w:r w:rsidR="001B1082" w:rsidRPr="00763F36">
        <w:rPr>
          <w:rFonts w:ascii="Times New Roman" w:hAnsi="Times New Roman" w:cs="Times New Roman"/>
          <w:sz w:val="24"/>
          <w:szCs w:val="24"/>
        </w:rPr>
        <w:t>)</w:t>
      </w:r>
      <w:r w:rsidR="00750662" w:rsidRPr="00763F36">
        <w:rPr>
          <w:rFonts w:ascii="Times New Roman" w:hAnsi="Times New Roman" w:cs="Times New Roman"/>
          <w:sz w:val="24"/>
          <w:szCs w:val="24"/>
        </w:rPr>
        <w:t xml:space="preserve">. </w:t>
      </w:r>
      <w:r w:rsidR="00AA283C" w:rsidRPr="00763F36">
        <w:rPr>
          <w:rFonts w:ascii="Times New Roman" w:hAnsi="Times New Roman" w:cs="Times New Roman"/>
          <w:sz w:val="24"/>
          <w:szCs w:val="24"/>
        </w:rPr>
        <w:t>Therefore,</w:t>
      </w:r>
      <w:r w:rsidR="00A33736">
        <w:rPr>
          <w:rFonts w:ascii="Times New Roman" w:hAnsi="Times New Roman" w:cs="Times New Roman"/>
          <w:sz w:val="24"/>
          <w:szCs w:val="24"/>
        </w:rPr>
        <w:t xml:space="preserve"> Nas notes that</w:t>
      </w:r>
      <w:r w:rsidR="00AA283C" w:rsidRPr="00763F36">
        <w:rPr>
          <w:rFonts w:ascii="Times New Roman" w:hAnsi="Times New Roman" w:cs="Times New Roman"/>
          <w:sz w:val="24"/>
          <w:szCs w:val="24"/>
        </w:rPr>
        <w:t xml:space="preserve"> the</w:t>
      </w:r>
      <w:r w:rsidR="006E4FA6" w:rsidRPr="00763F36">
        <w:rPr>
          <w:rFonts w:ascii="Times New Roman" w:hAnsi="Times New Roman" w:cs="Times New Roman"/>
          <w:sz w:val="24"/>
          <w:szCs w:val="24"/>
        </w:rPr>
        <w:t xml:space="preserve"> European Union </w:t>
      </w:r>
      <w:r w:rsidR="00AC47E8" w:rsidRPr="00763F36">
        <w:rPr>
          <w:rFonts w:ascii="Times New Roman" w:hAnsi="Times New Roman" w:cs="Times New Roman"/>
          <w:sz w:val="24"/>
          <w:szCs w:val="24"/>
        </w:rPr>
        <w:t xml:space="preserve">relied on Turkey to </w:t>
      </w:r>
      <w:r w:rsidR="003A51DD" w:rsidRPr="00763F36">
        <w:rPr>
          <w:rFonts w:ascii="Times New Roman" w:hAnsi="Times New Roman" w:cs="Times New Roman"/>
          <w:sz w:val="24"/>
          <w:szCs w:val="24"/>
        </w:rPr>
        <w:t xml:space="preserve">work together on a solution regarding the refugee crisis (Nas 2019, 58). </w:t>
      </w:r>
      <w:r w:rsidR="007A0CF7" w:rsidRPr="00763F36">
        <w:rPr>
          <w:rFonts w:ascii="Times New Roman" w:hAnsi="Times New Roman" w:cs="Times New Roman"/>
          <w:sz w:val="24"/>
          <w:szCs w:val="24"/>
        </w:rPr>
        <w:t xml:space="preserve">On November 29, 2015, </w:t>
      </w:r>
      <w:r w:rsidR="00597E58" w:rsidRPr="00763F36">
        <w:rPr>
          <w:rFonts w:ascii="Times New Roman" w:hAnsi="Times New Roman" w:cs="Times New Roman"/>
          <w:sz w:val="24"/>
          <w:szCs w:val="24"/>
        </w:rPr>
        <w:t>the European Union and Turkey’s government agree</w:t>
      </w:r>
      <w:r w:rsidR="00AA283C" w:rsidRPr="00763F36">
        <w:rPr>
          <w:rFonts w:ascii="Times New Roman" w:hAnsi="Times New Roman" w:cs="Times New Roman"/>
          <w:sz w:val="24"/>
          <w:szCs w:val="24"/>
        </w:rPr>
        <w:t>d</w:t>
      </w:r>
      <w:r w:rsidR="00597E58" w:rsidRPr="00763F36">
        <w:rPr>
          <w:rFonts w:ascii="Times New Roman" w:hAnsi="Times New Roman" w:cs="Times New Roman"/>
          <w:sz w:val="24"/>
          <w:szCs w:val="24"/>
        </w:rPr>
        <w:t xml:space="preserve"> to a plan in which Turkey would </w:t>
      </w:r>
      <w:r w:rsidR="00EA66C5" w:rsidRPr="00763F36">
        <w:rPr>
          <w:rFonts w:ascii="Times New Roman" w:hAnsi="Times New Roman" w:cs="Times New Roman"/>
          <w:sz w:val="24"/>
          <w:szCs w:val="24"/>
        </w:rPr>
        <w:t xml:space="preserve">work harder against human smuggling networks </w:t>
      </w:r>
      <w:r w:rsidR="00EC106B" w:rsidRPr="00763F36">
        <w:rPr>
          <w:rFonts w:ascii="Times New Roman" w:hAnsi="Times New Roman" w:cs="Times New Roman"/>
          <w:sz w:val="24"/>
          <w:szCs w:val="24"/>
        </w:rPr>
        <w:t>while working with Gree</w:t>
      </w:r>
      <w:r w:rsidR="008F1052">
        <w:rPr>
          <w:rFonts w:ascii="Times New Roman" w:hAnsi="Times New Roman" w:cs="Times New Roman"/>
          <w:sz w:val="24"/>
          <w:szCs w:val="24"/>
        </w:rPr>
        <w:t>ce</w:t>
      </w:r>
      <w:r w:rsidR="00EC106B" w:rsidRPr="00763F36">
        <w:rPr>
          <w:rFonts w:ascii="Times New Roman" w:hAnsi="Times New Roman" w:cs="Times New Roman"/>
          <w:sz w:val="24"/>
          <w:szCs w:val="24"/>
        </w:rPr>
        <w:t xml:space="preserve"> and Belgium </w:t>
      </w:r>
      <w:r w:rsidR="006479FD" w:rsidRPr="00763F36">
        <w:rPr>
          <w:rFonts w:ascii="Times New Roman" w:hAnsi="Times New Roman" w:cs="Times New Roman"/>
          <w:sz w:val="24"/>
          <w:szCs w:val="24"/>
        </w:rPr>
        <w:t>to prevent</w:t>
      </w:r>
      <w:r w:rsidR="00EC106B" w:rsidRPr="00763F36">
        <w:rPr>
          <w:rFonts w:ascii="Times New Roman" w:hAnsi="Times New Roman" w:cs="Times New Roman"/>
          <w:sz w:val="24"/>
          <w:szCs w:val="24"/>
        </w:rPr>
        <w:t xml:space="preserve"> irregular migration paths,</w:t>
      </w:r>
      <w:r w:rsidR="00C04361" w:rsidRPr="00763F36">
        <w:rPr>
          <w:rFonts w:ascii="Times New Roman" w:hAnsi="Times New Roman" w:cs="Times New Roman"/>
          <w:sz w:val="24"/>
          <w:szCs w:val="24"/>
        </w:rPr>
        <w:t xml:space="preserve"> and in return the European Union would </w:t>
      </w:r>
      <w:r w:rsidR="00206038" w:rsidRPr="00763F36">
        <w:rPr>
          <w:rFonts w:ascii="Times New Roman" w:hAnsi="Times New Roman" w:cs="Times New Roman"/>
          <w:sz w:val="24"/>
          <w:szCs w:val="24"/>
        </w:rPr>
        <w:t xml:space="preserve">provide </w:t>
      </w:r>
      <w:r w:rsidR="00627DC1" w:rsidRPr="00763F36">
        <w:rPr>
          <w:rFonts w:ascii="Times New Roman" w:hAnsi="Times New Roman" w:cs="Times New Roman"/>
          <w:sz w:val="24"/>
          <w:szCs w:val="24"/>
        </w:rPr>
        <w:t xml:space="preserve">monetary and technological aid to Syrian refugees residing in Turkey (Nas 2019, 58). </w:t>
      </w:r>
    </w:p>
    <w:p w14:paraId="0832B25B" w14:textId="28464248" w:rsidR="00BA390B" w:rsidRPr="00763F36" w:rsidRDefault="00A51EEA" w:rsidP="00955552">
      <w:pPr>
        <w:spacing w:line="480" w:lineRule="auto"/>
        <w:ind w:firstLine="720"/>
        <w:rPr>
          <w:rFonts w:ascii="Times New Roman" w:hAnsi="Times New Roman" w:cs="Times New Roman"/>
          <w:sz w:val="24"/>
          <w:szCs w:val="24"/>
        </w:rPr>
      </w:pPr>
      <w:r>
        <w:rPr>
          <w:rFonts w:ascii="Times New Roman" w:hAnsi="Times New Roman" w:cs="Times New Roman"/>
          <w:sz w:val="24"/>
          <w:szCs w:val="24"/>
        </w:rPr>
        <w:t>Despite this plan, t</w:t>
      </w:r>
      <w:r w:rsidR="00485741" w:rsidRPr="00763F36">
        <w:rPr>
          <w:rFonts w:ascii="Times New Roman" w:hAnsi="Times New Roman" w:cs="Times New Roman"/>
          <w:sz w:val="24"/>
          <w:szCs w:val="24"/>
        </w:rPr>
        <w:t>he number of refugees reaching the Aegean</w:t>
      </w:r>
      <w:r w:rsidR="006479FD" w:rsidRPr="00763F36">
        <w:rPr>
          <w:rFonts w:ascii="Times New Roman" w:hAnsi="Times New Roman" w:cs="Times New Roman"/>
          <w:sz w:val="24"/>
          <w:szCs w:val="24"/>
        </w:rPr>
        <w:t xml:space="preserve"> </w:t>
      </w:r>
      <w:r w:rsidR="0094423C">
        <w:rPr>
          <w:rFonts w:ascii="Times New Roman" w:hAnsi="Times New Roman" w:cs="Times New Roman"/>
          <w:sz w:val="24"/>
          <w:szCs w:val="24"/>
        </w:rPr>
        <w:t>I</w:t>
      </w:r>
      <w:r w:rsidR="006479FD" w:rsidRPr="00763F36">
        <w:rPr>
          <w:rFonts w:ascii="Times New Roman" w:hAnsi="Times New Roman" w:cs="Times New Roman"/>
          <w:sz w:val="24"/>
          <w:szCs w:val="24"/>
        </w:rPr>
        <w:t>slands</w:t>
      </w:r>
      <w:r w:rsidR="00485741" w:rsidRPr="00763F36">
        <w:rPr>
          <w:rFonts w:ascii="Times New Roman" w:hAnsi="Times New Roman" w:cs="Times New Roman"/>
          <w:sz w:val="24"/>
          <w:szCs w:val="24"/>
        </w:rPr>
        <w:t xml:space="preserve"> continued to grow</w:t>
      </w:r>
      <w:r w:rsidR="000362FA" w:rsidRPr="00763F36">
        <w:rPr>
          <w:rFonts w:ascii="Times New Roman" w:hAnsi="Times New Roman" w:cs="Times New Roman"/>
          <w:sz w:val="24"/>
          <w:szCs w:val="24"/>
        </w:rPr>
        <w:t xml:space="preserve">, and Italy, Greece, and Hungary </w:t>
      </w:r>
      <w:r w:rsidR="00907F6C" w:rsidRPr="00763F36">
        <w:rPr>
          <w:rFonts w:ascii="Times New Roman" w:hAnsi="Times New Roman" w:cs="Times New Roman"/>
          <w:sz w:val="24"/>
          <w:szCs w:val="24"/>
        </w:rPr>
        <w:t>struggled to manage the number of refugees at their borders</w:t>
      </w:r>
      <w:r w:rsidR="00485741" w:rsidRPr="00763F36">
        <w:rPr>
          <w:rFonts w:ascii="Times New Roman" w:hAnsi="Times New Roman" w:cs="Times New Roman"/>
          <w:sz w:val="24"/>
          <w:szCs w:val="24"/>
        </w:rPr>
        <w:t xml:space="preserve"> (Nas 2019, 58</w:t>
      </w:r>
      <w:r w:rsidR="00907F6C" w:rsidRPr="00763F36">
        <w:rPr>
          <w:rFonts w:ascii="Times New Roman" w:hAnsi="Times New Roman" w:cs="Times New Roman"/>
          <w:sz w:val="24"/>
          <w:szCs w:val="24"/>
        </w:rPr>
        <w:t>-59</w:t>
      </w:r>
      <w:r w:rsidR="00485741" w:rsidRPr="00763F36">
        <w:rPr>
          <w:rFonts w:ascii="Times New Roman" w:hAnsi="Times New Roman" w:cs="Times New Roman"/>
          <w:sz w:val="24"/>
          <w:szCs w:val="24"/>
        </w:rPr>
        <w:t>)</w:t>
      </w:r>
      <w:r w:rsidR="00907F6C" w:rsidRPr="00763F36">
        <w:rPr>
          <w:rFonts w:ascii="Times New Roman" w:hAnsi="Times New Roman" w:cs="Times New Roman"/>
          <w:sz w:val="24"/>
          <w:szCs w:val="24"/>
        </w:rPr>
        <w:t xml:space="preserve">. </w:t>
      </w:r>
      <w:r w:rsidR="002606E3" w:rsidRPr="00763F36">
        <w:rPr>
          <w:rFonts w:ascii="Times New Roman" w:hAnsi="Times New Roman" w:cs="Times New Roman"/>
          <w:sz w:val="24"/>
          <w:szCs w:val="24"/>
        </w:rPr>
        <w:t xml:space="preserve">Because of this, on March 18, 2016, </w:t>
      </w:r>
      <w:r w:rsidR="004B31C3" w:rsidRPr="00763F36">
        <w:rPr>
          <w:rFonts w:ascii="Times New Roman" w:hAnsi="Times New Roman" w:cs="Times New Roman"/>
          <w:sz w:val="24"/>
          <w:szCs w:val="24"/>
        </w:rPr>
        <w:t xml:space="preserve">Turkey and the European Union agreed on a different plan that highlighted a 1:1 formula in which </w:t>
      </w:r>
      <w:r w:rsidR="00410021" w:rsidRPr="00763F36">
        <w:rPr>
          <w:rFonts w:ascii="Times New Roman" w:hAnsi="Times New Roman" w:cs="Times New Roman"/>
          <w:sz w:val="24"/>
          <w:szCs w:val="24"/>
        </w:rPr>
        <w:t xml:space="preserve">“all irregular migrants would </w:t>
      </w:r>
      <w:r w:rsidR="00EE6637" w:rsidRPr="00763F36">
        <w:rPr>
          <w:rFonts w:ascii="Times New Roman" w:hAnsi="Times New Roman" w:cs="Times New Roman"/>
          <w:sz w:val="24"/>
          <w:szCs w:val="24"/>
        </w:rPr>
        <w:t>b</w:t>
      </w:r>
      <w:r w:rsidR="00410021" w:rsidRPr="00763F36">
        <w:rPr>
          <w:rFonts w:ascii="Times New Roman" w:hAnsi="Times New Roman" w:cs="Times New Roman"/>
          <w:sz w:val="24"/>
          <w:szCs w:val="24"/>
        </w:rPr>
        <w:t>e returned to Turkey on 20 March</w:t>
      </w:r>
      <w:r w:rsidR="00F9549A" w:rsidRPr="00763F36">
        <w:rPr>
          <w:rFonts w:ascii="Times New Roman" w:hAnsi="Times New Roman" w:cs="Times New Roman"/>
          <w:sz w:val="24"/>
          <w:szCs w:val="24"/>
        </w:rPr>
        <w:t>”</w:t>
      </w:r>
      <w:r w:rsidR="000D41EA" w:rsidRPr="00763F36">
        <w:rPr>
          <w:rFonts w:ascii="Times New Roman" w:hAnsi="Times New Roman" w:cs="Times New Roman"/>
          <w:sz w:val="24"/>
          <w:szCs w:val="24"/>
        </w:rPr>
        <w:t xml:space="preserve"> (Nas</w:t>
      </w:r>
      <w:r w:rsidR="003A6290" w:rsidRPr="00763F36">
        <w:rPr>
          <w:rFonts w:ascii="Times New Roman" w:hAnsi="Times New Roman" w:cs="Times New Roman"/>
          <w:sz w:val="24"/>
          <w:szCs w:val="24"/>
        </w:rPr>
        <w:t xml:space="preserve"> 2019, 59)</w:t>
      </w:r>
      <w:r w:rsidR="000D41EA" w:rsidRPr="00763F36">
        <w:rPr>
          <w:rFonts w:ascii="Times New Roman" w:hAnsi="Times New Roman" w:cs="Times New Roman"/>
          <w:sz w:val="24"/>
          <w:szCs w:val="24"/>
        </w:rPr>
        <w:t xml:space="preserve">. </w:t>
      </w:r>
      <w:r w:rsidR="008904CB" w:rsidRPr="00763F36">
        <w:rPr>
          <w:rFonts w:ascii="Times New Roman" w:hAnsi="Times New Roman" w:cs="Times New Roman"/>
          <w:sz w:val="24"/>
          <w:szCs w:val="24"/>
        </w:rPr>
        <w:t xml:space="preserve">Additionally, </w:t>
      </w:r>
      <w:r w:rsidR="004423E5" w:rsidRPr="00763F36">
        <w:rPr>
          <w:rFonts w:ascii="Times New Roman" w:hAnsi="Times New Roman" w:cs="Times New Roman"/>
          <w:sz w:val="24"/>
          <w:szCs w:val="24"/>
        </w:rPr>
        <w:t>simultaneously the</w:t>
      </w:r>
      <w:r w:rsidR="00A50166" w:rsidRPr="00763F36">
        <w:rPr>
          <w:rFonts w:ascii="Times New Roman" w:hAnsi="Times New Roman" w:cs="Times New Roman"/>
          <w:sz w:val="24"/>
          <w:szCs w:val="24"/>
        </w:rPr>
        <w:t xml:space="preserve"> </w:t>
      </w:r>
      <w:r w:rsidR="00B56545" w:rsidRPr="00763F36">
        <w:rPr>
          <w:rFonts w:ascii="Times New Roman" w:hAnsi="Times New Roman" w:cs="Times New Roman"/>
          <w:sz w:val="24"/>
          <w:szCs w:val="24"/>
        </w:rPr>
        <w:t>Aegean</w:t>
      </w:r>
      <w:r w:rsidR="00A50166" w:rsidRPr="00763F36">
        <w:rPr>
          <w:rFonts w:ascii="Times New Roman" w:hAnsi="Times New Roman" w:cs="Times New Roman"/>
          <w:sz w:val="24"/>
          <w:szCs w:val="24"/>
        </w:rPr>
        <w:t xml:space="preserve"> </w:t>
      </w:r>
      <w:r w:rsidR="004C49F0">
        <w:rPr>
          <w:rFonts w:ascii="Times New Roman" w:hAnsi="Times New Roman" w:cs="Times New Roman"/>
          <w:sz w:val="24"/>
          <w:szCs w:val="24"/>
        </w:rPr>
        <w:t>I</w:t>
      </w:r>
      <w:r w:rsidR="00A50166" w:rsidRPr="00763F36">
        <w:rPr>
          <w:rFonts w:ascii="Times New Roman" w:hAnsi="Times New Roman" w:cs="Times New Roman"/>
          <w:sz w:val="24"/>
          <w:szCs w:val="24"/>
        </w:rPr>
        <w:t>sland</w:t>
      </w:r>
      <w:r w:rsidR="004423E5" w:rsidRPr="00763F36">
        <w:rPr>
          <w:rFonts w:ascii="Times New Roman" w:hAnsi="Times New Roman" w:cs="Times New Roman"/>
          <w:sz w:val="24"/>
          <w:szCs w:val="24"/>
        </w:rPr>
        <w:t xml:space="preserve">s </w:t>
      </w:r>
      <w:r w:rsidR="000A4A0B" w:rsidRPr="00763F36">
        <w:rPr>
          <w:rFonts w:ascii="Times New Roman" w:hAnsi="Times New Roman" w:cs="Times New Roman"/>
          <w:sz w:val="24"/>
          <w:szCs w:val="24"/>
        </w:rPr>
        <w:t>returned</w:t>
      </w:r>
      <w:r w:rsidR="004423E5" w:rsidRPr="00763F36">
        <w:rPr>
          <w:rFonts w:ascii="Times New Roman" w:hAnsi="Times New Roman" w:cs="Times New Roman"/>
          <w:sz w:val="24"/>
          <w:szCs w:val="24"/>
        </w:rPr>
        <w:t xml:space="preserve"> one Syrian</w:t>
      </w:r>
      <w:r w:rsidR="000A4A0B" w:rsidRPr="00763F36">
        <w:rPr>
          <w:rFonts w:ascii="Times New Roman" w:hAnsi="Times New Roman" w:cs="Times New Roman"/>
          <w:sz w:val="24"/>
          <w:szCs w:val="24"/>
        </w:rPr>
        <w:t xml:space="preserve"> to Turkey</w:t>
      </w:r>
      <w:r w:rsidR="004423E5" w:rsidRPr="00763F36">
        <w:rPr>
          <w:rFonts w:ascii="Times New Roman" w:hAnsi="Times New Roman" w:cs="Times New Roman"/>
          <w:sz w:val="24"/>
          <w:szCs w:val="24"/>
        </w:rPr>
        <w:t xml:space="preserve"> as</w:t>
      </w:r>
      <w:r w:rsidR="000A4A0B" w:rsidRPr="00763F36">
        <w:rPr>
          <w:rFonts w:ascii="Times New Roman" w:hAnsi="Times New Roman" w:cs="Times New Roman"/>
          <w:sz w:val="24"/>
          <w:szCs w:val="24"/>
        </w:rPr>
        <w:t xml:space="preserve"> a</w:t>
      </w:r>
      <w:r w:rsidR="00B56545" w:rsidRPr="00763F36">
        <w:rPr>
          <w:rFonts w:ascii="Times New Roman" w:hAnsi="Times New Roman" w:cs="Times New Roman"/>
          <w:sz w:val="24"/>
          <w:szCs w:val="24"/>
        </w:rPr>
        <w:t>nother</w:t>
      </w:r>
      <w:r w:rsidR="000A4A0B" w:rsidRPr="00763F36">
        <w:rPr>
          <w:rFonts w:ascii="Times New Roman" w:hAnsi="Times New Roman" w:cs="Times New Roman"/>
          <w:sz w:val="24"/>
          <w:szCs w:val="24"/>
        </w:rPr>
        <w:t xml:space="preserve"> Syrian refugee w</w:t>
      </w:r>
      <w:r w:rsidR="003D207E" w:rsidRPr="00763F36">
        <w:rPr>
          <w:rFonts w:ascii="Times New Roman" w:hAnsi="Times New Roman" w:cs="Times New Roman"/>
          <w:sz w:val="24"/>
          <w:szCs w:val="24"/>
        </w:rPr>
        <w:t>as</w:t>
      </w:r>
      <w:r w:rsidR="000A4A0B" w:rsidRPr="00763F36">
        <w:rPr>
          <w:rFonts w:ascii="Times New Roman" w:hAnsi="Times New Roman" w:cs="Times New Roman"/>
          <w:sz w:val="24"/>
          <w:szCs w:val="24"/>
        </w:rPr>
        <w:t xml:space="preserve"> relocated to a European host </w:t>
      </w:r>
      <w:r w:rsidR="000A4A0B" w:rsidRPr="00763F36">
        <w:rPr>
          <w:rFonts w:ascii="Times New Roman" w:hAnsi="Times New Roman" w:cs="Times New Roman"/>
          <w:sz w:val="24"/>
          <w:szCs w:val="24"/>
        </w:rPr>
        <w:lastRenderedPageBreak/>
        <w:t>country</w:t>
      </w:r>
      <w:r w:rsidR="00B56545" w:rsidRPr="00763F36">
        <w:rPr>
          <w:rFonts w:ascii="Times New Roman" w:hAnsi="Times New Roman" w:cs="Times New Roman"/>
          <w:sz w:val="24"/>
          <w:szCs w:val="24"/>
        </w:rPr>
        <w:t xml:space="preserve"> (Nas 2019, 59).</w:t>
      </w:r>
      <w:r w:rsidR="00FD4351" w:rsidRPr="00763F36">
        <w:rPr>
          <w:rFonts w:ascii="Times New Roman" w:hAnsi="Times New Roman" w:cs="Times New Roman"/>
          <w:sz w:val="24"/>
          <w:szCs w:val="24"/>
        </w:rPr>
        <w:t xml:space="preserve"> </w:t>
      </w:r>
      <w:r w:rsidR="001B4486">
        <w:rPr>
          <w:rFonts w:ascii="Times New Roman" w:hAnsi="Times New Roman" w:cs="Times New Roman"/>
          <w:sz w:val="24"/>
          <w:szCs w:val="24"/>
        </w:rPr>
        <w:t>Nas highlights how t</w:t>
      </w:r>
      <w:r w:rsidR="00FD4351" w:rsidRPr="00763F36">
        <w:rPr>
          <w:rFonts w:ascii="Times New Roman" w:hAnsi="Times New Roman" w:cs="Times New Roman"/>
          <w:sz w:val="24"/>
          <w:szCs w:val="24"/>
        </w:rPr>
        <w:t xml:space="preserve">his policy </w:t>
      </w:r>
      <w:r w:rsidR="002F5E80" w:rsidRPr="00763F36">
        <w:rPr>
          <w:rFonts w:ascii="Times New Roman" w:hAnsi="Times New Roman" w:cs="Times New Roman"/>
          <w:sz w:val="24"/>
          <w:szCs w:val="24"/>
        </w:rPr>
        <w:t>severely</w:t>
      </w:r>
      <w:r w:rsidR="0088029B" w:rsidRPr="00763F36">
        <w:rPr>
          <w:rFonts w:ascii="Times New Roman" w:hAnsi="Times New Roman" w:cs="Times New Roman"/>
          <w:sz w:val="24"/>
          <w:szCs w:val="24"/>
        </w:rPr>
        <w:t xml:space="preserve"> decreased the number of </w:t>
      </w:r>
      <w:r w:rsidR="004C49F0">
        <w:rPr>
          <w:rFonts w:ascii="Times New Roman" w:hAnsi="Times New Roman" w:cs="Times New Roman"/>
          <w:sz w:val="24"/>
          <w:szCs w:val="24"/>
        </w:rPr>
        <w:t>refugees</w:t>
      </w:r>
      <w:r w:rsidR="0088029B" w:rsidRPr="00763F36">
        <w:rPr>
          <w:rFonts w:ascii="Times New Roman" w:hAnsi="Times New Roman" w:cs="Times New Roman"/>
          <w:sz w:val="24"/>
          <w:szCs w:val="24"/>
        </w:rPr>
        <w:t xml:space="preserve"> </w:t>
      </w:r>
      <w:r w:rsidR="004C49F0">
        <w:rPr>
          <w:rFonts w:ascii="Times New Roman" w:hAnsi="Times New Roman" w:cs="Times New Roman"/>
          <w:sz w:val="24"/>
          <w:szCs w:val="24"/>
        </w:rPr>
        <w:t>fleeing</w:t>
      </w:r>
      <w:r w:rsidR="0088029B" w:rsidRPr="00763F36">
        <w:rPr>
          <w:rFonts w:ascii="Times New Roman" w:hAnsi="Times New Roman" w:cs="Times New Roman"/>
          <w:sz w:val="24"/>
          <w:szCs w:val="24"/>
        </w:rPr>
        <w:t xml:space="preserve"> to the Aegean </w:t>
      </w:r>
      <w:r w:rsidR="004C49F0">
        <w:rPr>
          <w:rFonts w:ascii="Times New Roman" w:hAnsi="Times New Roman" w:cs="Times New Roman"/>
          <w:sz w:val="24"/>
          <w:szCs w:val="24"/>
        </w:rPr>
        <w:t>I</w:t>
      </w:r>
      <w:r w:rsidR="0088029B" w:rsidRPr="00763F36">
        <w:rPr>
          <w:rFonts w:ascii="Times New Roman" w:hAnsi="Times New Roman" w:cs="Times New Roman"/>
          <w:sz w:val="24"/>
          <w:szCs w:val="24"/>
        </w:rPr>
        <w:t>slands (Nas 2019, 5</w:t>
      </w:r>
      <w:r w:rsidR="002F5E80" w:rsidRPr="00763F36">
        <w:rPr>
          <w:rFonts w:ascii="Times New Roman" w:hAnsi="Times New Roman" w:cs="Times New Roman"/>
          <w:sz w:val="24"/>
          <w:szCs w:val="24"/>
        </w:rPr>
        <w:t>9</w:t>
      </w:r>
      <w:r w:rsidR="0088029B" w:rsidRPr="00763F36">
        <w:rPr>
          <w:rFonts w:ascii="Times New Roman" w:hAnsi="Times New Roman" w:cs="Times New Roman"/>
          <w:sz w:val="24"/>
          <w:szCs w:val="24"/>
        </w:rPr>
        <w:t>)</w:t>
      </w:r>
      <w:r w:rsidR="002F5E80" w:rsidRPr="00763F36">
        <w:rPr>
          <w:rFonts w:ascii="Times New Roman" w:hAnsi="Times New Roman" w:cs="Times New Roman"/>
          <w:sz w:val="24"/>
          <w:szCs w:val="24"/>
        </w:rPr>
        <w:t>. During the Syrian refugee crisis, the European Union relied heavily on Turkey to mitigate migration flow from certain parts of the European Union.</w:t>
      </w:r>
      <w:r w:rsidR="003D3665" w:rsidRPr="00763F36">
        <w:rPr>
          <w:rFonts w:ascii="Times New Roman" w:hAnsi="Times New Roman" w:cs="Times New Roman"/>
          <w:sz w:val="24"/>
          <w:szCs w:val="24"/>
        </w:rPr>
        <w:t xml:space="preserve"> In comparison, </w:t>
      </w:r>
      <w:r w:rsidR="00501681" w:rsidRPr="00763F36">
        <w:rPr>
          <w:rFonts w:ascii="Times New Roman" w:hAnsi="Times New Roman" w:cs="Times New Roman"/>
          <w:sz w:val="24"/>
          <w:szCs w:val="24"/>
        </w:rPr>
        <w:t xml:space="preserve">the European Union enacted special protections for Ukrainian refugees </w:t>
      </w:r>
      <w:r w:rsidR="007946FA" w:rsidRPr="00763F36">
        <w:rPr>
          <w:rFonts w:ascii="Times New Roman" w:hAnsi="Times New Roman" w:cs="Times New Roman"/>
          <w:sz w:val="24"/>
          <w:szCs w:val="24"/>
        </w:rPr>
        <w:t>that allowed them to enter the EU fast,</w:t>
      </w:r>
      <w:r w:rsidR="00554DD8" w:rsidRPr="00763F36">
        <w:rPr>
          <w:rFonts w:ascii="Times New Roman" w:hAnsi="Times New Roman" w:cs="Times New Roman"/>
          <w:sz w:val="24"/>
          <w:szCs w:val="24"/>
        </w:rPr>
        <w:t xml:space="preserve"> reflect</w:t>
      </w:r>
      <w:r w:rsidR="007946FA" w:rsidRPr="00763F36">
        <w:rPr>
          <w:rFonts w:ascii="Times New Roman" w:hAnsi="Times New Roman" w:cs="Times New Roman"/>
          <w:sz w:val="24"/>
          <w:szCs w:val="24"/>
        </w:rPr>
        <w:t>ing</w:t>
      </w:r>
      <w:r w:rsidR="00554DD8" w:rsidRPr="00763F36">
        <w:rPr>
          <w:rFonts w:ascii="Times New Roman" w:hAnsi="Times New Roman" w:cs="Times New Roman"/>
          <w:sz w:val="24"/>
          <w:szCs w:val="24"/>
        </w:rPr>
        <w:t xml:space="preserve"> a different commitment </w:t>
      </w:r>
      <w:r w:rsidR="00EF497C" w:rsidRPr="00763F36">
        <w:rPr>
          <w:rFonts w:ascii="Times New Roman" w:hAnsi="Times New Roman" w:cs="Times New Roman"/>
          <w:sz w:val="24"/>
          <w:szCs w:val="24"/>
        </w:rPr>
        <w:t>to housing</w:t>
      </w:r>
      <w:r w:rsidR="00767EA4" w:rsidRPr="00763F36">
        <w:rPr>
          <w:rFonts w:ascii="Times New Roman" w:hAnsi="Times New Roman" w:cs="Times New Roman"/>
          <w:sz w:val="24"/>
          <w:szCs w:val="24"/>
        </w:rPr>
        <w:t xml:space="preserve"> refugees </w:t>
      </w:r>
      <w:r w:rsidR="007946FA" w:rsidRPr="00763F36">
        <w:rPr>
          <w:rFonts w:ascii="Times New Roman" w:hAnsi="Times New Roman" w:cs="Times New Roman"/>
          <w:sz w:val="24"/>
          <w:szCs w:val="24"/>
        </w:rPr>
        <w:t>from different conflicts</w:t>
      </w:r>
      <w:r w:rsidR="00767EA4" w:rsidRPr="00763F36">
        <w:rPr>
          <w:rFonts w:ascii="Times New Roman" w:hAnsi="Times New Roman" w:cs="Times New Roman"/>
          <w:sz w:val="24"/>
          <w:szCs w:val="24"/>
        </w:rPr>
        <w:t>.</w:t>
      </w:r>
    </w:p>
    <w:p w14:paraId="757B7AB8" w14:textId="7D4E435A" w:rsidR="00A07D89" w:rsidRPr="00763F36" w:rsidRDefault="009162B2" w:rsidP="00763F36">
      <w:pPr>
        <w:pStyle w:val="SubheadingCapstone"/>
      </w:pPr>
      <w:r w:rsidRPr="00763F36">
        <w:t>Protections granted to Syrian refugees</w:t>
      </w:r>
      <w:r w:rsidR="00767EA4" w:rsidRPr="00763F36">
        <w:t xml:space="preserve"> </w:t>
      </w:r>
    </w:p>
    <w:p w14:paraId="5451F3A1" w14:textId="26F1019B" w:rsidR="000230D4" w:rsidRPr="00763F36" w:rsidRDefault="000230D4"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r>
      <w:r w:rsidR="00423048" w:rsidRPr="00763F36">
        <w:rPr>
          <w:rFonts w:ascii="Times New Roman" w:hAnsi="Times New Roman" w:cs="Times New Roman"/>
          <w:sz w:val="24"/>
          <w:szCs w:val="24"/>
        </w:rPr>
        <w:t xml:space="preserve">The status of Syrian </w:t>
      </w:r>
      <w:r w:rsidR="006C41D0" w:rsidRPr="00763F36">
        <w:rPr>
          <w:rFonts w:ascii="Times New Roman" w:hAnsi="Times New Roman" w:cs="Times New Roman"/>
          <w:sz w:val="24"/>
          <w:szCs w:val="24"/>
        </w:rPr>
        <w:t>refugees’</w:t>
      </w:r>
      <w:r w:rsidR="00423048" w:rsidRPr="00763F36">
        <w:rPr>
          <w:rFonts w:ascii="Times New Roman" w:hAnsi="Times New Roman" w:cs="Times New Roman"/>
          <w:sz w:val="24"/>
          <w:szCs w:val="24"/>
        </w:rPr>
        <w:t xml:space="preserve"> protections </w:t>
      </w:r>
      <w:r w:rsidR="00D90A5A" w:rsidRPr="00763F36">
        <w:rPr>
          <w:rFonts w:ascii="Times New Roman" w:hAnsi="Times New Roman" w:cs="Times New Roman"/>
          <w:sz w:val="24"/>
          <w:szCs w:val="24"/>
        </w:rPr>
        <w:t>varies</w:t>
      </w:r>
      <w:r w:rsidR="00423048" w:rsidRPr="00763F36">
        <w:rPr>
          <w:rFonts w:ascii="Times New Roman" w:hAnsi="Times New Roman" w:cs="Times New Roman"/>
          <w:sz w:val="24"/>
          <w:szCs w:val="24"/>
        </w:rPr>
        <w:t xml:space="preserve"> across countries</w:t>
      </w:r>
      <w:r w:rsidR="003740E3" w:rsidRPr="00763F36">
        <w:rPr>
          <w:rFonts w:ascii="Times New Roman" w:hAnsi="Times New Roman" w:cs="Times New Roman"/>
          <w:sz w:val="24"/>
          <w:szCs w:val="24"/>
        </w:rPr>
        <w:t xml:space="preserve">. Regarding </w:t>
      </w:r>
      <w:r w:rsidR="009075F9" w:rsidRPr="00763F36">
        <w:rPr>
          <w:rFonts w:ascii="Times New Roman" w:hAnsi="Times New Roman" w:cs="Times New Roman"/>
          <w:sz w:val="24"/>
          <w:szCs w:val="24"/>
        </w:rPr>
        <w:t>the host countries of Syrian refugees, Turkey is the only country that signed the 1951 Geneva Convention on the Status of Refugees,</w:t>
      </w:r>
      <w:r w:rsidR="0095768B" w:rsidRPr="00763F36">
        <w:rPr>
          <w:rFonts w:ascii="Times New Roman" w:hAnsi="Times New Roman" w:cs="Times New Roman"/>
          <w:sz w:val="24"/>
          <w:szCs w:val="24"/>
        </w:rPr>
        <w:t xml:space="preserve"> </w:t>
      </w:r>
      <w:r w:rsidR="00BD2E5A" w:rsidRPr="00763F36">
        <w:rPr>
          <w:rFonts w:ascii="Times New Roman" w:hAnsi="Times New Roman" w:cs="Times New Roman"/>
          <w:sz w:val="24"/>
          <w:szCs w:val="24"/>
        </w:rPr>
        <w:t xml:space="preserve">a document that </w:t>
      </w:r>
      <w:r w:rsidR="00872A7E" w:rsidRPr="00763F36">
        <w:rPr>
          <w:rFonts w:ascii="Times New Roman" w:hAnsi="Times New Roman" w:cs="Times New Roman"/>
          <w:sz w:val="24"/>
          <w:szCs w:val="24"/>
        </w:rPr>
        <w:t>legally defines what a “refugee”</w:t>
      </w:r>
      <w:r w:rsidR="006E5BE5">
        <w:rPr>
          <w:rFonts w:ascii="Times New Roman" w:hAnsi="Times New Roman" w:cs="Times New Roman"/>
          <w:sz w:val="24"/>
          <w:szCs w:val="24"/>
        </w:rPr>
        <w:t xml:space="preserve"> is,</w:t>
      </w:r>
      <w:r w:rsidR="00BE2322" w:rsidRPr="00763F36">
        <w:rPr>
          <w:rFonts w:ascii="Times New Roman" w:hAnsi="Times New Roman" w:cs="Times New Roman"/>
          <w:sz w:val="24"/>
          <w:szCs w:val="24"/>
        </w:rPr>
        <w:t xml:space="preserve"> highlight</w:t>
      </w:r>
      <w:r w:rsidR="006E5BE5">
        <w:rPr>
          <w:rFonts w:ascii="Times New Roman" w:hAnsi="Times New Roman" w:cs="Times New Roman"/>
          <w:sz w:val="24"/>
          <w:szCs w:val="24"/>
        </w:rPr>
        <w:t>ing</w:t>
      </w:r>
      <w:r w:rsidR="00BE2322" w:rsidRPr="00763F36">
        <w:rPr>
          <w:rFonts w:ascii="Times New Roman" w:hAnsi="Times New Roman" w:cs="Times New Roman"/>
          <w:sz w:val="24"/>
          <w:szCs w:val="24"/>
        </w:rPr>
        <w:t xml:space="preserve"> the legal protections and practices surrounding refugees</w:t>
      </w:r>
      <w:r w:rsidR="00A50910" w:rsidRPr="00763F36">
        <w:rPr>
          <w:rFonts w:ascii="Times New Roman" w:hAnsi="Times New Roman" w:cs="Times New Roman"/>
          <w:sz w:val="24"/>
          <w:szCs w:val="24"/>
        </w:rPr>
        <w:t xml:space="preserve">, and one of the </w:t>
      </w:r>
      <w:r w:rsidR="0022123E" w:rsidRPr="00763F36">
        <w:rPr>
          <w:rFonts w:ascii="Times New Roman" w:hAnsi="Times New Roman" w:cs="Times New Roman"/>
          <w:sz w:val="24"/>
          <w:szCs w:val="24"/>
        </w:rPr>
        <w:t xml:space="preserve">key ideas of this document is that refugees are not allowed to be sent back to a country in which they would “face serious threats to their life or freedom” </w:t>
      </w:r>
      <w:r w:rsidR="007709BF" w:rsidRPr="00763F36">
        <w:rPr>
          <w:rFonts w:ascii="Times New Roman" w:hAnsi="Times New Roman" w:cs="Times New Roman"/>
          <w:sz w:val="24"/>
          <w:szCs w:val="24"/>
        </w:rPr>
        <w:t>(“The 1951 Refugee Convention” n.d.; Ferris and Kirişci 2016, 35).</w:t>
      </w:r>
      <w:r w:rsidR="00B51C0A">
        <w:rPr>
          <w:rFonts w:ascii="Times New Roman" w:hAnsi="Times New Roman" w:cs="Times New Roman"/>
          <w:sz w:val="24"/>
          <w:szCs w:val="24"/>
        </w:rPr>
        <w:t xml:space="preserve"> In </w:t>
      </w:r>
      <w:r w:rsidR="001B475B">
        <w:rPr>
          <w:rFonts w:ascii="Times New Roman" w:hAnsi="Times New Roman" w:cs="Times New Roman"/>
          <w:sz w:val="24"/>
          <w:szCs w:val="24"/>
        </w:rPr>
        <w:t>“Syrian Refugees: Challenges to Host Countries and the International Communities</w:t>
      </w:r>
      <w:r w:rsidR="00E47ADB">
        <w:rPr>
          <w:rFonts w:ascii="Times New Roman" w:hAnsi="Times New Roman" w:cs="Times New Roman"/>
          <w:sz w:val="24"/>
          <w:szCs w:val="24"/>
        </w:rPr>
        <w:t>,”</w:t>
      </w:r>
      <w:r w:rsidR="001B475B">
        <w:rPr>
          <w:rFonts w:ascii="Times New Roman" w:hAnsi="Times New Roman" w:cs="Times New Roman"/>
          <w:sz w:val="24"/>
          <w:szCs w:val="24"/>
        </w:rPr>
        <w:t xml:space="preserve"> Elizabeth Ferris and Kemal </w:t>
      </w:r>
      <w:r w:rsidR="001B475B" w:rsidRPr="00763F36">
        <w:rPr>
          <w:rFonts w:ascii="Times New Roman" w:hAnsi="Times New Roman" w:cs="Times New Roman"/>
          <w:sz w:val="24"/>
          <w:szCs w:val="24"/>
        </w:rPr>
        <w:t>Kirişci</w:t>
      </w:r>
      <w:r w:rsidR="00E75A2F">
        <w:rPr>
          <w:rFonts w:ascii="Times New Roman" w:hAnsi="Times New Roman" w:cs="Times New Roman"/>
          <w:sz w:val="24"/>
          <w:szCs w:val="24"/>
        </w:rPr>
        <w:t xml:space="preserve"> </w:t>
      </w:r>
      <w:r w:rsidR="00802373">
        <w:rPr>
          <w:rFonts w:ascii="Times New Roman" w:hAnsi="Times New Roman" w:cs="Times New Roman"/>
          <w:sz w:val="24"/>
          <w:szCs w:val="24"/>
        </w:rPr>
        <w:t xml:space="preserve">from the Brookings </w:t>
      </w:r>
      <w:r w:rsidR="00D969D2">
        <w:rPr>
          <w:rFonts w:ascii="Times New Roman" w:hAnsi="Times New Roman" w:cs="Times New Roman"/>
          <w:sz w:val="24"/>
          <w:szCs w:val="24"/>
        </w:rPr>
        <w:t>Institution</w:t>
      </w:r>
      <w:r w:rsidR="00802373">
        <w:rPr>
          <w:rFonts w:ascii="Times New Roman" w:hAnsi="Times New Roman" w:cs="Times New Roman"/>
          <w:sz w:val="24"/>
          <w:szCs w:val="24"/>
        </w:rPr>
        <w:t xml:space="preserve"> </w:t>
      </w:r>
      <w:r w:rsidR="00EB7329">
        <w:rPr>
          <w:rFonts w:ascii="Times New Roman" w:hAnsi="Times New Roman" w:cs="Times New Roman"/>
          <w:sz w:val="24"/>
          <w:szCs w:val="24"/>
        </w:rPr>
        <w:t>argue</w:t>
      </w:r>
      <w:r w:rsidR="00E75A2F">
        <w:rPr>
          <w:rFonts w:ascii="Times New Roman" w:hAnsi="Times New Roman" w:cs="Times New Roman"/>
          <w:sz w:val="24"/>
          <w:szCs w:val="24"/>
        </w:rPr>
        <w:t xml:space="preserve"> that,</w:t>
      </w:r>
      <w:r w:rsidR="007709BF" w:rsidRPr="00763F36">
        <w:rPr>
          <w:rFonts w:ascii="Times New Roman" w:hAnsi="Times New Roman" w:cs="Times New Roman"/>
          <w:sz w:val="24"/>
          <w:szCs w:val="24"/>
        </w:rPr>
        <w:t xml:space="preserve"> </w:t>
      </w:r>
      <w:r w:rsidR="00E75A2F">
        <w:rPr>
          <w:rFonts w:ascii="Times New Roman" w:hAnsi="Times New Roman" w:cs="Times New Roman"/>
          <w:sz w:val="24"/>
          <w:szCs w:val="24"/>
        </w:rPr>
        <w:t>a</w:t>
      </w:r>
      <w:r w:rsidR="007709BF" w:rsidRPr="00763F36">
        <w:rPr>
          <w:rFonts w:ascii="Times New Roman" w:hAnsi="Times New Roman" w:cs="Times New Roman"/>
          <w:sz w:val="24"/>
          <w:szCs w:val="24"/>
        </w:rPr>
        <w:t>s a result, m</w:t>
      </w:r>
      <w:r w:rsidR="00A54199" w:rsidRPr="00763F36">
        <w:rPr>
          <w:rFonts w:ascii="Times New Roman" w:hAnsi="Times New Roman" w:cs="Times New Roman"/>
          <w:sz w:val="24"/>
          <w:szCs w:val="24"/>
        </w:rPr>
        <w:t xml:space="preserve">ost Syrian refugees are labeled as “guests” </w:t>
      </w:r>
      <w:r w:rsidR="00A131C3" w:rsidRPr="00763F36">
        <w:rPr>
          <w:rFonts w:ascii="Times New Roman" w:hAnsi="Times New Roman" w:cs="Times New Roman"/>
          <w:sz w:val="24"/>
          <w:szCs w:val="24"/>
        </w:rPr>
        <w:t>instead of being g</w:t>
      </w:r>
      <w:r w:rsidR="00E75A2F">
        <w:rPr>
          <w:rFonts w:ascii="Times New Roman" w:hAnsi="Times New Roman" w:cs="Times New Roman"/>
          <w:sz w:val="24"/>
          <w:szCs w:val="24"/>
        </w:rPr>
        <w:t>r</w:t>
      </w:r>
      <w:r w:rsidR="00A131C3" w:rsidRPr="00763F36">
        <w:rPr>
          <w:rFonts w:ascii="Times New Roman" w:hAnsi="Times New Roman" w:cs="Times New Roman"/>
          <w:sz w:val="24"/>
          <w:szCs w:val="24"/>
        </w:rPr>
        <w:t xml:space="preserve">anted a refugee status (Ferris and Kirişci 2016, </w:t>
      </w:r>
      <w:r w:rsidR="00755DA9" w:rsidRPr="00763F36">
        <w:rPr>
          <w:rFonts w:ascii="Times New Roman" w:hAnsi="Times New Roman" w:cs="Times New Roman"/>
          <w:sz w:val="24"/>
          <w:szCs w:val="24"/>
        </w:rPr>
        <w:t>35</w:t>
      </w:r>
      <w:r w:rsidR="00A131C3" w:rsidRPr="00763F36">
        <w:rPr>
          <w:rFonts w:ascii="Times New Roman" w:hAnsi="Times New Roman" w:cs="Times New Roman"/>
          <w:sz w:val="24"/>
          <w:szCs w:val="24"/>
        </w:rPr>
        <w:t>)</w:t>
      </w:r>
      <w:r w:rsidR="00755DA9" w:rsidRPr="00763F36">
        <w:rPr>
          <w:rFonts w:ascii="Times New Roman" w:hAnsi="Times New Roman" w:cs="Times New Roman"/>
          <w:sz w:val="24"/>
          <w:szCs w:val="24"/>
        </w:rPr>
        <w:t>. The “guest” label that most Syrian refugees receive in their host nations does not hold any legal protections</w:t>
      </w:r>
      <w:r w:rsidR="00FF6D0D" w:rsidRPr="00763F36">
        <w:rPr>
          <w:rFonts w:ascii="Times New Roman" w:hAnsi="Times New Roman" w:cs="Times New Roman"/>
          <w:sz w:val="24"/>
          <w:szCs w:val="24"/>
        </w:rPr>
        <w:t xml:space="preserve"> (Ferris and Kirişci 2016, 35). Additionally,</w:t>
      </w:r>
      <w:r w:rsidR="00D969D2">
        <w:rPr>
          <w:rFonts w:ascii="Times New Roman" w:hAnsi="Times New Roman" w:cs="Times New Roman"/>
          <w:sz w:val="24"/>
          <w:szCs w:val="24"/>
        </w:rPr>
        <w:t xml:space="preserve"> the authors note that</w:t>
      </w:r>
      <w:r w:rsidR="00FF6D0D" w:rsidRPr="00763F36">
        <w:rPr>
          <w:rFonts w:ascii="Times New Roman" w:hAnsi="Times New Roman" w:cs="Times New Roman"/>
          <w:sz w:val="24"/>
          <w:szCs w:val="24"/>
        </w:rPr>
        <w:t xml:space="preserve"> even in Turkey</w:t>
      </w:r>
      <w:r w:rsidR="003C070B" w:rsidRPr="00763F36">
        <w:rPr>
          <w:rFonts w:ascii="Times New Roman" w:hAnsi="Times New Roman" w:cs="Times New Roman"/>
          <w:sz w:val="24"/>
          <w:szCs w:val="24"/>
        </w:rPr>
        <w:t xml:space="preserve"> the </w:t>
      </w:r>
      <w:r w:rsidR="00962AC3" w:rsidRPr="00763F36">
        <w:rPr>
          <w:rFonts w:ascii="Times New Roman" w:hAnsi="Times New Roman" w:cs="Times New Roman"/>
          <w:sz w:val="24"/>
          <w:szCs w:val="24"/>
        </w:rPr>
        <w:t xml:space="preserve">protections of the Geneva Convention can only go towards refugees coming from </w:t>
      </w:r>
      <w:r w:rsidR="003C070B" w:rsidRPr="00763F36">
        <w:rPr>
          <w:rFonts w:ascii="Times New Roman" w:hAnsi="Times New Roman" w:cs="Times New Roman"/>
          <w:sz w:val="24"/>
          <w:szCs w:val="24"/>
        </w:rPr>
        <w:t xml:space="preserve">specific events in Europe </w:t>
      </w:r>
      <w:r w:rsidR="005D18D3" w:rsidRPr="00763F36">
        <w:rPr>
          <w:rFonts w:ascii="Times New Roman" w:hAnsi="Times New Roman" w:cs="Times New Roman"/>
          <w:sz w:val="24"/>
          <w:szCs w:val="24"/>
        </w:rPr>
        <w:t xml:space="preserve">(Ferris and Kirişci 2016, 35). </w:t>
      </w:r>
      <w:r w:rsidR="003C070B" w:rsidRPr="00763F36">
        <w:rPr>
          <w:rFonts w:ascii="Times New Roman" w:hAnsi="Times New Roman" w:cs="Times New Roman"/>
          <w:sz w:val="24"/>
          <w:szCs w:val="24"/>
        </w:rPr>
        <w:t>I</w:t>
      </w:r>
      <w:r w:rsidR="00141EEA" w:rsidRPr="00763F36">
        <w:rPr>
          <w:rFonts w:ascii="Times New Roman" w:hAnsi="Times New Roman" w:cs="Times New Roman"/>
          <w:sz w:val="24"/>
          <w:szCs w:val="24"/>
        </w:rPr>
        <w:t xml:space="preserve">nstead of receiving the legal </w:t>
      </w:r>
      <w:r w:rsidR="00184F41" w:rsidRPr="00763F36">
        <w:rPr>
          <w:rFonts w:ascii="Times New Roman" w:hAnsi="Times New Roman" w:cs="Times New Roman"/>
          <w:sz w:val="24"/>
          <w:szCs w:val="24"/>
        </w:rPr>
        <w:t>refugee status</w:t>
      </w:r>
      <w:r w:rsidR="00141EEA" w:rsidRPr="00763F36">
        <w:rPr>
          <w:rFonts w:ascii="Times New Roman" w:hAnsi="Times New Roman" w:cs="Times New Roman"/>
          <w:sz w:val="24"/>
          <w:szCs w:val="24"/>
        </w:rPr>
        <w:t xml:space="preserve">, </w:t>
      </w:r>
      <w:r w:rsidR="002E6373" w:rsidRPr="00763F36">
        <w:rPr>
          <w:rFonts w:ascii="Times New Roman" w:hAnsi="Times New Roman" w:cs="Times New Roman"/>
          <w:sz w:val="24"/>
          <w:szCs w:val="24"/>
        </w:rPr>
        <w:t xml:space="preserve">Syrian refugees receive </w:t>
      </w:r>
      <w:r w:rsidR="00184F41" w:rsidRPr="00763F36">
        <w:rPr>
          <w:rFonts w:ascii="Times New Roman" w:hAnsi="Times New Roman" w:cs="Times New Roman"/>
          <w:sz w:val="24"/>
          <w:szCs w:val="24"/>
        </w:rPr>
        <w:t xml:space="preserve">a temporary protection status </w:t>
      </w:r>
      <w:r w:rsidR="002E6373" w:rsidRPr="00763F36">
        <w:rPr>
          <w:rFonts w:ascii="Times New Roman" w:hAnsi="Times New Roman" w:cs="Times New Roman"/>
          <w:sz w:val="24"/>
          <w:szCs w:val="24"/>
        </w:rPr>
        <w:t xml:space="preserve">within </w:t>
      </w:r>
      <w:r w:rsidR="0037563D" w:rsidRPr="00763F36">
        <w:rPr>
          <w:rFonts w:ascii="Times New Roman" w:hAnsi="Times New Roman" w:cs="Times New Roman"/>
          <w:sz w:val="24"/>
          <w:szCs w:val="24"/>
        </w:rPr>
        <w:t>Turkey</w:t>
      </w:r>
      <w:r w:rsidR="00EB7329">
        <w:rPr>
          <w:rFonts w:ascii="Times New Roman" w:hAnsi="Times New Roman" w:cs="Times New Roman"/>
          <w:sz w:val="24"/>
          <w:szCs w:val="24"/>
        </w:rPr>
        <w:t>, very different from the Temporary Protection Directive,</w:t>
      </w:r>
      <w:r w:rsidR="00184F41" w:rsidRPr="00763F36">
        <w:rPr>
          <w:rFonts w:ascii="Times New Roman" w:hAnsi="Times New Roman" w:cs="Times New Roman"/>
          <w:sz w:val="24"/>
          <w:szCs w:val="24"/>
        </w:rPr>
        <w:t xml:space="preserve"> </w:t>
      </w:r>
      <w:r w:rsidR="005B13EA">
        <w:rPr>
          <w:rFonts w:ascii="Times New Roman" w:hAnsi="Times New Roman" w:cs="Times New Roman"/>
          <w:sz w:val="24"/>
          <w:szCs w:val="24"/>
        </w:rPr>
        <w:t>which</w:t>
      </w:r>
      <w:r w:rsidR="00184F41" w:rsidRPr="00763F36">
        <w:rPr>
          <w:rFonts w:ascii="Times New Roman" w:hAnsi="Times New Roman" w:cs="Times New Roman"/>
          <w:sz w:val="24"/>
          <w:szCs w:val="24"/>
        </w:rPr>
        <w:t xml:space="preserve"> </w:t>
      </w:r>
      <w:r w:rsidR="0037563D" w:rsidRPr="00763F36">
        <w:rPr>
          <w:rFonts w:ascii="Times New Roman" w:hAnsi="Times New Roman" w:cs="Times New Roman"/>
          <w:sz w:val="24"/>
          <w:szCs w:val="24"/>
        </w:rPr>
        <w:t xml:space="preserve">does not allow Syrians to stay within </w:t>
      </w:r>
      <w:r w:rsidR="009E4DAF" w:rsidRPr="00763F36">
        <w:rPr>
          <w:rFonts w:ascii="Times New Roman" w:hAnsi="Times New Roman" w:cs="Times New Roman"/>
          <w:sz w:val="24"/>
          <w:szCs w:val="24"/>
        </w:rPr>
        <w:t>the country</w:t>
      </w:r>
      <w:r w:rsidR="0037563D" w:rsidRPr="00763F36">
        <w:rPr>
          <w:rFonts w:ascii="Times New Roman" w:hAnsi="Times New Roman" w:cs="Times New Roman"/>
          <w:sz w:val="24"/>
          <w:szCs w:val="24"/>
        </w:rPr>
        <w:t xml:space="preserve"> for a prolonged period (Ferris and Kirişci 2016, 35). </w:t>
      </w:r>
      <w:r w:rsidR="00E14C2F">
        <w:rPr>
          <w:rFonts w:ascii="Times New Roman" w:hAnsi="Times New Roman" w:cs="Times New Roman"/>
          <w:sz w:val="24"/>
          <w:szCs w:val="24"/>
        </w:rPr>
        <w:t xml:space="preserve">The authors also indicate that </w:t>
      </w:r>
      <w:r w:rsidR="00E14C2F">
        <w:rPr>
          <w:rFonts w:ascii="Times New Roman" w:hAnsi="Times New Roman" w:cs="Times New Roman"/>
          <w:sz w:val="24"/>
          <w:szCs w:val="24"/>
        </w:rPr>
        <w:lastRenderedPageBreak/>
        <w:t>w</w:t>
      </w:r>
      <w:r w:rsidR="000F4456" w:rsidRPr="00763F36">
        <w:rPr>
          <w:rFonts w:ascii="Times New Roman" w:hAnsi="Times New Roman" w:cs="Times New Roman"/>
          <w:sz w:val="24"/>
          <w:szCs w:val="24"/>
        </w:rPr>
        <w:t xml:space="preserve">ithout </w:t>
      </w:r>
      <w:r w:rsidR="00E86CD6">
        <w:rPr>
          <w:rFonts w:ascii="Times New Roman" w:hAnsi="Times New Roman" w:cs="Times New Roman"/>
          <w:sz w:val="24"/>
          <w:szCs w:val="24"/>
        </w:rPr>
        <w:t xml:space="preserve">the </w:t>
      </w:r>
      <w:r w:rsidR="009E4DAF" w:rsidRPr="00763F36">
        <w:rPr>
          <w:rFonts w:ascii="Times New Roman" w:hAnsi="Times New Roman" w:cs="Times New Roman"/>
          <w:sz w:val="24"/>
          <w:szCs w:val="24"/>
        </w:rPr>
        <w:t>refugee status</w:t>
      </w:r>
      <w:r w:rsidR="000F4456" w:rsidRPr="00763F36">
        <w:rPr>
          <w:rFonts w:ascii="Times New Roman" w:hAnsi="Times New Roman" w:cs="Times New Roman"/>
          <w:sz w:val="24"/>
          <w:szCs w:val="24"/>
        </w:rPr>
        <w:t xml:space="preserve"> S</w:t>
      </w:r>
      <w:r w:rsidR="007670B5" w:rsidRPr="00763F36">
        <w:rPr>
          <w:rFonts w:ascii="Times New Roman" w:hAnsi="Times New Roman" w:cs="Times New Roman"/>
          <w:sz w:val="24"/>
          <w:szCs w:val="24"/>
        </w:rPr>
        <w:t>yrian</w:t>
      </w:r>
      <w:r w:rsidR="004751C5" w:rsidRPr="00763F36">
        <w:rPr>
          <w:rFonts w:ascii="Times New Roman" w:hAnsi="Times New Roman" w:cs="Times New Roman"/>
          <w:sz w:val="24"/>
          <w:szCs w:val="24"/>
        </w:rPr>
        <w:t>s</w:t>
      </w:r>
      <w:r w:rsidR="007670B5" w:rsidRPr="00763F36">
        <w:rPr>
          <w:rFonts w:ascii="Times New Roman" w:hAnsi="Times New Roman" w:cs="Times New Roman"/>
          <w:sz w:val="24"/>
          <w:szCs w:val="24"/>
        </w:rPr>
        <w:t xml:space="preserve"> struggle to receive education, food, social, and health</w:t>
      </w:r>
      <w:r w:rsidR="006D19BB" w:rsidRPr="00763F36">
        <w:rPr>
          <w:rFonts w:ascii="Times New Roman" w:hAnsi="Times New Roman" w:cs="Times New Roman"/>
          <w:sz w:val="24"/>
          <w:szCs w:val="24"/>
        </w:rPr>
        <w:t>care</w:t>
      </w:r>
      <w:r w:rsidR="007670B5" w:rsidRPr="00763F36">
        <w:rPr>
          <w:rFonts w:ascii="Times New Roman" w:hAnsi="Times New Roman" w:cs="Times New Roman"/>
          <w:sz w:val="24"/>
          <w:szCs w:val="24"/>
        </w:rPr>
        <w:t xml:space="preserve"> rights, and they are prohibited from legall</w:t>
      </w:r>
      <w:r w:rsidR="00770E8A" w:rsidRPr="00763F36">
        <w:rPr>
          <w:rFonts w:ascii="Times New Roman" w:hAnsi="Times New Roman" w:cs="Times New Roman"/>
          <w:sz w:val="24"/>
          <w:szCs w:val="24"/>
        </w:rPr>
        <w:t>y w</w:t>
      </w:r>
      <w:r w:rsidR="007670B5" w:rsidRPr="00763F36">
        <w:rPr>
          <w:rFonts w:ascii="Times New Roman" w:hAnsi="Times New Roman" w:cs="Times New Roman"/>
          <w:sz w:val="24"/>
          <w:szCs w:val="24"/>
        </w:rPr>
        <w:t xml:space="preserve">orking in the country that they </w:t>
      </w:r>
      <w:r w:rsidR="00770E8A" w:rsidRPr="00763F36">
        <w:rPr>
          <w:rFonts w:ascii="Times New Roman" w:hAnsi="Times New Roman" w:cs="Times New Roman"/>
          <w:sz w:val="24"/>
          <w:szCs w:val="24"/>
        </w:rPr>
        <w:t>reside</w:t>
      </w:r>
      <w:r w:rsidR="007670B5" w:rsidRPr="00763F36">
        <w:rPr>
          <w:rFonts w:ascii="Times New Roman" w:hAnsi="Times New Roman" w:cs="Times New Roman"/>
          <w:sz w:val="24"/>
          <w:szCs w:val="24"/>
        </w:rPr>
        <w:t xml:space="preserve"> in (Ferris and Kirişci 2016, 35-36). </w:t>
      </w:r>
      <w:r w:rsidR="006C41D0" w:rsidRPr="00763F36">
        <w:rPr>
          <w:rFonts w:ascii="Times New Roman" w:hAnsi="Times New Roman" w:cs="Times New Roman"/>
          <w:sz w:val="24"/>
          <w:szCs w:val="24"/>
        </w:rPr>
        <w:t>Syrian refugees receive very few legal protections due to their status</w:t>
      </w:r>
      <w:r w:rsidR="00167E22" w:rsidRPr="00763F36">
        <w:rPr>
          <w:rFonts w:ascii="Times New Roman" w:hAnsi="Times New Roman" w:cs="Times New Roman"/>
          <w:sz w:val="24"/>
          <w:szCs w:val="24"/>
        </w:rPr>
        <w:t xml:space="preserve">, </w:t>
      </w:r>
      <w:r w:rsidR="006C41D0" w:rsidRPr="00763F36">
        <w:rPr>
          <w:rFonts w:ascii="Times New Roman" w:hAnsi="Times New Roman" w:cs="Times New Roman"/>
          <w:sz w:val="24"/>
          <w:szCs w:val="24"/>
        </w:rPr>
        <w:t>struggl</w:t>
      </w:r>
      <w:r w:rsidR="00167E22" w:rsidRPr="00763F36">
        <w:rPr>
          <w:rFonts w:ascii="Times New Roman" w:hAnsi="Times New Roman" w:cs="Times New Roman"/>
          <w:sz w:val="24"/>
          <w:szCs w:val="24"/>
        </w:rPr>
        <w:t>ing</w:t>
      </w:r>
      <w:r w:rsidR="006C41D0" w:rsidRPr="00763F36">
        <w:rPr>
          <w:rFonts w:ascii="Times New Roman" w:hAnsi="Times New Roman" w:cs="Times New Roman"/>
          <w:sz w:val="24"/>
          <w:szCs w:val="24"/>
        </w:rPr>
        <w:t xml:space="preserve"> to </w:t>
      </w:r>
      <w:r w:rsidR="00694546" w:rsidRPr="00763F36">
        <w:rPr>
          <w:rFonts w:ascii="Times New Roman" w:hAnsi="Times New Roman" w:cs="Times New Roman"/>
          <w:sz w:val="24"/>
          <w:szCs w:val="24"/>
        </w:rPr>
        <w:t>receive the proper care and ability to regain a sense of livelihood when they must seek refuge in a new host country.</w:t>
      </w:r>
      <w:r w:rsidR="00167E22" w:rsidRPr="00763F36">
        <w:rPr>
          <w:rFonts w:ascii="Times New Roman" w:hAnsi="Times New Roman" w:cs="Times New Roman"/>
          <w:sz w:val="24"/>
          <w:szCs w:val="24"/>
        </w:rPr>
        <w:t xml:space="preserve"> </w:t>
      </w:r>
      <w:r w:rsidR="003A4EFF">
        <w:rPr>
          <w:rFonts w:ascii="Times New Roman" w:hAnsi="Times New Roman" w:cs="Times New Roman"/>
          <w:sz w:val="24"/>
          <w:szCs w:val="24"/>
        </w:rPr>
        <w:t>T</w:t>
      </w:r>
      <w:r w:rsidR="00167E22" w:rsidRPr="00763F36">
        <w:rPr>
          <w:rFonts w:ascii="Times New Roman" w:hAnsi="Times New Roman" w:cs="Times New Roman"/>
          <w:sz w:val="24"/>
          <w:szCs w:val="24"/>
        </w:rPr>
        <w:t>h</w:t>
      </w:r>
      <w:r w:rsidR="008D23C9" w:rsidRPr="00763F36">
        <w:rPr>
          <w:rFonts w:ascii="Times New Roman" w:hAnsi="Times New Roman" w:cs="Times New Roman"/>
          <w:sz w:val="24"/>
          <w:szCs w:val="24"/>
        </w:rPr>
        <w:t xml:space="preserve">e protections granted to Ukrainian refugees, while lacking in areas, </w:t>
      </w:r>
      <w:r w:rsidR="00BA1733" w:rsidRPr="00763F36">
        <w:rPr>
          <w:rFonts w:ascii="Times New Roman" w:hAnsi="Times New Roman" w:cs="Times New Roman"/>
          <w:sz w:val="24"/>
          <w:szCs w:val="24"/>
        </w:rPr>
        <w:t>are different then what Syrian refugees receive</w:t>
      </w:r>
      <w:r w:rsidR="003A4EFF">
        <w:rPr>
          <w:rFonts w:ascii="Times New Roman" w:hAnsi="Times New Roman" w:cs="Times New Roman"/>
          <w:sz w:val="24"/>
          <w:szCs w:val="24"/>
        </w:rPr>
        <w:t xml:space="preserve">, </w:t>
      </w:r>
      <w:r w:rsidR="00BA1733" w:rsidRPr="00763F36">
        <w:rPr>
          <w:rFonts w:ascii="Times New Roman" w:hAnsi="Times New Roman" w:cs="Times New Roman"/>
          <w:sz w:val="24"/>
          <w:szCs w:val="24"/>
        </w:rPr>
        <w:t>indicat</w:t>
      </w:r>
      <w:r w:rsidR="003A4EFF">
        <w:rPr>
          <w:rFonts w:ascii="Times New Roman" w:hAnsi="Times New Roman" w:cs="Times New Roman"/>
          <w:sz w:val="24"/>
          <w:szCs w:val="24"/>
        </w:rPr>
        <w:t>ing</w:t>
      </w:r>
      <w:r w:rsidR="00BA1733" w:rsidRPr="00763F36">
        <w:rPr>
          <w:rFonts w:ascii="Times New Roman" w:hAnsi="Times New Roman" w:cs="Times New Roman"/>
          <w:sz w:val="24"/>
          <w:szCs w:val="24"/>
        </w:rPr>
        <w:t xml:space="preserve"> </w:t>
      </w:r>
      <w:r w:rsidR="00557BD7" w:rsidRPr="00763F36">
        <w:rPr>
          <w:rFonts w:ascii="Times New Roman" w:hAnsi="Times New Roman" w:cs="Times New Roman"/>
          <w:sz w:val="24"/>
          <w:szCs w:val="24"/>
        </w:rPr>
        <w:t xml:space="preserve">how Syrian refugees </w:t>
      </w:r>
      <w:r w:rsidR="00676737" w:rsidRPr="00763F36">
        <w:rPr>
          <w:rFonts w:ascii="Times New Roman" w:hAnsi="Times New Roman" w:cs="Times New Roman"/>
          <w:sz w:val="24"/>
          <w:szCs w:val="24"/>
        </w:rPr>
        <w:t xml:space="preserve">receive different treatment </w:t>
      </w:r>
      <w:r w:rsidR="001D3B45" w:rsidRPr="00763F36">
        <w:rPr>
          <w:rFonts w:ascii="Times New Roman" w:hAnsi="Times New Roman" w:cs="Times New Roman"/>
          <w:sz w:val="24"/>
          <w:szCs w:val="24"/>
        </w:rPr>
        <w:t>both in their inability to enter the E</w:t>
      </w:r>
      <w:r w:rsidR="003C2690">
        <w:rPr>
          <w:rFonts w:ascii="Times New Roman" w:hAnsi="Times New Roman" w:cs="Times New Roman"/>
          <w:sz w:val="24"/>
          <w:szCs w:val="24"/>
        </w:rPr>
        <w:t>U</w:t>
      </w:r>
      <w:r w:rsidR="001D3B45" w:rsidRPr="00763F36">
        <w:rPr>
          <w:rFonts w:ascii="Times New Roman" w:hAnsi="Times New Roman" w:cs="Times New Roman"/>
          <w:sz w:val="24"/>
          <w:szCs w:val="24"/>
        </w:rPr>
        <w:t xml:space="preserve"> and</w:t>
      </w:r>
      <w:r w:rsidR="00144C30" w:rsidRPr="00763F36">
        <w:rPr>
          <w:rFonts w:ascii="Times New Roman" w:hAnsi="Times New Roman" w:cs="Times New Roman"/>
          <w:sz w:val="24"/>
          <w:szCs w:val="24"/>
        </w:rPr>
        <w:t xml:space="preserve"> their </w:t>
      </w:r>
      <w:r w:rsidR="002B343E" w:rsidRPr="00763F36">
        <w:rPr>
          <w:rFonts w:ascii="Times New Roman" w:hAnsi="Times New Roman" w:cs="Times New Roman"/>
          <w:sz w:val="24"/>
          <w:szCs w:val="24"/>
        </w:rPr>
        <w:t xml:space="preserve">lack of legal protections. </w:t>
      </w:r>
    </w:p>
    <w:p w14:paraId="615F8811" w14:textId="3E707DAF" w:rsidR="0087182E" w:rsidRPr="00763F36" w:rsidRDefault="003A7850"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t xml:space="preserve">In addition to the Geneva Convention on the Status of Refugees, </w:t>
      </w:r>
      <w:r w:rsidR="00937E10">
        <w:rPr>
          <w:rFonts w:ascii="Times New Roman" w:hAnsi="Times New Roman" w:cs="Times New Roman"/>
          <w:sz w:val="24"/>
          <w:szCs w:val="24"/>
        </w:rPr>
        <w:t xml:space="preserve">in Radka </w:t>
      </w:r>
      <w:r w:rsidR="00937E10" w:rsidRPr="00763F36">
        <w:rPr>
          <w:rFonts w:ascii="Times New Roman" w:hAnsi="Times New Roman" w:cs="Times New Roman"/>
          <w:sz w:val="24"/>
          <w:szCs w:val="24"/>
        </w:rPr>
        <w:t xml:space="preserve">Havlová and </w:t>
      </w:r>
      <w:r w:rsidR="00937E10">
        <w:rPr>
          <w:rFonts w:ascii="Times New Roman" w:hAnsi="Times New Roman" w:cs="Times New Roman"/>
          <w:sz w:val="24"/>
          <w:szCs w:val="24"/>
        </w:rPr>
        <w:t>Kri</w:t>
      </w:r>
      <w:r w:rsidR="00200131">
        <w:rPr>
          <w:rFonts w:ascii="Times New Roman" w:hAnsi="Times New Roman" w:cs="Times New Roman"/>
          <w:sz w:val="24"/>
          <w:szCs w:val="24"/>
        </w:rPr>
        <w:t xml:space="preserve">stýna </w:t>
      </w:r>
      <w:r w:rsidR="00937E10" w:rsidRPr="00763F36">
        <w:rPr>
          <w:rFonts w:ascii="Times New Roman" w:hAnsi="Times New Roman" w:cs="Times New Roman"/>
          <w:sz w:val="24"/>
          <w:szCs w:val="24"/>
        </w:rPr>
        <w:t>Tamchynová</w:t>
      </w:r>
      <w:r w:rsidR="00AD0AF2">
        <w:rPr>
          <w:rFonts w:ascii="Times New Roman" w:hAnsi="Times New Roman" w:cs="Times New Roman"/>
          <w:sz w:val="24"/>
          <w:szCs w:val="24"/>
        </w:rPr>
        <w:t>’s</w:t>
      </w:r>
      <w:r w:rsidR="00234406">
        <w:rPr>
          <w:rFonts w:ascii="Times New Roman" w:hAnsi="Times New Roman" w:cs="Times New Roman"/>
          <w:sz w:val="24"/>
          <w:szCs w:val="24"/>
        </w:rPr>
        <w:t>, from</w:t>
      </w:r>
      <w:r w:rsidR="00200131">
        <w:rPr>
          <w:rFonts w:ascii="Times New Roman" w:hAnsi="Times New Roman" w:cs="Times New Roman"/>
          <w:sz w:val="24"/>
          <w:szCs w:val="24"/>
        </w:rPr>
        <w:t xml:space="preserve"> </w:t>
      </w:r>
      <w:r w:rsidR="00285D9F">
        <w:rPr>
          <w:rFonts w:ascii="Times New Roman" w:hAnsi="Times New Roman" w:cs="Times New Roman"/>
          <w:sz w:val="24"/>
          <w:szCs w:val="24"/>
        </w:rPr>
        <w:t>the University of Economics</w:t>
      </w:r>
      <w:r w:rsidR="002876A2">
        <w:rPr>
          <w:rFonts w:ascii="Times New Roman" w:hAnsi="Times New Roman" w:cs="Times New Roman"/>
          <w:sz w:val="24"/>
          <w:szCs w:val="24"/>
        </w:rPr>
        <w:t xml:space="preserve"> in the Czech Republic</w:t>
      </w:r>
      <w:r w:rsidR="00234406">
        <w:rPr>
          <w:rFonts w:ascii="Times New Roman" w:hAnsi="Times New Roman" w:cs="Times New Roman"/>
          <w:sz w:val="24"/>
          <w:szCs w:val="24"/>
        </w:rPr>
        <w:t xml:space="preserve">, </w:t>
      </w:r>
      <w:r w:rsidR="00AD0AF2">
        <w:rPr>
          <w:rFonts w:ascii="Times New Roman" w:hAnsi="Times New Roman" w:cs="Times New Roman"/>
          <w:sz w:val="24"/>
          <w:szCs w:val="24"/>
        </w:rPr>
        <w:t>research, they</w:t>
      </w:r>
      <w:r w:rsidR="002876A2">
        <w:rPr>
          <w:rFonts w:ascii="Times New Roman" w:hAnsi="Times New Roman" w:cs="Times New Roman"/>
          <w:sz w:val="24"/>
          <w:szCs w:val="24"/>
        </w:rPr>
        <w:t xml:space="preserve"> </w:t>
      </w:r>
      <w:r w:rsidR="00CD2970">
        <w:rPr>
          <w:rFonts w:ascii="Times New Roman" w:hAnsi="Times New Roman" w:cs="Times New Roman"/>
          <w:sz w:val="24"/>
          <w:szCs w:val="24"/>
        </w:rPr>
        <w:t>showcase ho</w:t>
      </w:r>
      <w:r w:rsidR="00581DF7">
        <w:rPr>
          <w:rFonts w:ascii="Times New Roman" w:hAnsi="Times New Roman" w:cs="Times New Roman"/>
          <w:sz w:val="24"/>
          <w:szCs w:val="24"/>
        </w:rPr>
        <w:t>w</w:t>
      </w:r>
      <w:r w:rsidR="00937E10">
        <w:rPr>
          <w:rFonts w:ascii="Times New Roman" w:hAnsi="Times New Roman" w:cs="Times New Roman"/>
          <w:sz w:val="24"/>
          <w:szCs w:val="24"/>
        </w:rPr>
        <w:t xml:space="preserve"> </w:t>
      </w:r>
      <w:r w:rsidRPr="00763F36">
        <w:rPr>
          <w:rFonts w:ascii="Times New Roman" w:hAnsi="Times New Roman" w:cs="Times New Roman"/>
          <w:sz w:val="24"/>
          <w:szCs w:val="24"/>
        </w:rPr>
        <w:t xml:space="preserve">the </w:t>
      </w:r>
      <w:r w:rsidR="00864F4F" w:rsidRPr="00763F36">
        <w:rPr>
          <w:rFonts w:ascii="Times New Roman" w:hAnsi="Times New Roman" w:cs="Times New Roman"/>
          <w:sz w:val="24"/>
          <w:szCs w:val="24"/>
        </w:rPr>
        <w:t>Dublin convention in 1990</w:t>
      </w:r>
      <w:r w:rsidR="00BE49BA" w:rsidRPr="00763F36">
        <w:rPr>
          <w:rFonts w:ascii="Times New Roman" w:hAnsi="Times New Roman" w:cs="Times New Roman"/>
          <w:sz w:val="24"/>
          <w:szCs w:val="24"/>
        </w:rPr>
        <w:t xml:space="preserve"> and</w:t>
      </w:r>
      <w:r w:rsidR="00864F4F" w:rsidRPr="00763F36">
        <w:rPr>
          <w:rFonts w:ascii="Times New Roman" w:hAnsi="Times New Roman" w:cs="Times New Roman"/>
          <w:sz w:val="24"/>
          <w:szCs w:val="24"/>
        </w:rPr>
        <w:t xml:space="preserve"> </w:t>
      </w:r>
      <w:r w:rsidR="00A83FDD" w:rsidRPr="00763F36">
        <w:rPr>
          <w:rFonts w:ascii="Times New Roman" w:hAnsi="Times New Roman" w:cs="Times New Roman"/>
          <w:sz w:val="24"/>
          <w:szCs w:val="24"/>
        </w:rPr>
        <w:t>the Dublin II Regulation in 2003</w:t>
      </w:r>
      <w:r w:rsidR="00BE49BA" w:rsidRPr="00763F36">
        <w:rPr>
          <w:rFonts w:ascii="Times New Roman" w:hAnsi="Times New Roman" w:cs="Times New Roman"/>
          <w:sz w:val="24"/>
          <w:szCs w:val="24"/>
        </w:rPr>
        <w:t xml:space="preserve"> </w:t>
      </w:r>
      <w:r w:rsidR="00B6004E" w:rsidRPr="00763F36">
        <w:rPr>
          <w:rFonts w:ascii="Times New Roman" w:hAnsi="Times New Roman" w:cs="Times New Roman"/>
          <w:sz w:val="24"/>
          <w:szCs w:val="24"/>
        </w:rPr>
        <w:t>help</w:t>
      </w:r>
      <w:r w:rsidR="00221BCF">
        <w:rPr>
          <w:rFonts w:ascii="Times New Roman" w:hAnsi="Times New Roman" w:cs="Times New Roman"/>
          <w:sz w:val="24"/>
          <w:szCs w:val="24"/>
        </w:rPr>
        <w:t>ed</w:t>
      </w:r>
      <w:r w:rsidR="00B6004E" w:rsidRPr="00763F36">
        <w:rPr>
          <w:rFonts w:ascii="Times New Roman" w:hAnsi="Times New Roman" w:cs="Times New Roman"/>
          <w:sz w:val="24"/>
          <w:szCs w:val="24"/>
        </w:rPr>
        <w:t xml:space="preserve"> to dictate policy regarding refugees and asylum seekers entering the European Union</w:t>
      </w:r>
      <w:r w:rsidR="00BE49BA" w:rsidRPr="00763F36">
        <w:rPr>
          <w:rFonts w:ascii="Times New Roman" w:hAnsi="Times New Roman" w:cs="Times New Roman"/>
          <w:sz w:val="24"/>
          <w:szCs w:val="24"/>
        </w:rPr>
        <w:t xml:space="preserve"> </w:t>
      </w:r>
      <w:r w:rsidR="00221BCF">
        <w:rPr>
          <w:rFonts w:ascii="Times New Roman" w:hAnsi="Times New Roman" w:cs="Times New Roman"/>
          <w:sz w:val="24"/>
          <w:szCs w:val="24"/>
        </w:rPr>
        <w:t>from the</w:t>
      </w:r>
      <w:r w:rsidR="00BE49BA" w:rsidRPr="00763F36">
        <w:rPr>
          <w:rFonts w:ascii="Times New Roman" w:hAnsi="Times New Roman" w:cs="Times New Roman"/>
          <w:sz w:val="24"/>
          <w:szCs w:val="24"/>
        </w:rPr>
        <w:t xml:space="preserve"> Syrian refugee crisis</w:t>
      </w:r>
      <w:r w:rsidR="00B6004E" w:rsidRPr="00763F36">
        <w:rPr>
          <w:rFonts w:ascii="Times New Roman" w:hAnsi="Times New Roman" w:cs="Times New Roman"/>
          <w:sz w:val="24"/>
          <w:szCs w:val="24"/>
        </w:rPr>
        <w:t xml:space="preserve"> (Havlová and Tamchynová 2016, 85</w:t>
      </w:r>
      <w:r w:rsidR="00BE49BA" w:rsidRPr="00763F36">
        <w:rPr>
          <w:rFonts w:ascii="Times New Roman" w:hAnsi="Times New Roman" w:cs="Times New Roman"/>
          <w:sz w:val="24"/>
          <w:szCs w:val="24"/>
        </w:rPr>
        <w:t>-86</w:t>
      </w:r>
      <w:r w:rsidR="00B6004E" w:rsidRPr="00763F36">
        <w:rPr>
          <w:rFonts w:ascii="Times New Roman" w:hAnsi="Times New Roman" w:cs="Times New Roman"/>
          <w:sz w:val="24"/>
          <w:szCs w:val="24"/>
        </w:rPr>
        <w:t>).</w:t>
      </w:r>
      <w:r w:rsidR="00BE49BA" w:rsidRPr="00763F36">
        <w:rPr>
          <w:rFonts w:ascii="Times New Roman" w:hAnsi="Times New Roman" w:cs="Times New Roman"/>
          <w:sz w:val="24"/>
          <w:szCs w:val="24"/>
        </w:rPr>
        <w:t xml:space="preserve"> The</w:t>
      </w:r>
      <w:r w:rsidR="00D0234D">
        <w:rPr>
          <w:rFonts w:ascii="Times New Roman" w:hAnsi="Times New Roman" w:cs="Times New Roman"/>
          <w:sz w:val="24"/>
          <w:szCs w:val="24"/>
        </w:rPr>
        <w:t xml:space="preserve">y note that </w:t>
      </w:r>
      <w:r w:rsidR="00AD0AF2">
        <w:rPr>
          <w:rFonts w:ascii="Times New Roman" w:hAnsi="Times New Roman" w:cs="Times New Roman"/>
          <w:sz w:val="24"/>
          <w:szCs w:val="24"/>
        </w:rPr>
        <w:t>these</w:t>
      </w:r>
      <w:r w:rsidR="00BE49BA" w:rsidRPr="00763F36">
        <w:rPr>
          <w:rFonts w:ascii="Times New Roman" w:hAnsi="Times New Roman" w:cs="Times New Roman"/>
          <w:sz w:val="24"/>
          <w:szCs w:val="24"/>
        </w:rPr>
        <w:t xml:space="preserve"> policies </w:t>
      </w:r>
      <w:r w:rsidR="002B343E" w:rsidRPr="00763F36">
        <w:rPr>
          <w:rFonts w:ascii="Times New Roman" w:hAnsi="Times New Roman" w:cs="Times New Roman"/>
          <w:sz w:val="24"/>
          <w:szCs w:val="24"/>
        </w:rPr>
        <w:t>have</w:t>
      </w:r>
      <w:r w:rsidR="00D221CA" w:rsidRPr="00763F36">
        <w:rPr>
          <w:rFonts w:ascii="Times New Roman" w:hAnsi="Times New Roman" w:cs="Times New Roman"/>
          <w:sz w:val="24"/>
          <w:szCs w:val="24"/>
        </w:rPr>
        <w:t xml:space="preserve"> refugees apply </w:t>
      </w:r>
      <w:r w:rsidR="00471E24" w:rsidRPr="00763F36">
        <w:rPr>
          <w:rFonts w:ascii="Times New Roman" w:hAnsi="Times New Roman" w:cs="Times New Roman"/>
          <w:sz w:val="24"/>
          <w:szCs w:val="24"/>
        </w:rPr>
        <w:t>for asylum in the country that they first</w:t>
      </w:r>
      <w:r w:rsidR="002B343E" w:rsidRPr="00763F36">
        <w:rPr>
          <w:rFonts w:ascii="Times New Roman" w:hAnsi="Times New Roman" w:cs="Times New Roman"/>
          <w:sz w:val="24"/>
          <w:szCs w:val="24"/>
        </w:rPr>
        <w:t xml:space="preserve"> enter</w:t>
      </w:r>
      <w:r w:rsidR="00471E24" w:rsidRPr="00763F36">
        <w:rPr>
          <w:rFonts w:ascii="Times New Roman" w:hAnsi="Times New Roman" w:cs="Times New Roman"/>
          <w:sz w:val="24"/>
          <w:szCs w:val="24"/>
        </w:rPr>
        <w:t xml:space="preserve"> in the European Union,</w:t>
      </w:r>
      <w:r w:rsidR="00286E65" w:rsidRPr="00763F36">
        <w:rPr>
          <w:rFonts w:ascii="Times New Roman" w:hAnsi="Times New Roman" w:cs="Times New Roman"/>
          <w:sz w:val="24"/>
          <w:szCs w:val="24"/>
        </w:rPr>
        <w:t xml:space="preserve"> and it advises those countries to </w:t>
      </w:r>
      <w:r w:rsidR="00B15179" w:rsidRPr="00763F36">
        <w:rPr>
          <w:rFonts w:ascii="Times New Roman" w:hAnsi="Times New Roman" w:cs="Times New Roman"/>
          <w:sz w:val="24"/>
          <w:szCs w:val="24"/>
        </w:rPr>
        <w:t>han</w:t>
      </w:r>
      <w:r w:rsidR="006D6103" w:rsidRPr="00763F36">
        <w:rPr>
          <w:rFonts w:ascii="Times New Roman" w:hAnsi="Times New Roman" w:cs="Times New Roman"/>
          <w:sz w:val="24"/>
          <w:szCs w:val="24"/>
        </w:rPr>
        <w:t xml:space="preserve">dle the </w:t>
      </w:r>
      <w:r w:rsidR="00B15179" w:rsidRPr="00763F36">
        <w:rPr>
          <w:rFonts w:ascii="Times New Roman" w:hAnsi="Times New Roman" w:cs="Times New Roman"/>
          <w:sz w:val="24"/>
          <w:szCs w:val="24"/>
        </w:rPr>
        <w:t xml:space="preserve">processing of </w:t>
      </w:r>
      <w:r w:rsidR="006D6103" w:rsidRPr="00763F36">
        <w:rPr>
          <w:rFonts w:ascii="Times New Roman" w:hAnsi="Times New Roman" w:cs="Times New Roman"/>
          <w:sz w:val="24"/>
          <w:szCs w:val="24"/>
        </w:rPr>
        <w:t xml:space="preserve">those </w:t>
      </w:r>
      <w:r w:rsidR="00B15179" w:rsidRPr="00763F36">
        <w:rPr>
          <w:rFonts w:ascii="Times New Roman" w:hAnsi="Times New Roman" w:cs="Times New Roman"/>
          <w:sz w:val="24"/>
          <w:szCs w:val="24"/>
        </w:rPr>
        <w:t>asylum applications (Havlová and Tamchynová 2016, 86). Due to these regulations, countries such as Italy, Bulgaria, and Greece</w:t>
      </w:r>
      <w:r w:rsidR="006D6103" w:rsidRPr="00763F36">
        <w:rPr>
          <w:rFonts w:ascii="Times New Roman" w:hAnsi="Times New Roman" w:cs="Times New Roman"/>
          <w:sz w:val="24"/>
          <w:szCs w:val="24"/>
        </w:rPr>
        <w:t>,</w:t>
      </w:r>
      <w:r w:rsidR="00B15179" w:rsidRPr="00763F36">
        <w:rPr>
          <w:rFonts w:ascii="Times New Roman" w:hAnsi="Times New Roman" w:cs="Times New Roman"/>
          <w:sz w:val="24"/>
          <w:szCs w:val="24"/>
        </w:rPr>
        <w:t xml:space="preserve"> </w:t>
      </w:r>
      <w:r w:rsidR="006D6103" w:rsidRPr="00763F36">
        <w:rPr>
          <w:rFonts w:ascii="Times New Roman" w:hAnsi="Times New Roman" w:cs="Times New Roman"/>
          <w:sz w:val="24"/>
          <w:szCs w:val="24"/>
        </w:rPr>
        <w:t>EU border countries,</w:t>
      </w:r>
      <w:r w:rsidR="00B15179" w:rsidRPr="00763F36">
        <w:rPr>
          <w:rFonts w:ascii="Times New Roman" w:hAnsi="Times New Roman" w:cs="Times New Roman"/>
          <w:sz w:val="24"/>
          <w:szCs w:val="24"/>
        </w:rPr>
        <w:t xml:space="preserve"> </w:t>
      </w:r>
      <w:r w:rsidR="004F06F0" w:rsidRPr="00763F36">
        <w:rPr>
          <w:rFonts w:ascii="Times New Roman" w:hAnsi="Times New Roman" w:cs="Times New Roman"/>
          <w:sz w:val="24"/>
          <w:szCs w:val="24"/>
        </w:rPr>
        <w:t xml:space="preserve">take on a heavier load </w:t>
      </w:r>
      <w:r w:rsidR="006D6103" w:rsidRPr="00763F36">
        <w:rPr>
          <w:rFonts w:ascii="Times New Roman" w:hAnsi="Times New Roman" w:cs="Times New Roman"/>
          <w:sz w:val="24"/>
          <w:szCs w:val="24"/>
        </w:rPr>
        <w:t>which was evident</w:t>
      </w:r>
      <w:r w:rsidR="004F06F0" w:rsidRPr="00763F36">
        <w:rPr>
          <w:rFonts w:ascii="Times New Roman" w:hAnsi="Times New Roman" w:cs="Times New Roman"/>
          <w:sz w:val="24"/>
          <w:szCs w:val="24"/>
        </w:rPr>
        <w:t xml:space="preserve"> during the Syrian refugee crisis (Havlová and Tamchynová 2016, 86). </w:t>
      </w:r>
      <w:r w:rsidR="00101C3F" w:rsidRPr="00763F36">
        <w:rPr>
          <w:rFonts w:ascii="Times New Roman" w:hAnsi="Times New Roman" w:cs="Times New Roman"/>
          <w:sz w:val="24"/>
          <w:szCs w:val="24"/>
        </w:rPr>
        <w:t>Th</w:t>
      </w:r>
      <w:r w:rsidR="00573CD8">
        <w:rPr>
          <w:rFonts w:ascii="Times New Roman" w:hAnsi="Times New Roman" w:cs="Times New Roman"/>
          <w:sz w:val="24"/>
          <w:szCs w:val="24"/>
        </w:rPr>
        <w:t>e authors indicate that this</w:t>
      </w:r>
      <w:r w:rsidR="00C51AAE">
        <w:rPr>
          <w:rFonts w:ascii="Times New Roman" w:hAnsi="Times New Roman" w:cs="Times New Roman"/>
          <w:sz w:val="24"/>
          <w:szCs w:val="24"/>
        </w:rPr>
        <w:t xml:space="preserve"> is one</w:t>
      </w:r>
      <w:r w:rsidR="00101C3F" w:rsidRPr="00763F36">
        <w:rPr>
          <w:rFonts w:ascii="Times New Roman" w:hAnsi="Times New Roman" w:cs="Times New Roman"/>
          <w:sz w:val="24"/>
          <w:szCs w:val="24"/>
        </w:rPr>
        <w:t xml:space="preserve"> </w:t>
      </w:r>
      <w:r w:rsidR="00E47ADB" w:rsidRPr="00763F36">
        <w:rPr>
          <w:rFonts w:ascii="Times New Roman" w:hAnsi="Times New Roman" w:cs="Times New Roman"/>
          <w:sz w:val="24"/>
          <w:szCs w:val="24"/>
        </w:rPr>
        <w:t>reason</w:t>
      </w:r>
      <w:r w:rsidR="00101C3F" w:rsidRPr="00763F36">
        <w:rPr>
          <w:rFonts w:ascii="Times New Roman" w:hAnsi="Times New Roman" w:cs="Times New Roman"/>
          <w:sz w:val="24"/>
          <w:szCs w:val="24"/>
        </w:rPr>
        <w:t xml:space="preserve"> Member States in the EU </w:t>
      </w:r>
      <w:r w:rsidR="00F5489A" w:rsidRPr="00763F36">
        <w:rPr>
          <w:rFonts w:ascii="Times New Roman" w:hAnsi="Times New Roman" w:cs="Times New Roman"/>
          <w:sz w:val="24"/>
          <w:szCs w:val="24"/>
        </w:rPr>
        <w:t>adopt strict immigration policies</w:t>
      </w:r>
      <w:r w:rsidR="006D6103" w:rsidRPr="00763F36">
        <w:rPr>
          <w:rFonts w:ascii="Times New Roman" w:hAnsi="Times New Roman" w:cs="Times New Roman"/>
          <w:sz w:val="24"/>
          <w:szCs w:val="24"/>
        </w:rPr>
        <w:t xml:space="preserve"> </w:t>
      </w:r>
      <w:r w:rsidR="00F5489A" w:rsidRPr="00763F36">
        <w:rPr>
          <w:rFonts w:ascii="Times New Roman" w:hAnsi="Times New Roman" w:cs="Times New Roman"/>
          <w:sz w:val="24"/>
          <w:szCs w:val="24"/>
        </w:rPr>
        <w:t>and</w:t>
      </w:r>
      <w:r w:rsidR="006D6103" w:rsidRPr="00763F36">
        <w:rPr>
          <w:rFonts w:ascii="Times New Roman" w:hAnsi="Times New Roman" w:cs="Times New Roman"/>
          <w:sz w:val="24"/>
          <w:szCs w:val="24"/>
        </w:rPr>
        <w:t xml:space="preserve"> why </w:t>
      </w:r>
      <w:r w:rsidR="00F5489A" w:rsidRPr="00763F36">
        <w:rPr>
          <w:rFonts w:ascii="Times New Roman" w:hAnsi="Times New Roman" w:cs="Times New Roman"/>
          <w:sz w:val="24"/>
          <w:szCs w:val="24"/>
        </w:rPr>
        <w:t xml:space="preserve">in 2015 Lithuania, Portugal, and Estonia </w:t>
      </w:r>
      <w:r w:rsidR="00214C13" w:rsidRPr="00763F36">
        <w:rPr>
          <w:rFonts w:ascii="Times New Roman" w:hAnsi="Times New Roman" w:cs="Times New Roman"/>
          <w:sz w:val="24"/>
          <w:szCs w:val="24"/>
        </w:rPr>
        <w:t>reject</w:t>
      </w:r>
      <w:r w:rsidR="006D6103" w:rsidRPr="00763F36">
        <w:rPr>
          <w:rFonts w:ascii="Times New Roman" w:hAnsi="Times New Roman" w:cs="Times New Roman"/>
          <w:sz w:val="24"/>
          <w:szCs w:val="24"/>
        </w:rPr>
        <w:t>ed</w:t>
      </w:r>
      <w:r w:rsidR="00214C13" w:rsidRPr="00763F36">
        <w:rPr>
          <w:rFonts w:ascii="Times New Roman" w:hAnsi="Times New Roman" w:cs="Times New Roman"/>
          <w:sz w:val="24"/>
          <w:szCs w:val="24"/>
        </w:rPr>
        <w:t xml:space="preserve"> </w:t>
      </w:r>
      <w:r w:rsidR="000845BF" w:rsidRPr="00763F36">
        <w:rPr>
          <w:rFonts w:ascii="Times New Roman" w:hAnsi="Times New Roman" w:cs="Times New Roman"/>
          <w:sz w:val="24"/>
          <w:szCs w:val="24"/>
        </w:rPr>
        <w:t>all</w:t>
      </w:r>
      <w:r w:rsidR="00214C13" w:rsidRPr="00763F36">
        <w:rPr>
          <w:rFonts w:ascii="Times New Roman" w:hAnsi="Times New Roman" w:cs="Times New Roman"/>
          <w:sz w:val="24"/>
          <w:szCs w:val="24"/>
        </w:rPr>
        <w:t xml:space="preserve"> </w:t>
      </w:r>
      <w:r w:rsidR="006D6103" w:rsidRPr="00763F36">
        <w:rPr>
          <w:rFonts w:ascii="Times New Roman" w:hAnsi="Times New Roman" w:cs="Times New Roman"/>
          <w:sz w:val="24"/>
          <w:szCs w:val="24"/>
        </w:rPr>
        <w:t xml:space="preserve">the </w:t>
      </w:r>
      <w:r w:rsidR="00214C13" w:rsidRPr="00763F36">
        <w:rPr>
          <w:rFonts w:ascii="Times New Roman" w:hAnsi="Times New Roman" w:cs="Times New Roman"/>
          <w:sz w:val="24"/>
          <w:szCs w:val="24"/>
        </w:rPr>
        <w:t xml:space="preserve">asylum applications their country received (Havlová and Tamchynová 2016, </w:t>
      </w:r>
      <w:r w:rsidR="00C13BFD" w:rsidRPr="00763F36">
        <w:rPr>
          <w:rFonts w:ascii="Times New Roman" w:hAnsi="Times New Roman" w:cs="Times New Roman"/>
          <w:sz w:val="24"/>
          <w:szCs w:val="24"/>
        </w:rPr>
        <w:t>86</w:t>
      </w:r>
      <w:r w:rsidR="00214C13" w:rsidRPr="00763F36">
        <w:rPr>
          <w:rFonts w:ascii="Times New Roman" w:hAnsi="Times New Roman" w:cs="Times New Roman"/>
          <w:sz w:val="24"/>
          <w:szCs w:val="24"/>
        </w:rPr>
        <w:t>)</w:t>
      </w:r>
      <w:r w:rsidR="00C13BFD" w:rsidRPr="00763F36">
        <w:rPr>
          <w:rFonts w:ascii="Times New Roman" w:hAnsi="Times New Roman" w:cs="Times New Roman"/>
          <w:sz w:val="24"/>
          <w:szCs w:val="24"/>
        </w:rPr>
        <w:t xml:space="preserve">. </w:t>
      </w:r>
      <w:r w:rsidR="00BA02BC">
        <w:rPr>
          <w:rFonts w:ascii="Times New Roman" w:hAnsi="Times New Roman" w:cs="Times New Roman"/>
          <w:sz w:val="24"/>
          <w:szCs w:val="24"/>
        </w:rPr>
        <w:t>The authors note th</w:t>
      </w:r>
      <w:r w:rsidR="00A12B86">
        <w:rPr>
          <w:rFonts w:ascii="Times New Roman" w:hAnsi="Times New Roman" w:cs="Times New Roman"/>
          <w:sz w:val="24"/>
          <w:szCs w:val="24"/>
        </w:rPr>
        <w:t>e</w:t>
      </w:r>
      <w:r w:rsidR="00BE5BCB" w:rsidRPr="00763F36">
        <w:rPr>
          <w:rFonts w:ascii="Times New Roman" w:hAnsi="Times New Roman" w:cs="Times New Roman"/>
          <w:sz w:val="24"/>
          <w:szCs w:val="24"/>
        </w:rPr>
        <w:t xml:space="preserve"> </w:t>
      </w:r>
      <w:r w:rsidR="004F6EEE" w:rsidRPr="00763F36">
        <w:rPr>
          <w:rFonts w:ascii="Times New Roman" w:hAnsi="Times New Roman" w:cs="Times New Roman"/>
          <w:sz w:val="24"/>
          <w:szCs w:val="24"/>
        </w:rPr>
        <w:t>argum</w:t>
      </w:r>
      <w:r w:rsidR="004F6EEE">
        <w:rPr>
          <w:rFonts w:ascii="Times New Roman" w:hAnsi="Times New Roman" w:cs="Times New Roman"/>
          <w:sz w:val="24"/>
          <w:szCs w:val="24"/>
        </w:rPr>
        <w:t>ent</w:t>
      </w:r>
      <w:r w:rsidR="00BE5BCB" w:rsidRPr="00763F36">
        <w:rPr>
          <w:rFonts w:ascii="Times New Roman" w:hAnsi="Times New Roman" w:cs="Times New Roman"/>
          <w:sz w:val="24"/>
          <w:szCs w:val="24"/>
        </w:rPr>
        <w:t xml:space="preserve"> that </w:t>
      </w:r>
      <w:r w:rsidR="003E79FC" w:rsidRPr="00763F36">
        <w:rPr>
          <w:rFonts w:ascii="Times New Roman" w:hAnsi="Times New Roman" w:cs="Times New Roman"/>
          <w:sz w:val="24"/>
          <w:szCs w:val="24"/>
        </w:rPr>
        <w:t>the E</w:t>
      </w:r>
      <w:r w:rsidR="005E641A">
        <w:rPr>
          <w:rFonts w:ascii="Times New Roman" w:hAnsi="Times New Roman" w:cs="Times New Roman"/>
          <w:sz w:val="24"/>
          <w:szCs w:val="24"/>
        </w:rPr>
        <w:t>U</w:t>
      </w:r>
      <w:r w:rsidR="003E79FC" w:rsidRPr="00763F36">
        <w:rPr>
          <w:rFonts w:ascii="Times New Roman" w:hAnsi="Times New Roman" w:cs="Times New Roman"/>
          <w:sz w:val="24"/>
          <w:szCs w:val="24"/>
        </w:rPr>
        <w:t xml:space="preserve"> has been ineffective regarding the Syrian refugee crisis </w:t>
      </w:r>
      <w:r w:rsidR="00275038" w:rsidRPr="00763F36">
        <w:rPr>
          <w:rFonts w:ascii="Times New Roman" w:hAnsi="Times New Roman" w:cs="Times New Roman"/>
          <w:sz w:val="24"/>
          <w:szCs w:val="24"/>
        </w:rPr>
        <w:t>because</w:t>
      </w:r>
      <w:r w:rsidR="003E79FC" w:rsidRPr="00763F36">
        <w:rPr>
          <w:rFonts w:ascii="Times New Roman" w:hAnsi="Times New Roman" w:cs="Times New Roman"/>
          <w:sz w:val="24"/>
          <w:szCs w:val="24"/>
        </w:rPr>
        <w:t xml:space="preserve"> the provisions of the Dublin regulations do not evenly </w:t>
      </w:r>
      <w:r w:rsidR="002E57AE" w:rsidRPr="00763F36">
        <w:rPr>
          <w:rFonts w:ascii="Times New Roman" w:hAnsi="Times New Roman" w:cs="Times New Roman"/>
          <w:sz w:val="24"/>
          <w:szCs w:val="24"/>
        </w:rPr>
        <w:t xml:space="preserve">distribute refugees throughout the </w:t>
      </w:r>
      <w:r w:rsidR="006D6103" w:rsidRPr="00763F36">
        <w:rPr>
          <w:rFonts w:ascii="Times New Roman" w:hAnsi="Times New Roman" w:cs="Times New Roman"/>
          <w:sz w:val="24"/>
          <w:szCs w:val="24"/>
        </w:rPr>
        <w:t>region</w:t>
      </w:r>
      <w:r w:rsidR="002E57AE" w:rsidRPr="00763F36">
        <w:rPr>
          <w:rFonts w:ascii="Times New Roman" w:hAnsi="Times New Roman" w:cs="Times New Roman"/>
          <w:sz w:val="24"/>
          <w:szCs w:val="24"/>
        </w:rPr>
        <w:t xml:space="preserve"> (Havlová and Tamchynová 2016, 87). The policies that the European Union utilized during the </w:t>
      </w:r>
      <w:r w:rsidR="003260D1" w:rsidRPr="00763F36">
        <w:rPr>
          <w:rFonts w:ascii="Times New Roman" w:hAnsi="Times New Roman" w:cs="Times New Roman"/>
          <w:sz w:val="24"/>
          <w:szCs w:val="24"/>
        </w:rPr>
        <w:t>Syrian refugee crisis exacerbated th</w:t>
      </w:r>
      <w:r w:rsidR="006D6103" w:rsidRPr="00763F36">
        <w:rPr>
          <w:rFonts w:ascii="Times New Roman" w:hAnsi="Times New Roman" w:cs="Times New Roman"/>
          <w:sz w:val="24"/>
          <w:szCs w:val="24"/>
        </w:rPr>
        <w:t>is</w:t>
      </w:r>
      <w:r w:rsidR="003260D1" w:rsidRPr="00763F36">
        <w:rPr>
          <w:rFonts w:ascii="Times New Roman" w:hAnsi="Times New Roman" w:cs="Times New Roman"/>
          <w:sz w:val="24"/>
          <w:szCs w:val="24"/>
        </w:rPr>
        <w:t xml:space="preserve"> issue </w:t>
      </w:r>
      <w:r w:rsidR="006D6103" w:rsidRPr="00763F36">
        <w:rPr>
          <w:rFonts w:ascii="Times New Roman" w:hAnsi="Times New Roman" w:cs="Times New Roman"/>
          <w:sz w:val="24"/>
          <w:szCs w:val="24"/>
        </w:rPr>
        <w:t xml:space="preserve">due </w:t>
      </w:r>
      <w:r w:rsidR="003260D1" w:rsidRPr="00763F36">
        <w:rPr>
          <w:rFonts w:ascii="Times New Roman" w:hAnsi="Times New Roman" w:cs="Times New Roman"/>
          <w:sz w:val="24"/>
          <w:szCs w:val="24"/>
        </w:rPr>
        <w:t xml:space="preserve">to the inability to house </w:t>
      </w:r>
      <w:r w:rsidR="003260D1" w:rsidRPr="00763F36">
        <w:rPr>
          <w:rFonts w:ascii="Times New Roman" w:hAnsi="Times New Roman" w:cs="Times New Roman"/>
          <w:sz w:val="24"/>
          <w:szCs w:val="24"/>
        </w:rPr>
        <w:lastRenderedPageBreak/>
        <w:t xml:space="preserve">refugees in a sustainable way for all Member States. </w:t>
      </w:r>
      <w:r w:rsidR="00AA788B" w:rsidRPr="00763F36">
        <w:rPr>
          <w:rFonts w:ascii="Times New Roman" w:hAnsi="Times New Roman" w:cs="Times New Roman"/>
          <w:sz w:val="24"/>
          <w:szCs w:val="24"/>
        </w:rPr>
        <w:t xml:space="preserve">However, this reflects very differently </w:t>
      </w:r>
      <w:r w:rsidR="000845BF" w:rsidRPr="00763F36">
        <w:rPr>
          <w:rFonts w:ascii="Times New Roman" w:hAnsi="Times New Roman" w:cs="Times New Roman"/>
          <w:sz w:val="24"/>
          <w:szCs w:val="24"/>
        </w:rPr>
        <w:t>than</w:t>
      </w:r>
      <w:r w:rsidR="00AA788B" w:rsidRPr="00763F36">
        <w:rPr>
          <w:rFonts w:ascii="Times New Roman" w:hAnsi="Times New Roman" w:cs="Times New Roman"/>
          <w:sz w:val="24"/>
          <w:szCs w:val="24"/>
        </w:rPr>
        <w:t xml:space="preserve"> the crisis in Ukraine. </w:t>
      </w:r>
      <w:r w:rsidR="003B1561" w:rsidRPr="00763F36">
        <w:rPr>
          <w:rFonts w:ascii="Times New Roman" w:hAnsi="Times New Roman" w:cs="Times New Roman"/>
          <w:sz w:val="24"/>
          <w:szCs w:val="24"/>
        </w:rPr>
        <w:t>Instead, the</w:t>
      </w:r>
      <w:r w:rsidR="004A0171" w:rsidRPr="00763F36">
        <w:rPr>
          <w:rFonts w:ascii="Times New Roman" w:hAnsi="Times New Roman" w:cs="Times New Roman"/>
          <w:sz w:val="24"/>
          <w:szCs w:val="24"/>
        </w:rPr>
        <w:t xml:space="preserve"> EU</w:t>
      </w:r>
      <w:r w:rsidR="003B1561" w:rsidRPr="00763F36">
        <w:rPr>
          <w:rFonts w:ascii="Times New Roman" w:hAnsi="Times New Roman" w:cs="Times New Roman"/>
          <w:sz w:val="24"/>
          <w:szCs w:val="24"/>
        </w:rPr>
        <w:t xml:space="preserve"> w</w:t>
      </w:r>
      <w:r w:rsidR="004A0171" w:rsidRPr="00763F36">
        <w:rPr>
          <w:rFonts w:ascii="Times New Roman" w:hAnsi="Times New Roman" w:cs="Times New Roman"/>
          <w:sz w:val="24"/>
          <w:szCs w:val="24"/>
        </w:rPr>
        <w:t>as</w:t>
      </w:r>
      <w:r w:rsidR="003B1561" w:rsidRPr="00763F36">
        <w:rPr>
          <w:rFonts w:ascii="Times New Roman" w:hAnsi="Times New Roman" w:cs="Times New Roman"/>
          <w:sz w:val="24"/>
          <w:szCs w:val="24"/>
        </w:rPr>
        <w:t xml:space="preserve"> able to invoke the Temporary Protection Directive, notedly outlined before the Syrian refugee crisis in 2015, </w:t>
      </w:r>
      <w:r w:rsidR="00E33333" w:rsidRPr="00763F36">
        <w:rPr>
          <w:rFonts w:ascii="Times New Roman" w:hAnsi="Times New Roman" w:cs="Times New Roman"/>
          <w:sz w:val="24"/>
          <w:szCs w:val="24"/>
        </w:rPr>
        <w:t>to</w:t>
      </w:r>
      <w:r w:rsidR="0087182E" w:rsidRPr="00763F36">
        <w:rPr>
          <w:rFonts w:ascii="Times New Roman" w:hAnsi="Times New Roman" w:cs="Times New Roman"/>
          <w:sz w:val="24"/>
          <w:szCs w:val="24"/>
        </w:rPr>
        <w:t xml:space="preserve"> quickly provide refuge and legal protections to millions of Ukrainians fleeing their country</w:t>
      </w:r>
      <w:r w:rsidR="00E47ADB" w:rsidRPr="00763F36">
        <w:rPr>
          <w:rFonts w:ascii="Times New Roman" w:hAnsi="Times New Roman" w:cs="Times New Roman"/>
          <w:sz w:val="24"/>
          <w:szCs w:val="24"/>
        </w:rPr>
        <w:t xml:space="preserve">. </w:t>
      </w:r>
    </w:p>
    <w:p w14:paraId="6C078909" w14:textId="4CC4BFE5" w:rsidR="00436D1A" w:rsidRPr="00763F36" w:rsidRDefault="009C337F" w:rsidP="00763F36">
      <w:pPr>
        <w:spacing w:line="480" w:lineRule="auto"/>
        <w:rPr>
          <w:rFonts w:ascii="Times New Roman" w:hAnsi="Times New Roman" w:cs="Times New Roman"/>
          <w:i/>
          <w:iCs/>
          <w:sz w:val="24"/>
          <w:szCs w:val="24"/>
        </w:rPr>
      </w:pPr>
      <w:r w:rsidRPr="00763F36">
        <w:rPr>
          <w:rFonts w:ascii="Times New Roman" w:hAnsi="Times New Roman" w:cs="Times New Roman"/>
          <w:i/>
          <w:iCs/>
          <w:sz w:val="24"/>
          <w:szCs w:val="24"/>
        </w:rPr>
        <w:t xml:space="preserve">Monetary </w:t>
      </w:r>
      <w:r w:rsidR="00436D1A" w:rsidRPr="00763F36">
        <w:rPr>
          <w:rFonts w:ascii="Times New Roman" w:hAnsi="Times New Roman" w:cs="Times New Roman"/>
          <w:i/>
          <w:iCs/>
          <w:sz w:val="24"/>
          <w:szCs w:val="24"/>
        </w:rPr>
        <w:t>aid for Syrian refugees</w:t>
      </w:r>
    </w:p>
    <w:p w14:paraId="53D41815" w14:textId="1B2E04A4" w:rsidR="001125A1" w:rsidRPr="00763F36" w:rsidRDefault="001125A1"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r>
      <w:r w:rsidR="00BA1404" w:rsidRPr="00763F36">
        <w:rPr>
          <w:rFonts w:ascii="Times New Roman" w:hAnsi="Times New Roman" w:cs="Times New Roman"/>
          <w:sz w:val="24"/>
          <w:szCs w:val="24"/>
        </w:rPr>
        <w:t xml:space="preserve">As noted above, the European Union </w:t>
      </w:r>
      <w:r w:rsidR="005460E7" w:rsidRPr="00763F36">
        <w:rPr>
          <w:rFonts w:ascii="Times New Roman" w:hAnsi="Times New Roman" w:cs="Times New Roman"/>
          <w:sz w:val="24"/>
          <w:szCs w:val="24"/>
        </w:rPr>
        <w:t xml:space="preserve">provided humanitarian aid to Syria. In fact, the European Union </w:t>
      </w:r>
      <w:r w:rsidR="0031126B">
        <w:rPr>
          <w:rFonts w:ascii="Times New Roman" w:hAnsi="Times New Roman" w:cs="Times New Roman"/>
          <w:sz w:val="24"/>
          <w:szCs w:val="24"/>
        </w:rPr>
        <w:t>was the largest contributor of</w:t>
      </w:r>
      <w:r w:rsidR="00E50F32" w:rsidRPr="00763F36">
        <w:rPr>
          <w:rFonts w:ascii="Times New Roman" w:hAnsi="Times New Roman" w:cs="Times New Roman"/>
          <w:sz w:val="24"/>
          <w:szCs w:val="24"/>
        </w:rPr>
        <w:t xml:space="preserve"> humanitarian aid to Syria</w:t>
      </w:r>
      <w:r w:rsidR="00104B63" w:rsidRPr="00763F36">
        <w:rPr>
          <w:rFonts w:ascii="Times New Roman" w:hAnsi="Times New Roman" w:cs="Times New Roman"/>
          <w:sz w:val="24"/>
          <w:szCs w:val="24"/>
        </w:rPr>
        <w:t xml:space="preserve"> </w:t>
      </w:r>
      <w:r w:rsidR="00127A7B" w:rsidRPr="00763F36">
        <w:rPr>
          <w:rFonts w:ascii="Times New Roman" w:hAnsi="Times New Roman" w:cs="Times New Roman"/>
          <w:sz w:val="24"/>
          <w:szCs w:val="24"/>
        </w:rPr>
        <w:t>(Nas 2019, 53).</w:t>
      </w:r>
      <w:r w:rsidR="00AC786A" w:rsidRPr="00763F36">
        <w:rPr>
          <w:rFonts w:ascii="Times New Roman" w:hAnsi="Times New Roman" w:cs="Times New Roman"/>
          <w:sz w:val="24"/>
          <w:szCs w:val="24"/>
        </w:rPr>
        <w:t xml:space="preserve"> </w:t>
      </w:r>
      <w:r w:rsidR="00B012FB" w:rsidRPr="00763F36">
        <w:rPr>
          <w:rFonts w:ascii="Times New Roman" w:hAnsi="Times New Roman" w:cs="Times New Roman"/>
          <w:sz w:val="24"/>
          <w:szCs w:val="24"/>
        </w:rPr>
        <w:t xml:space="preserve">According to the </w:t>
      </w:r>
      <w:r w:rsidR="008B3F6E" w:rsidRPr="00763F36">
        <w:rPr>
          <w:rFonts w:ascii="Times New Roman" w:hAnsi="Times New Roman" w:cs="Times New Roman"/>
          <w:sz w:val="24"/>
          <w:szCs w:val="24"/>
        </w:rPr>
        <w:t>European Commission, 70% of Syrians require humanitarian aid</w:t>
      </w:r>
      <w:r w:rsidR="00D72F19" w:rsidRPr="00763F36">
        <w:rPr>
          <w:rFonts w:ascii="Times New Roman" w:hAnsi="Times New Roman" w:cs="Times New Roman"/>
          <w:sz w:val="24"/>
          <w:szCs w:val="24"/>
        </w:rPr>
        <w:t xml:space="preserve">, and this need has been exacerbated even further due to the </w:t>
      </w:r>
      <w:r w:rsidR="004355FA" w:rsidRPr="00763F36">
        <w:rPr>
          <w:rFonts w:ascii="Times New Roman" w:hAnsi="Times New Roman" w:cs="Times New Roman"/>
          <w:sz w:val="24"/>
          <w:szCs w:val="24"/>
        </w:rPr>
        <w:t xml:space="preserve">COVID-19 </w:t>
      </w:r>
      <w:r w:rsidR="00D72F19" w:rsidRPr="00763F36">
        <w:rPr>
          <w:rFonts w:ascii="Times New Roman" w:hAnsi="Times New Roman" w:cs="Times New Roman"/>
          <w:sz w:val="24"/>
          <w:szCs w:val="24"/>
        </w:rPr>
        <w:t xml:space="preserve">pandemic and the earthquakes that </w:t>
      </w:r>
      <w:r w:rsidR="004355FA" w:rsidRPr="00763F36">
        <w:rPr>
          <w:rFonts w:ascii="Times New Roman" w:hAnsi="Times New Roman" w:cs="Times New Roman"/>
          <w:sz w:val="24"/>
          <w:szCs w:val="24"/>
        </w:rPr>
        <w:t>occurred in Syria in February 2023</w:t>
      </w:r>
      <w:r w:rsidR="002624F7" w:rsidRPr="00763F36">
        <w:rPr>
          <w:rFonts w:ascii="Times New Roman" w:hAnsi="Times New Roman" w:cs="Times New Roman"/>
          <w:sz w:val="24"/>
          <w:szCs w:val="24"/>
        </w:rPr>
        <w:t xml:space="preserve"> (“Syria” n.d.). </w:t>
      </w:r>
      <w:r w:rsidR="00AA6F35" w:rsidRPr="00763F36">
        <w:rPr>
          <w:rFonts w:ascii="Times New Roman" w:hAnsi="Times New Roman" w:cs="Times New Roman"/>
          <w:sz w:val="24"/>
          <w:szCs w:val="24"/>
        </w:rPr>
        <w:t xml:space="preserve">The European Commission claims that since 2011, it has donated more than </w:t>
      </w:r>
      <w:r w:rsidR="007751FE" w:rsidRPr="00763F36">
        <w:rPr>
          <w:rFonts w:ascii="Times New Roman" w:hAnsi="Times New Roman" w:cs="Times New Roman"/>
          <w:sz w:val="24"/>
          <w:szCs w:val="24"/>
        </w:rPr>
        <w:t>$</w:t>
      </w:r>
      <w:r w:rsidR="00640365" w:rsidRPr="00763F36">
        <w:rPr>
          <w:rFonts w:ascii="Times New Roman" w:hAnsi="Times New Roman" w:cs="Times New Roman"/>
          <w:sz w:val="24"/>
          <w:szCs w:val="24"/>
        </w:rPr>
        <w:t>3</w:t>
      </w:r>
      <w:r w:rsidR="002E709E">
        <w:rPr>
          <w:rFonts w:ascii="Times New Roman" w:hAnsi="Times New Roman" w:cs="Times New Roman"/>
          <w:sz w:val="24"/>
          <w:szCs w:val="24"/>
        </w:rPr>
        <w:t>2.4</w:t>
      </w:r>
      <w:r w:rsidR="00640365" w:rsidRPr="00763F36">
        <w:rPr>
          <w:rFonts w:ascii="Times New Roman" w:hAnsi="Times New Roman" w:cs="Times New Roman"/>
          <w:sz w:val="24"/>
          <w:szCs w:val="24"/>
        </w:rPr>
        <w:t xml:space="preserve"> </w:t>
      </w:r>
      <w:r w:rsidR="000B5BCF" w:rsidRPr="00763F36">
        <w:rPr>
          <w:rFonts w:ascii="Times New Roman" w:hAnsi="Times New Roman" w:cs="Times New Roman"/>
          <w:sz w:val="24"/>
          <w:szCs w:val="24"/>
        </w:rPr>
        <w:t>b</w:t>
      </w:r>
      <w:r w:rsidR="00640365" w:rsidRPr="00763F36">
        <w:rPr>
          <w:rFonts w:ascii="Times New Roman" w:hAnsi="Times New Roman" w:cs="Times New Roman"/>
          <w:sz w:val="24"/>
          <w:szCs w:val="24"/>
        </w:rPr>
        <w:t>illion to</w:t>
      </w:r>
      <w:r w:rsidR="00574A27">
        <w:rPr>
          <w:rFonts w:ascii="Times New Roman" w:hAnsi="Times New Roman" w:cs="Times New Roman"/>
          <w:sz w:val="24"/>
          <w:szCs w:val="24"/>
        </w:rPr>
        <w:t xml:space="preserve"> the crisis in</w:t>
      </w:r>
      <w:r w:rsidR="00F647D2" w:rsidRPr="00763F36">
        <w:rPr>
          <w:rFonts w:ascii="Times New Roman" w:hAnsi="Times New Roman" w:cs="Times New Roman"/>
          <w:sz w:val="24"/>
          <w:szCs w:val="24"/>
        </w:rPr>
        <w:t xml:space="preserve"> Syria in humanitarian, e</w:t>
      </w:r>
      <w:r w:rsidR="00144280" w:rsidRPr="00763F36">
        <w:rPr>
          <w:rFonts w:ascii="Times New Roman" w:hAnsi="Times New Roman" w:cs="Times New Roman"/>
          <w:sz w:val="24"/>
          <w:szCs w:val="24"/>
        </w:rPr>
        <w:t xml:space="preserve">conomic, development, and stabilization aid (“Syria” n.d.). </w:t>
      </w:r>
      <w:r w:rsidR="00D23FA5" w:rsidRPr="00763F36">
        <w:rPr>
          <w:rFonts w:ascii="Times New Roman" w:hAnsi="Times New Roman" w:cs="Times New Roman"/>
          <w:sz w:val="24"/>
          <w:szCs w:val="24"/>
        </w:rPr>
        <w:t xml:space="preserve">In particular, the European Union has allocated </w:t>
      </w:r>
      <w:r w:rsidR="007751FE" w:rsidRPr="00763F36">
        <w:rPr>
          <w:rFonts w:ascii="Times New Roman" w:hAnsi="Times New Roman" w:cs="Times New Roman"/>
          <w:sz w:val="24"/>
          <w:szCs w:val="24"/>
        </w:rPr>
        <w:t>over $4 billion</w:t>
      </w:r>
      <w:r w:rsidR="00127A7B" w:rsidRPr="00763F36">
        <w:rPr>
          <w:rFonts w:ascii="Times New Roman" w:hAnsi="Times New Roman" w:cs="Times New Roman"/>
          <w:sz w:val="24"/>
          <w:szCs w:val="24"/>
        </w:rPr>
        <w:t xml:space="preserve"> </w:t>
      </w:r>
      <w:r w:rsidR="00C0421F" w:rsidRPr="00763F36">
        <w:rPr>
          <w:rFonts w:ascii="Times New Roman" w:hAnsi="Times New Roman" w:cs="Times New Roman"/>
          <w:sz w:val="24"/>
          <w:szCs w:val="24"/>
        </w:rPr>
        <w:t xml:space="preserve">in humanitarian aid directly to Syria with an additional </w:t>
      </w:r>
      <w:r w:rsidR="00BA074E" w:rsidRPr="00763F36">
        <w:rPr>
          <w:rFonts w:ascii="Times New Roman" w:hAnsi="Times New Roman" w:cs="Times New Roman"/>
          <w:sz w:val="24"/>
          <w:szCs w:val="24"/>
        </w:rPr>
        <w:t>nearly $</w:t>
      </w:r>
      <w:r w:rsidR="004E32A7">
        <w:rPr>
          <w:rFonts w:ascii="Times New Roman" w:hAnsi="Times New Roman" w:cs="Times New Roman"/>
          <w:sz w:val="24"/>
          <w:szCs w:val="24"/>
        </w:rPr>
        <w:t>1.51</w:t>
      </w:r>
      <w:r w:rsidR="00BA074E" w:rsidRPr="00763F36">
        <w:rPr>
          <w:rFonts w:ascii="Times New Roman" w:hAnsi="Times New Roman" w:cs="Times New Roman"/>
          <w:sz w:val="24"/>
          <w:szCs w:val="24"/>
        </w:rPr>
        <w:t xml:space="preserve"> billion to </w:t>
      </w:r>
      <w:r w:rsidR="00DF5267" w:rsidRPr="00763F36">
        <w:rPr>
          <w:rFonts w:ascii="Times New Roman" w:hAnsi="Times New Roman" w:cs="Times New Roman"/>
          <w:sz w:val="24"/>
          <w:szCs w:val="24"/>
        </w:rPr>
        <w:t>host communities and countries both in and outside of Syria (“Syria” n.d.).</w:t>
      </w:r>
      <w:r w:rsidR="00027B35">
        <w:rPr>
          <w:rFonts w:ascii="Times New Roman" w:hAnsi="Times New Roman" w:cs="Times New Roman"/>
          <w:sz w:val="24"/>
          <w:szCs w:val="24"/>
        </w:rPr>
        <w:t xml:space="preserve"> </w:t>
      </w:r>
      <w:r w:rsidR="006177DA" w:rsidRPr="00763F36">
        <w:rPr>
          <w:rFonts w:ascii="Times New Roman" w:hAnsi="Times New Roman" w:cs="Times New Roman"/>
          <w:sz w:val="24"/>
          <w:szCs w:val="24"/>
        </w:rPr>
        <w:t xml:space="preserve">However, despite the amount of humanitarian aid that the European Union was able to provide to </w:t>
      </w:r>
      <w:r w:rsidR="002A7170" w:rsidRPr="00763F36">
        <w:rPr>
          <w:rFonts w:ascii="Times New Roman" w:hAnsi="Times New Roman" w:cs="Times New Roman"/>
          <w:sz w:val="24"/>
          <w:szCs w:val="24"/>
        </w:rPr>
        <w:t xml:space="preserve">Syria, </w:t>
      </w:r>
      <w:r w:rsidR="00C636F2" w:rsidRPr="00763F36">
        <w:rPr>
          <w:rFonts w:ascii="Times New Roman" w:hAnsi="Times New Roman" w:cs="Times New Roman"/>
          <w:sz w:val="24"/>
          <w:szCs w:val="24"/>
        </w:rPr>
        <w:t xml:space="preserve">EU struggles to work effectively with non-governmental organizations and national </w:t>
      </w:r>
      <w:r w:rsidR="008473C3" w:rsidRPr="00763F36">
        <w:rPr>
          <w:rFonts w:ascii="Times New Roman" w:hAnsi="Times New Roman" w:cs="Times New Roman"/>
          <w:sz w:val="24"/>
          <w:szCs w:val="24"/>
        </w:rPr>
        <w:t>development agencies, and this made the aid that they were able to give not as impactful</w:t>
      </w:r>
      <w:r w:rsidR="005D7B5A" w:rsidRPr="00763F36">
        <w:rPr>
          <w:rFonts w:ascii="Times New Roman" w:hAnsi="Times New Roman" w:cs="Times New Roman"/>
          <w:sz w:val="24"/>
          <w:szCs w:val="24"/>
        </w:rPr>
        <w:t xml:space="preserve"> (Nas 2019, 53). </w:t>
      </w:r>
      <w:r w:rsidR="00763B49" w:rsidRPr="00763F36">
        <w:rPr>
          <w:rFonts w:ascii="Times New Roman" w:hAnsi="Times New Roman" w:cs="Times New Roman"/>
          <w:sz w:val="24"/>
          <w:szCs w:val="24"/>
        </w:rPr>
        <w:t>When comparing the $3</w:t>
      </w:r>
      <w:r w:rsidR="00CA0377">
        <w:rPr>
          <w:rFonts w:ascii="Times New Roman" w:hAnsi="Times New Roman" w:cs="Times New Roman"/>
          <w:sz w:val="24"/>
          <w:szCs w:val="24"/>
        </w:rPr>
        <w:t>2.4</w:t>
      </w:r>
      <w:r w:rsidR="00763B49" w:rsidRPr="00763F36">
        <w:rPr>
          <w:rFonts w:ascii="Times New Roman" w:hAnsi="Times New Roman" w:cs="Times New Roman"/>
          <w:sz w:val="24"/>
          <w:szCs w:val="24"/>
        </w:rPr>
        <w:t xml:space="preserve"> billion in </w:t>
      </w:r>
      <w:r w:rsidR="00813D6E" w:rsidRPr="00763F36">
        <w:rPr>
          <w:rFonts w:ascii="Times New Roman" w:hAnsi="Times New Roman" w:cs="Times New Roman"/>
          <w:sz w:val="24"/>
          <w:szCs w:val="24"/>
        </w:rPr>
        <w:t>monetary</w:t>
      </w:r>
      <w:r w:rsidR="00763B49" w:rsidRPr="00763F36">
        <w:rPr>
          <w:rFonts w:ascii="Times New Roman" w:hAnsi="Times New Roman" w:cs="Times New Roman"/>
          <w:sz w:val="24"/>
          <w:szCs w:val="24"/>
        </w:rPr>
        <w:t xml:space="preserve"> aid given to the Syrian refuge</w:t>
      </w:r>
      <w:r w:rsidR="00A04A50" w:rsidRPr="00763F36">
        <w:rPr>
          <w:rFonts w:ascii="Times New Roman" w:hAnsi="Times New Roman" w:cs="Times New Roman"/>
          <w:sz w:val="24"/>
          <w:szCs w:val="24"/>
        </w:rPr>
        <w:t>e</w:t>
      </w:r>
      <w:r w:rsidR="00763B49" w:rsidRPr="00763F36">
        <w:rPr>
          <w:rFonts w:ascii="Times New Roman" w:hAnsi="Times New Roman" w:cs="Times New Roman"/>
          <w:sz w:val="24"/>
          <w:szCs w:val="24"/>
        </w:rPr>
        <w:t xml:space="preserve"> crisis to the </w:t>
      </w:r>
      <w:r w:rsidR="00813D6E" w:rsidRPr="00763F36">
        <w:rPr>
          <w:rFonts w:ascii="Times New Roman" w:hAnsi="Times New Roman" w:cs="Times New Roman"/>
          <w:sz w:val="24"/>
          <w:szCs w:val="24"/>
        </w:rPr>
        <w:t>over $</w:t>
      </w:r>
      <w:r w:rsidR="00CA0377">
        <w:rPr>
          <w:rFonts w:ascii="Times New Roman" w:hAnsi="Times New Roman" w:cs="Times New Roman"/>
          <w:sz w:val="24"/>
          <w:szCs w:val="24"/>
        </w:rPr>
        <w:t>88</w:t>
      </w:r>
      <w:r w:rsidR="00813D6E" w:rsidRPr="00763F36">
        <w:rPr>
          <w:rFonts w:ascii="Times New Roman" w:hAnsi="Times New Roman" w:cs="Times New Roman"/>
          <w:sz w:val="24"/>
          <w:szCs w:val="24"/>
        </w:rPr>
        <w:t xml:space="preserve"> billion </w:t>
      </w:r>
      <w:r w:rsidR="009D6678" w:rsidRPr="00763F36">
        <w:rPr>
          <w:rFonts w:ascii="Times New Roman" w:hAnsi="Times New Roman" w:cs="Times New Roman"/>
          <w:sz w:val="24"/>
          <w:szCs w:val="24"/>
        </w:rPr>
        <w:t xml:space="preserve">in aid provided to Ukraine, one can clearly see the difference in level of financial support. Additionally, the support given to Syria has been allocated over the course of twelve years; however, the monetary support given to Ukraine has </w:t>
      </w:r>
      <w:r w:rsidR="00331F05" w:rsidRPr="00763F36">
        <w:rPr>
          <w:rFonts w:ascii="Times New Roman" w:hAnsi="Times New Roman" w:cs="Times New Roman"/>
          <w:sz w:val="24"/>
          <w:szCs w:val="24"/>
        </w:rPr>
        <w:t>been allocated over the course of almost two years.</w:t>
      </w:r>
      <w:r w:rsidR="00172056">
        <w:rPr>
          <w:rFonts w:ascii="Times New Roman" w:hAnsi="Times New Roman" w:cs="Times New Roman"/>
          <w:sz w:val="24"/>
          <w:szCs w:val="24"/>
        </w:rPr>
        <w:t xml:space="preserve"> Notedly, in 2023 alone, the European Union</w:t>
      </w:r>
      <w:r w:rsidR="00A3704D">
        <w:rPr>
          <w:rFonts w:ascii="Times New Roman" w:hAnsi="Times New Roman" w:cs="Times New Roman"/>
          <w:sz w:val="24"/>
          <w:szCs w:val="24"/>
        </w:rPr>
        <w:t xml:space="preserve"> gave over $200 billion to Syria after the earthquakes that happened</w:t>
      </w:r>
      <w:r w:rsidR="00D66EC8">
        <w:rPr>
          <w:rFonts w:ascii="Times New Roman" w:hAnsi="Times New Roman" w:cs="Times New Roman"/>
          <w:sz w:val="24"/>
          <w:szCs w:val="24"/>
        </w:rPr>
        <w:t xml:space="preserve"> earlier</w:t>
      </w:r>
      <w:r w:rsidR="00A3704D">
        <w:rPr>
          <w:rFonts w:ascii="Times New Roman" w:hAnsi="Times New Roman" w:cs="Times New Roman"/>
          <w:sz w:val="24"/>
          <w:szCs w:val="24"/>
        </w:rPr>
        <w:t xml:space="preserve"> this year</w:t>
      </w:r>
      <w:r w:rsidR="00460FA0">
        <w:rPr>
          <w:rFonts w:ascii="Times New Roman" w:hAnsi="Times New Roman" w:cs="Times New Roman"/>
          <w:sz w:val="24"/>
          <w:szCs w:val="24"/>
        </w:rPr>
        <w:t xml:space="preserve"> (“Syria” n.d.). This aid is incredibly important; </w:t>
      </w:r>
      <w:r w:rsidR="00460FA0">
        <w:rPr>
          <w:rFonts w:ascii="Times New Roman" w:hAnsi="Times New Roman" w:cs="Times New Roman"/>
          <w:sz w:val="24"/>
          <w:szCs w:val="24"/>
        </w:rPr>
        <w:lastRenderedPageBreak/>
        <w:t xml:space="preserve">however, it does make one wonder why </w:t>
      </w:r>
      <w:r w:rsidR="00F867ED">
        <w:rPr>
          <w:rFonts w:ascii="Times New Roman" w:hAnsi="Times New Roman" w:cs="Times New Roman"/>
          <w:sz w:val="24"/>
          <w:szCs w:val="24"/>
        </w:rPr>
        <w:t>this aid has increased drastically over the course of one year when this country has been in heavy conflict for more than a decade.</w:t>
      </w:r>
      <w:r w:rsidR="00331F05" w:rsidRPr="00763F36">
        <w:rPr>
          <w:rFonts w:ascii="Times New Roman" w:hAnsi="Times New Roman" w:cs="Times New Roman"/>
          <w:sz w:val="24"/>
          <w:szCs w:val="24"/>
        </w:rPr>
        <w:t xml:space="preserve"> </w:t>
      </w:r>
      <w:r w:rsidR="00232188" w:rsidRPr="00763F36">
        <w:rPr>
          <w:rFonts w:ascii="Times New Roman" w:hAnsi="Times New Roman" w:cs="Times New Roman"/>
          <w:sz w:val="24"/>
          <w:szCs w:val="24"/>
        </w:rPr>
        <w:t>The European Union struggled to provide more monetary aid to Syria</w:t>
      </w:r>
      <w:r w:rsidR="00AB00AE">
        <w:rPr>
          <w:rFonts w:ascii="Times New Roman" w:hAnsi="Times New Roman" w:cs="Times New Roman"/>
          <w:sz w:val="24"/>
          <w:szCs w:val="24"/>
        </w:rPr>
        <w:t xml:space="preserve"> until this year</w:t>
      </w:r>
      <w:r w:rsidR="00232188" w:rsidRPr="00763F36">
        <w:rPr>
          <w:rFonts w:ascii="Times New Roman" w:hAnsi="Times New Roman" w:cs="Times New Roman"/>
          <w:sz w:val="24"/>
          <w:szCs w:val="24"/>
        </w:rPr>
        <w:t xml:space="preserve">; however, </w:t>
      </w:r>
      <w:r w:rsidR="008E0CD0" w:rsidRPr="00763F36">
        <w:rPr>
          <w:rFonts w:ascii="Times New Roman" w:hAnsi="Times New Roman" w:cs="Times New Roman"/>
          <w:sz w:val="24"/>
          <w:szCs w:val="24"/>
        </w:rPr>
        <w:t xml:space="preserve">the EU did not struggle the same way when it came to supporting Ukraine. </w:t>
      </w:r>
    </w:p>
    <w:p w14:paraId="7405793A" w14:textId="5997E8F0" w:rsidR="00A73724" w:rsidRPr="00763F36" w:rsidRDefault="00D93070" w:rsidP="00763F36">
      <w:pPr>
        <w:pStyle w:val="SubheadingCapstone"/>
      </w:pPr>
      <w:r w:rsidRPr="00763F36">
        <w:t>Differing opinions on the EU’s involvement in Syria</w:t>
      </w:r>
    </w:p>
    <w:p w14:paraId="6B4A4FC1" w14:textId="1BB2F50F" w:rsidR="00953063" w:rsidRPr="00763F36" w:rsidRDefault="008E0CD0"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r>
      <w:r w:rsidR="00244126" w:rsidRPr="00763F36">
        <w:rPr>
          <w:rFonts w:ascii="Times New Roman" w:hAnsi="Times New Roman" w:cs="Times New Roman"/>
          <w:sz w:val="24"/>
          <w:szCs w:val="24"/>
        </w:rPr>
        <w:t>Different opinions</w:t>
      </w:r>
      <w:r w:rsidR="00953063" w:rsidRPr="00763F36">
        <w:rPr>
          <w:rFonts w:ascii="Times New Roman" w:hAnsi="Times New Roman" w:cs="Times New Roman"/>
          <w:sz w:val="24"/>
          <w:szCs w:val="24"/>
        </w:rPr>
        <w:t xml:space="preserve"> exist with</w:t>
      </w:r>
      <w:r w:rsidR="00334E6D" w:rsidRPr="00763F36">
        <w:rPr>
          <w:rFonts w:ascii="Times New Roman" w:hAnsi="Times New Roman" w:cs="Times New Roman"/>
          <w:sz w:val="24"/>
          <w:szCs w:val="24"/>
        </w:rPr>
        <w:t xml:space="preserve">in Member States </w:t>
      </w:r>
      <w:r w:rsidR="00953063" w:rsidRPr="00763F36">
        <w:rPr>
          <w:rFonts w:ascii="Times New Roman" w:hAnsi="Times New Roman" w:cs="Times New Roman"/>
          <w:sz w:val="24"/>
          <w:szCs w:val="24"/>
        </w:rPr>
        <w:t>regarding</w:t>
      </w:r>
      <w:r w:rsidR="00334E6D" w:rsidRPr="00763F36">
        <w:rPr>
          <w:rFonts w:ascii="Times New Roman" w:hAnsi="Times New Roman" w:cs="Times New Roman"/>
          <w:sz w:val="24"/>
          <w:szCs w:val="24"/>
        </w:rPr>
        <w:t xml:space="preserve"> the</w:t>
      </w:r>
      <w:r w:rsidR="00FE6F50" w:rsidRPr="00763F36">
        <w:rPr>
          <w:rFonts w:ascii="Times New Roman" w:hAnsi="Times New Roman" w:cs="Times New Roman"/>
          <w:sz w:val="24"/>
          <w:szCs w:val="24"/>
        </w:rPr>
        <w:t xml:space="preserve"> role </w:t>
      </w:r>
      <w:r w:rsidR="00A83A5D">
        <w:rPr>
          <w:rFonts w:ascii="Times New Roman" w:hAnsi="Times New Roman" w:cs="Times New Roman"/>
          <w:sz w:val="24"/>
          <w:szCs w:val="24"/>
        </w:rPr>
        <w:t>of the</w:t>
      </w:r>
      <w:r w:rsidR="00FE6F50" w:rsidRPr="00763F36">
        <w:rPr>
          <w:rFonts w:ascii="Times New Roman" w:hAnsi="Times New Roman" w:cs="Times New Roman"/>
          <w:sz w:val="24"/>
          <w:szCs w:val="24"/>
        </w:rPr>
        <w:t xml:space="preserve"> EU </w:t>
      </w:r>
      <w:r w:rsidR="00E31B02" w:rsidRPr="00763F36">
        <w:rPr>
          <w:rFonts w:ascii="Times New Roman" w:hAnsi="Times New Roman" w:cs="Times New Roman"/>
          <w:sz w:val="24"/>
          <w:szCs w:val="24"/>
        </w:rPr>
        <w:t xml:space="preserve">in the </w:t>
      </w:r>
      <w:r w:rsidR="00334E6D" w:rsidRPr="00763F36">
        <w:rPr>
          <w:rFonts w:ascii="Times New Roman" w:hAnsi="Times New Roman" w:cs="Times New Roman"/>
          <w:sz w:val="24"/>
          <w:szCs w:val="24"/>
        </w:rPr>
        <w:t>conflict in Syria</w:t>
      </w:r>
      <w:r w:rsidR="00DB61FA" w:rsidRPr="00763F36">
        <w:rPr>
          <w:rFonts w:ascii="Times New Roman" w:hAnsi="Times New Roman" w:cs="Times New Roman"/>
          <w:sz w:val="24"/>
          <w:szCs w:val="24"/>
        </w:rPr>
        <w:t xml:space="preserve">. </w:t>
      </w:r>
      <w:r w:rsidR="00453246">
        <w:rPr>
          <w:rFonts w:ascii="Times New Roman" w:hAnsi="Times New Roman" w:cs="Times New Roman"/>
          <w:sz w:val="24"/>
          <w:szCs w:val="24"/>
        </w:rPr>
        <w:t>In “Why Europe won’t rebuild Syria</w:t>
      </w:r>
      <w:r w:rsidR="00E47ADB">
        <w:rPr>
          <w:rFonts w:ascii="Times New Roman" w:hAnsi="Times New Roman" w:cs="Times New Roman"/>
          <w:sz w:val="24"/>
          <w:szCs w:val="24"/>
        </w:rPr>
        <w:t>,”</w:t>
      </w:r>
      <w:r w:rsidR="00453246">
        <w:rPr>
          <w:rFonts w:ascii="Times New Roman" w:hAnsi="Times New Roman" w:cs="Times New Roman"/>
          <w:sz w:val="24"/>
          <w:szCs w:val="24"/>
        </w:rPr>
        <w:t xml:space="preserve"> written for the Atlantic Council, Eugenio D</w:t>
      </w:r>
      <w:r w:rsidR="00DC7F3E">
        <w:rPr>
          <w:rFonts w:ascii="Times New Roman" w:hAnsi="Times New Roman" w:cs="Times New Roman"/>
          <w:sz w:val="24"/>
          <w:szCs w:val="24"/>
        </w:rPr>
        <w:t>a</w:t>
      </w:r>
      <w:r w:rsidR="00453246">
        <w:rPr>
          <w:rFonts w:ascii="Times New Roman" w:hAnsi="Times New Roman" w:cs="Times New Roman"/>
          <w:sz w:val="24"/>
          <w:szCs w:val="24"/>
        </w:rPr>
        <w:t>crema</w:t>
      </w:r>
      <w:r w:rsidR="00512824">
        <w:rPr>
          <w:rFonts w:ascii="Times New Roman" w:hAnsi="Times New Roman" w:cs="Times New Roman"/>
          <w:sz w:val="24"/>
          <w:szCs w:val="24"/>
        </w:rPr>
        <w:t xml:space="preserve"> from the </w:t>
      </w:r>
      <w:r w:rsidR="008D3139">
        <w:rPr>
          <w:rFonts w:ascii="Times New Roman" w:hAnsi="Times New Roman" w:cs="Times New Roman"/>
          <w:sz w:val="24"/>
          <w:szCs w:val="24"/>
        </w:rPr>
        <w:t>Institute for International Political Studies</w:t>
      </w:r>
      <w:r w:rsidR="00453246">
        <w:rPr>
          <w:rFonts w:ascii="Times New Roman" w:hAnsi="Times New Roman" w:cs="Times New Roman"/>
          <w:sz w:val="24"/>
          <w:szCs w:val="24"/>
        </w:rPr>
        <w:t xml:space="preserve"> indicates that i</w:t>
      </w:r>
      <w:r w:rsidR="00D05B69" w:rsidRPr="00763F36">
        <w:rPr>
          <w:rFonts w:ascii="Times New Roman" w:hAnsi="Times New Roman" w:cs="Times New Roman"/>
          <w:sz w:val="24"/>
          <w:szCs w:val="24"/>
        </w:rPr>
        <w:t xml:space="preserve">n recent years </w:t>
      </w:r>
      <w:r w:rsidR="00676728">
        <w:rPr>
          <w:rFonts w:ascii="Times New Roman" w:hAnsi="Times New Roman" w:cs="Times New Roman"/>
          <w:sz w:val="24"/>
          <w:szCs w:val="24"/>
        </w:rPr>
        <w:t>disagreements</w:t>
      </w:r>
      <w:r w:rsidR="00DB7E78" w:rsidRPr="00763F36">
        <w:rPr>
          <w:rFonts w:ascii="Times New Roman" w:hAnsi="Times New Roman" w:cs="Times New Roman"/>
          <w:sz w:val="24"/>
          <w:szCs w:val="24"/>
        </w:rPr>
        <w:t xml:space="preserve"> </w:t>
      </w:r>
      <w:r w:rsidR="00676728">
        <w:rPr>
          <w:rFonts w:ascii="Times New Roman" w:hAnsi="Times New Roman" w:cs="Times New Roman"/>
          <w:sz w:val="24"/>
          <w:szCs w:val="24"/>
        </w:rPr>
        <w:t>surrounding</w:t>
      </w:r>
      <w:r w:rsidR="00DB7E78" w:rsidRPr="00763F36">
        <w:rPr>
          <w:rFonts w:ascii="Times New Roman" w:hAnsi="Times New Roman" w:cs="Times New Roman"/>
          <w:sz w:val="24"/>
          <w:szCs w:val="24"/>
        </w:rPr>
        <w:t xml:space="preserve"> the role of the </w:t>
      </w:r>
      <w:r w:rsidR="00676728">
        <w:rPr>
          <w:rFonts w:ascii="Times New Roman" w:hAnsi="Times New Roman" w:cs="Times New Roman"/>
          <w:sz w:val="24"/>
          <w:szCs w:val="24"/>
        </w:rPr>
        <w:t>EU</w:t>
      </w:r>
      <w:r w:rsidR="00DB7E78" w:rsidRPr="00763F36">
        <w:rPr>
          <w:rFonts w:ascii="Times New Roman" w:hAnsi="Times New Roman" w:cs="Times New Roman"/>
          <w:sz w:val="24"/>
          <w:szCs w:val="24"/>
        </w:rPr>
        <w:t xml:space="preserve"> in Syria have </w:t>
      </w:r>
      <w:r w:rsidR="00A22E8B" w:rsidRPr="00763F36">
        <w:rPr>
          <w:rFonts w:ascii="Times New Roman" w:hAnsi="Times New Roman" w:cs="Times New Roman"/>
          <w:sz w:val="24"/>
          <w:szCs w:val="24"/>
        </w:rPr>
        <w:t>increased (</w:t>
      </w:r>
      <w:r w:rsidR="00DC7F3E">
        <w:rPr>
          <w:rFonts w:ascii="Times New Roman" w:hAnsi="Times New Roman" w:cs="Times New Roman"/>
          <w:sz w:val="24"/>
          <w:szCs w:val="24"/>
        </w:rPr>
        <w:t>Dacrema</w:t>
      </w:r>
      <w:r w:rsidR="00A22E8B" w:rsidRPr="00763F36">
        <w:rPr>
          <w:rFonts w:ascii="Times New Roman" w:hAnsi="Times New Roman" w:cs="Times New Roman"/>
          <w:sz w:val="24"/>
          <w:szCs w:val="24"/>
        </w:rPr>
        <w:t xml:space="preserve"> 2019). </w:t>
      </w:r>
      <w:r w:rsidR="00674305" w:rsidRPr="00763F36">
        <w:rPr>
          <w:rFonts w:ascii="Times New Roman" w:hAnsi="Times New Roman" w:cs="Times New Roman"/>
          <w:sz w:val="24"/>
          <w:szCs w:val="24"/>
        </w:rPr>
        <w:t>T</w:t>
      </w:r>
      <w:r w:rsidR="00F313A4" w:rsidRPr="00763F36">
        <w:rPr>
          <w:rFonts w:ascii="Times New Roman" w:hAnsi="Times New Roman" w:cs="Times New Roman"/>
          <w:sz w:val="24"/>
          <w:szCs w:val="24"/>
        </w:rPr>
        <w:t xml:space="preserve">he EU’s </w:t>
      </w:r>
      <w:r w:rsidR="006A2C37" w:rsidRPr="00763F36">
        <w:rPr>
          <w:rFonts w:ascii="Times New Roman" w:hAnsi="Times New Roman" w:cs="Times New Roman"/>
          <w:sz w:val="24"/>
          <w:szCs w:val="24"/>
        </w:rPr>
        <w:t xml:space="preserve">position states that </w:t>
      </w:r>
      <w:r w:rsidR="00E4336D" w:rsidRPr="00763F36">
        <w:rPr>
          <w:rFonts w:ascii="Times New Roman" w:hAnsi="Times New Roman" w:cs="Times New Roman"/>
          <w:sz w:val="24"/>
          <w:szCs w:val="24"/>
        </w:rPr>
        <w:t>they are commit</w:t>
      </w:r>
      <w:r w:rsidR="00F313A4" w:rsidRPr="00763F36">
        <w:rPr>
          <w:rFonts w:ascii="Times New Roman" w:hAnsi="Times New Roman" w:cs="Times New Roman"/>
          <w:sz w:val="24"/>
          <w:szCs w:val="24"/>
        </w:rPr>
        <w:t>ted</w:t>
      </w:r>
      <w:r w:rsidR="00E4336D" w:rsidRPr="00763F36">
        <w:rPr>
          <w:rFonts w:ascii="Times New Roman" w:hAnsi="Times New Roman" w:cs="Times New Roman"/>
          <w:sz w:val="24"/>
          <w:szCs w:val="24"/>
        </w:rPr>
        <w:t xml:space="preserve"> to non-engagement regarding the Bashar al-Assad regime unless </w:t>
      </w:r>
      <w:r w:rsidR="00441605" w:rsidRPr="00763F36">
        <w:rPr>
          <w:rFonts w:ascii="Times New Roman" w:hAnsi="Times New Roman" w:cs="Times New Roman"/>
          <w:sz w:val="24"/>
          <w:szCs w:val="24"/>
        </w:rPr>
        <w:t>they implement a</w:t>
      </w:r>
      <w:r w:rsidR="0082081B" w:rsidRPr="00763F36">
        <w:rPr>
          <w:rFonts w:ascii="Times New Roman" w:hAnsi="Times New Roman" w:cs="Times New Roman"/>
          <w:sz w:val="24"/>
          <w:szCs w:val="24"/>
        </w:rPr>
        <w:t>n</w:t>
      </w:r>
      <w:r w:rsidR="00441605" w:rsidRPr="00763F36">
        <w:rPr>
          <w:rFonts w:ascii="Times New Roman" w:hAnsi="Times New Roman" w:cs="Times New Roman"/>
          <w:sz w:val="24"/>
          <w:szCs w:val="24"/>
        </w:rPr>
        <w:t xml:space="preserve"> “‘inclusive and Syrian-led political process that meets the legitimate aspirations of the Syrian people’” (</w:t>
      </w:r>
      <w:r w:rsidR="00434E54" w:rsidRPr="00763F36">
        <w:rPr>
          <w:rFonts w:ascii="Times New Roman" w:hAnsi="Times New Roman" w:cs="Times New Roman"/>
          <w:sz w:val="24"/>
          <w:szCs w:val="24"/>
        </w:rPr>
        <w:t xml:space="preserve">as cited in </w:t>
      </w:r>
      <w:r w:rsidR="00DC7F3E">
        <w:rPr>
          <w:rFonts w:ascii="Times New Roman" w:hAnsi="Times New Roman" w:cs="Times New Roman"/>
          <w:sz w:val="24"/>
          <w:szCs w:val="24"/>
        </w:rPr>
        <w:t>Dacrema</w:t>
      </w:r>
      <w:r w:rsidR="00434E54" w:rsidRPr="00763F36">
        <w:rPr>
          <w:rFonts w:ascii="Times New Roman" w:hAnsi="Times New Roman" w:cs="Times New Roman"/>
          <w:sz w:val="24"/>
          <w:szCs w:val="24"/>
        </w:rPr>
        <w:t xml:space="preserve"> 2019).</w:t>
      </w:r>
      <w:r w:rsidR="006461FF" w:rsidRPr="00763F36">
        <w:rPr>
          <w:rFonts w:ascii="Times New Roman" w:hAnsi="Times New Roman" w:cs="Times New Roman"/>
          <w:sz w:val="24"/>
          <w:szCs w:val="24"/>
        </w:rPr>
        <w:t xml:space="preserve"> However, </w:t>
      </w:r>
      <w:r w:rsidR="00B12492" w:rsidRPr="00763F36">
        <w:rPr>
          <w:rFonts w:ascii="Times New Roman" w:hAnsi="Times New Roman" w:cs="Times New Roman"/>
          <w:sz w:val="24"/>
          <w:szCs w:val="24"/>
        </w:rPr>
        <w:t xml:space="preserve">in 2018, </w:t>
      </w:r>
      <w:r w:rsidR="00ED0B6E" w:rsidRPr="00763F36">
        <w:rPr>
          <w:rFonts w:ascii="Times New Roman" w:hAnsi="Times New Roman" w:cs="Times New Roman"/>
          <w:sz w:val="24"/>
          <w:szCs w:val="24"/>
        </w:rPr>
        <w:t>Poland’s deputy foreign minister went on an official visit to Syria</w:t>
      </w:r>
      <w:r w:rsidR="004926BB" w:rsidRPr="00763F36">
        <w:rPr>
          <w:rFonts w:ascii="Times New Roman" w:hAnsi="Times New Roman" w:cs="Times New Roman"/>
          <w:sz w:val="24"/>
          <w:szCs w:val="24"/>
        </w:rPr>
        <w:t xml:space="preserve"> (</w:t>
      </w:r>
      <w:r w:rsidR="00DC7F3E">
        <w:rPr>
          <w:rFonts w:ascii="Times New Roman" w:hAnsi="Times New Roman" w:cs="Times New Roman"/>
          <w:sz w:val="24"/>
          <w:szCs w:val="24"/>
        </w:rPr>
        <w:t>Dacrema</w:t>
      </w:r>
      <w:r w:rsidR="004926BB" w:rsidRPr="00763F36">
        <w:rPr>
          <w:rFonts w:ascii="Times New Roman" w:hAnsi="Times New Roman" w:cs="Times New Roman"/>
          <w:sz w:val="24"/>
          <w:szCs w:val="24"/>
        </w:rPr>
        <w:t xml:space="preserve"> 2019). In 2019, Italy announced that i</w:t>
      </w:r>
      <w:r w:rsidR="005D73FC" w:rsidRPr="00763F36">
        <w:rPr>
          <w:rFonts w:ascii="Times New Roman" w:hAnsi="Times New Roman" w:cs="Times New Roman"/>
          <w:sz w:val="24"/>
          <w:szCs w:val="24"/>
        </w:rPr>
        <w:t>t</w:t>
      </w:r>
      <w:r w:rsidR="004926BB" w:rsidRPr="00763F36">
        <w:rPr>
          <w:rFonts w:ascii="Times New Roman" w:hAnsi="Times New Roman" w:cs="Times New Roman"/>
          <w:sz w:val="24"/>
          <w:szCs w:val="24"/>
        </w:rPr>
        <w:t xml:space="preserve"> was considering </w:t>
      </w:r>
      <w:r w:rsidR="00D31D45" w:rsidRPr="00763F36">
        <w:rPr>
          <w:rFonts w:ascii="Times New Roman" w:hAnsi="Times New Roman" w:cs="Times New Roman"/>
          <w:sz w:val="24"/>
          <w:szCs w:val="24"/>
        </w:rPr>
        <w:t xml:space="preserve">reopening </w:t>
      </w:r>
      <w:r w:rsidR="00763B4F">
        <w:rPr>
          <w:rFonts w:ascii="Times New Roman" w:hAnsi="Times New Roman" w:cs="Times New Roman"/>
          <w:sz w:val="24"/>
          <w:szCs w:val="24"/>
        </w:rPr>
        <w:t>the</w:t>
      </w:r>
      <w:r w:rsidR="00D31D45" w:rsidRPr="00763F36">
        <w:rPr>
          <w:rFonts w:ascii="Times New Roman" w:hAnsi="Times New Roman" w:cs="Times New Roman"/>
          <w:sz w:val="24"/>
          <w:szCs w:val="24"/>
        </w:rPr>
        <w:t xml:space="preserve"> embassy in Damascus, Syria</w:t>
      </w:r>
      <w:r w:rsidR="00BF453D" w:rsidRPr="00763F36">
        <w:rPr>
          <w:rFonts w:ascii="Times New Roman" w:hAnsi="Times New Roman" w:cs="Times New Roman"/>
          <w:sz w:val="24"/>
          <w:szCs w:val="24"/>
        </w:rPr>
        <w:t>, and other countries in the European Union such as Hungary and the Czech Republic have indicated that they were not following the EU’s policy of non-engagement</w:t>
      </w:r>
      <w:r w:rsidR="00677192">
        <w:rPr>
          <w:rFonts w:ascii="Times New Roman" w:hAnsi="Times New Roman" w:cs="Times New Roman"/>
          <w:sz w:val="24"/>
          <w:szCs w:val="24"/>
        </w:rPr>
        <w:t xml:space="preserve"> either</w:t>
      </w:r>
      <w:r w:rsidR="005D73FC" w:rsidRPr="00763F36">
        <w:rPr>
          <w:rFonts w:ascii="Times New Roman" w:hAnsi="Times New Roman" w:cs="Times New Roman"/>
          <w:sz w:val="24"/>
          <w:szCs w:val="24"/>
        </w:rPr>
        <w:t xml:space="preserve"> </w:t>
      </w:r>
      <w:r w:rsidR="00D31D45" w:rsidRPr="00763F36">
        <w:rPr>
          <w:rFonts w:ascii="Times New Roman" w:hAnsi="Times New Roman" w:cs="Times New Roman"/>
          <w:sz w:val="24"/>
          <w:szCs w:val="24"/>
        </w:rPr>
        <w:t>(</w:t>
      </w:r>
      <w:r w:rsidR="00DC7F3E">
        <w:rPr>
          <w:rFonts w:ascii="Times New Roman" w:hAnsi="Times New Roman" w:cs="Times New Roman"/>
          <w:sz w:val="24"/>
          <w:szCs w:val="24"/>
        </w:rPr>
        <w:t>Dacrema</w:t>
      </w:r>
      <w:r w:rsidR="00D31D45" w:rsidRPr="00763F36">
        <w:rPr>
          <w:rFonts w:ascii="Times New Roman" w:hAnsi="Times New Roman" w:cs="Times New Roman"/>
          <w:sz w:val="24"/>
          <w:szCs w:val="24"/>
        </w:rPr>
        <w:t xml:space="preserve"> 2019). </w:t>
      </w:r>
      <w:r w:rsidR="009D5804">
        <w:rPr>
          <w:rFonts w:ascii="Times New Roman" w:hAnsi="Times New Roman" w:cs="Times New Roman"/>
          <w:sz w:val="24"/>
          <w:szCs w:val="24"/>
        </w:rPr>
        <w:t xml:space="preserve">Dacrema clearly indicates how </w:t>
      </w:r>
      <w:r w:rsidR="00707EA0" w:rsidRPr="00763F36">
        <w:rPr>
          <w:rFonts w:ascii="Times New Roman" w:hAnsi="Times New Roman" w:cs="Times New Roman"/>
          <w:sz w:val="24"/>
          <w:szCs w:val="24"/>
        </w:rPr>
        <w:t xml:space="preserve">Member States within the European Union </w:t>
      </w:r>
      <w:r w:rsidR="002726A4" w:rsidRPr="00763F36">
        <w:rPr>
          <w:rFonts w:ascii="Times New Roman" w:hAnsi="Times New Roman" w:cs="Times New Roman"/>
          <w:sz w:val="24"/>
          <w:szCs w:val="24"/>
        </w:rPr>
        <w:t xml:space="preserve">have showcased their disagreements with EU policy, </w:t>
      </w:r>
      <w:r w:rsidR="005201A6" w:rsidRPr="00763F36">
        <w:rPr>
          <w:rFonts w:ascii="Times New Roman" w:hAnsi="Times New Roman" w:cs="Times New Roman"/>
          <w:sz w:val="24"/>
          <w:szCs w:val="24"/>
        </w:rPr>
        <w:t>creat</w:t>
      </w:r>
      <w:r w:rsidR="008A428F">
        <w:rPr>
          <w:rFonts w:ascii="Times New Roman" w:hAnsi="Times New Roman" w:cs="Times New Roman"/>
          <w:sz w:val="24"/>
          <w:szCs w:val="24"/>
        </w:rPr>
        <w:t>ing</w:t>
      </w:r>
      <w:r w:rsidR="005201A6" w:rsidRPr="00763F36">
        <w:rPr>
          <w:rFonts w:ascii="Times New Roman" w:hAnsi="Times New Roman" w:cs="Times New Roman"/>
          <w:sz w:val="24"/>
          <w:szCs w:val="24"/>
        </w:rPr>
        <w:t xml:space="preserve"> </w:t>
      </w:r>
      <w:r w:rsidR="00953063" w:rsidRPr="00763F36">
        <w:rPr>
          <w:rFonts w:ascii="Times New Roman" w:hAnsi="Times New Roman" w:cs="Times New Roman"/>
          <w:sz w:val="24"/>
          <w:szCs w:val="24"/>
        </w:rPr>
        <w:t>confusion</w:t>
      </w:r>
      <w:r w:rsidR="005201A6" w:rsidRPr="00763F36">
        <w:rPr>
          <w:rFonts w:ascii="Times New Roman" w:hAnsi="Times New Roman" w:cs="Times New Roman"/>
          <w:sz w:val="24"/>
          <w:szCs w:val="24"/>
        </w:rPr>
        <w:t xml:space="preserve"> and criticism regarding </w:t>
      </w:r>
      <w:r w:rsidR="008A428F">
        <w:rPr>
          <w:rFonts w:ascii="Times New Roman" w:hAnsi="Times New Roman" w:cs="Times New Roman"/>
          <w:sz w:val="24"/>
          <w:szCs w:val="24"/>
        </w:rPr>
        <w:t>how the EU handl</w:t>
      </w:r>
      <w:r w:rsidR="005201A6" w:rsidRPr="00763F36">
        <w:rPr>
          <w:rFonts w:ascii="Times New Roman" w:hAnsi="Times New Roman" w:cs="Times New Roman"/>
          <w:sz w:val="24"/>
          <w:szCs w:val="24"/>
        </w:rPr>
        <w:t>e</w:t>
      </w:r>
      <w:r w:rsidR="00EC7305" w:rsidRPr="00763F36">
        <w:rPr>
          <w:rFonts w:ascii="Times New Roman" w:hAnsi="Times New Roman" w:cs="Times New Roman"/>
          <w:sz w:val="24"/>
          <w:szCs w:val="24"/>
        </w:rPr>
        <w:t>s</w:t>
      </w:r>
      <w:r w:rsidR="005201A6" w:rsidRPr="00763F36">
        <w:rPr>
          <w:rFonts w:ascii="Times New Roman" w:hAnsi="Times New Roman" w:cs="Times New Roman"/>
          <w:sz w:val="24"/>
          <w:szCs w:val="24"/>
        </w:rPr>
        <w:t xml:space="preserve"> the conflict (</w:t>
      </w:r>
      <w:r w:rsidR="00DC7F3E">
        <w:rPr>
          <w:rFonts w:ascii="Times New Roman" w:hAnsi="Times New Roman" w:cs="Times New Roman"/>
          <w:sz w:val="24"/>
          <w:szCs w:val="24"/>
        </w:rPr>
        <w:t>Dacrema</w:t>
      </w:r>
      <w:r w:rsidR="005201A6" w:rsidRPr="00763F36">
        <w:rPr>
          <w:rFonts w:ascii="Times New Roman" w:hAnsi="Times New Roman" w:cs="Times New Roman"/>
          <w:sz w:val="24"/>
          <w:szCs w:val="24"/>
        </w:rPr>
        <w:t xml:space="preserve"> 2019). </w:t>
      </w:r>
      <w:r w:rsidR="00C20653" w:rsidRPr="00763F36">
        <w:rPr>
          <w:rFonts w:ascii="Times New Roman" w:hAnsi="Times New Roman" w:cs="Times New Roman"/>
          <w:sz w:val="24"/>
          <w:szCs w:val="24"/>
        </w:rPr>
        <w:t>The inability to come to a consensus on how to handle the issue produces a stalemate in effective policies on the issue.</w:t>
      </w:r>
      <w:r w:rsidR="00037F14" w:rsidRPr="00763F36">
        <w:rPr>
          <w:rFonts w:ascii="Times New Roman" w:hAnsi="Times New Roman" w:cs="Times New Roman"/>
          <w:sz w:val="24"/>
          <w:szCs w:val="24"/>
        </w:rPr>
        <w:t xml:space="preserve"> </w:t>
      </w:r>
      <w:r w:rsidR="00AB13F3" w:rsidRPr="00763F36">
        <w:rPr>
          <w:rFonts w:ascii="Times New Roman" w:hAnsi="Times New Roman" w:cs="Times New Roman"/>
          <w:sz w:val="24"/>
          <w:szCs w:val="24"/>
        </w:rPr>
        <w:t xml:space="preserve">This reflects a different position and urgency </w:t>
      </w:r>
      <w:r w:rsidR="0056760D" w:rsidRPr="00763F36">
        <w:rPr>
          <w:rFonts w:ascii="Times New Roman" w:hAnsi="Times New Roman" w:cs="Times New Roman"/>
          <w:sz w:val="24"/>
          <w:szCs w:val="24"/>
        </w:rPr>
        <w:t>compared to the role of the EU in protecting Ukraine</w:t>
      </w:r>
      <w:r w:rsidR="00AD1F7B" w:rsidRPr="00763F36">
        <w:rPr>
          <w:rFonts w:ascii="Times New Roman" w:hAnsi="Times New Roman" w:cs="Times New Roman"/>
          <w:sz w:val="24"/>
          <w:szCs w:val="24"/>
        </w:rPr>
        <w:t xml:space="preserve"> in which the organization acted swiftly </w:t>
      </w:r>
      <w:r w:rsidR="000279E5" w:rsidRPr="00763F36">
        <w:rPr>
          <w:rFonts w:ascii="Times New Roman" w:hAnsi="Times New Roman" w:cs="Times New Roman"/>
          <w:sz w:val="24"/>
          <w:szCs w:val="24"/>
        </w:rPr>
        <w:t xml:space="preserve">and </w:t>
      </w:r>
      <w:r w:rsidR="00F80452" w:rsidRPr="00763F36">
        <w:rPr>
          <w:rFonts w:ascii="Times New Roman" w:hAnsi="Times New Roman" w:cs="Times New Roman"/>
          <w:sz w:val="24"/>
          <w:szCs w:val="24"/>
        </w:rPr>
        <w:t>held a</w:t>
      </w:r>
      <w:r w:rsidR="0043031C" w:rsidRPr="00763F36">
        <w:rPr>
          <w:rFonts w:ascii="Times New Roman" w:hAnsi="Times New Roman" w:cs="Times New Roman"/>
          <w:sz w:val="24"/>
          <w:szCs w:val="24"/>
        </w:rPr>
        <w:t xml:space="preserve"> </w:t>
      </w:r>
      <w:r w:rsidR="00684250">
        <w:rPr>
          <w:rFonts w:ascii="Times New Roman" w:hAnsi="Times New Roman" w:cs="Times New Roman"/>
          <w:sz w:val="24"/>
          <w:szCs w:val="24"/>
        </w:rPr>
        <w:t xml:space="preserve">more </w:t>
      </w:r>
      <w:r w:rsidR="00F80452" w:rsidRPr="00763F36">
        <w:rPr>
          <w:rFonts w:ascii="Times New Roman" w:hAnsi="Times New Roman" w:cs="Times New Roman"/>
          <w:sz w:val="24"/>
          <w:szCs w:val="24"/>
        </w:rPr>
        <w:t>cohesive opinion on its role</w:t>
      </w:r>
      <w:r w:rsidR="00EC10C6" w:rsidRPr="00763F36">
        <w:rPr>
          <w:rFonts w:ascii="Times New Roman" w:hAnsi="Times New Roman" w:cs="Times New Roman"/>
          <w:sz w:val="24"/>
          <w:szCs w:val="24"/>
        </w:rPr>
        <w:t xml:space="preserve">. </w:t>
      </w:r>
    </w:p>
    <w:p w14:paraId="3A562CC5" w14:textId="7FEA0345" w:rsidR="000474DE" w:rsidRDefault="00C20653" w:rsidP="00763F36">
      <w:pPr>
        <w:spacing w:line="480" w:lineRule="auto"/>
        <w:ind w:firstLine="720"/>
        <w:rPr>
          <w:rFonts w:ascii="Times New Roman" w:hAnsi="Times New Roman" w:cs="Times New Roman"/>
          <w:sz w:val="24"/>
          <w:szCs w:val="24"/>
        </w:rPr>
      </w:pPr>
      <w:r w:rsidRPr="00763F36">
        <w:rPr>
          <w:rFonts w:ascii="Times New Roman" w:hAnsi="Times New Roman" w:cs="Times New Roman"/>
          <w:sz w:val="24"/>
          <w:szCs w:val="24"/>
        </w:rPr>
        <w:lastRenderedPageBreak/>
        <w:t>The different opinions surround</w:t>
      </w:r>
      <w:r w:rsidR="00EC10C6" w:rsidRPr="00763F36">
        <w:rPr>
          <w:rFonts w:ascii="Times New Roman" w:hAnsi="Times New Roman" w:cs="Times New Roman"/>
          <w:sz w:val="24"/>
          <w:szCs w:val="24"/>
        </w:rPr>
        <w:t>ing</w:t>
      </w:r>
      <w:r w:rsidRPr="00763F36">
        <w:rPr>
          <w:rFonts w:ascii="Times New Roman" w:hAnsi="Times New Roman" w:cs="Times New Roman"/>
          <w:sz w:val="24"/>
          <w:szCs w:val="24"/>
        </w:rPr>
        <w:t xml:space="preserve"> the conflict in Syria also impact Syrian refugees within the EU</w:t>
      </w:r>
      <w:r w:rsidR="00023D60">
        <w:rPr>
          <w:rFonts w:ascii="Times New Roman" w:hAnsi="Times New Roman" w:cs="Times New Roman"/>
          <w:sz w:val="24"/>
          <w:szCs w:val="24"/>
        </w:rPr>
        <w:t xml:space="preserve">, and the attitudes </w:t>
      </w:r>
      <w:r w:rsidR="00895ACD">
        <w:rPr>
          <w:rFonts w:ascii="Times New Roman" w:hAnsi="Times New Roman" w:cs="Times New Roman"/>
          <w:sz w:val="24"/>
          <w:szCs w:val="24"/>
        </w:rPr>
        <w:t xml:space="preserve">towards Ukrainian versus Syrian refugees highlights this. </w:t>
      </w:r>
      <w:r w:rsidR="009E135C">
        <w:rPr>
          <w:rFonts w:ascii="Times New Roman" w:hAnsi="Times New Roman" w:cs="Times New Roman"/>
          <w:sz w:val="24"/>
          <w:szCs w:val="24"/>
        </w:rPr>
        <w:t xml:space="preserve">A survey conducted by </w:t>
      </w:r>
      <w:hyperlink r:id="rId7" w:history="1">
        <w:r w:rsidR="00B30BD9" w:rsidRPr="00B30BD9">
          <w:rPr>
            <w:rStyle w:val="Hyperlink"/>
            <w:rFonts w:ascii="Times New Roman" w:hAnsi="Times New Roman" w:cs="Times New Roman"/>
            <w:color w:val="auto"/>
            <w:sz w:val="24"/>
            <w:szCs w:val="24"/>
            <w:u w:val="none"/>
            <w:bdr w:val="none" w:sz="0" w:space="0" w:color="auto" w:frame="1"/>
            <w:shd w:val="clear" w:color="auto" w:fill="FFFFFF"/>
          </w:rPr>
          <w:t>Lenka Dražanová</w:t>
        </w:r>
      </w:hyperlink>
      <w:r w:rsidR="00B30BD9" w:rsidRPr="00B30BD9">
        <w:rPr>
          <w:rFonts w:ascii="Times New Roman" w:hAnsi="Times New Roman" w:cs="Times New Roman"/>
          <w:sz w:val="24"/>
          <w:szCs w:val="24"/>
          <w:shd w:val="clear" w:color="auto" w:fill="FFFFFF"/>
        </w:rPr>
        <w:t> </w:t>
      </w:r>
      <w:r w:rsidR="00B30BD9" w:rsidRPr="00B30BD9">
        <w:rPr>
          <w:rFonts w:ascii="Times New Roman" w:hAnsi="Times New Roman" w:cs="Times New Roman"/>
          <w:sz w:val="24"/>
          <w:szCs w:val="24"/>
          <w:bdr w:val="none" w:sz="0" w:space="0" w:color="auto" w:frame="1"/>
          <w:shd w:val="clear" w:color="auto" w:fill="FFFFFF"/>
        </w:rPr>
        <w:t>and</w:t>
      </w:r>
      <w:r w:rsidR="00B30BD9" w:rsidRPr="00B30BD9">
        <w:rPr>
          <w:rFonts w:ascii="Times New Roman" w:hAnsi="Times New Roman" w:cs="Times New Roman"/>
          <w:sz w:val="24"/>
          <w:szCs w:val="24"/>
          <w:shd w:val="clear" w:color="auto" w:fill="FFFFFF"/>
        </w:rPr>
        <w:t> </w:t>
      </w:r>
      <w:hyperlink r:id="rId8" w:history="1">
        <w:r w:rsidR="00B30BD9" w:rsidRPr="00B30BD9">
          <w:rPr>
            <w:rStyle w:val="Hyperlink"/>
            <w:rFonts w:ascii="Times New Roman" w:hAnsi="Times New Roman" w:cs="Times New Roman"/>
            <w:color w:val="auto"/>
            <w:sz w:val="24"/>
            <w:szCs w:val="24"/>
            <w:u w:val="none"/>
            <w:bdr w:val="none" w:sz="0" w:space="0" w:color="auto" w:frame="1"/>
            <w:shd w:val="clear" w:color="auto" w:fill="FFFFFF"/>
          </w:rPr>
          <w:t>Andrew Geddes</w:t>
        </w:r>
      </w:hyperlink>
      <w:r w:rsidR="00B30BD9">
        <w:rPr>
          <w:rFonts w:ascii="Times New Roman" w:hAnsi="Times New Roman" w:cs="Times New Roman"/>
          <w:sz w:val="24"/>
          <w:szCs w:val="24"/>
          <w:bdr w:val="none" w:sz="0" w:space="0" w:color="auto" w:frame="1"/>
          <w:shd w:val="clear" w:color="auto" w:fill="FFFFFF"/>
        </w:rPr>
        <w:t xml:space="preserve"> of the </w:t>
      </w:r>
      <w:r w:rsidR="00C30173">
        <w:rPr>
          <w:rFonts w:ascii="Times New Roman" w:hAnsi="Times New Roman" w:cs="Times New Roman"/>
          <w:sz w:val="24"/>
          <w:szCs w:val="24"/>
          <w:bdr w:val="none" w:sz="0" w:space="0" w:color="auto" w:frame="1"/>
          <w:shd w:val="clear" w:color="auto" w:fill="FFFFFF"/>
        </w:rPr>
        <w:t xml:space="preserve">Migration Policy Centre at the European University Institute </w:t>
      </w:r>
      <w:r w:rsidR="00166467">
        <w:rPr>
          <w:rFonts w:ascii="Times New Roman" w:hAnsi="Times New Roman" w:cs="Times New Roman"/>
          <w:sz w:val="24"/>
          <w:szCs w:val="24"/>
          <w:bdr w:val="none" w:sz="0" w:space="0" w:color="auto" w:frame="1"/>
          <w:shd w:val="clear" w:color="auto" w:fill="FFFFFF"/>
        </w:rPr>
        <w:t xml:space="preserve">found that </w:t>
      </w:r>
      <w:r w:rsidR="00772232">
        <w:rPr>
          <w:rFonts w:ascii="Times New Roman" w:hAnsi="Times New Roman" w:cs="Times New Roman"/>
          <w:sz w:val="24"/>
          <w:szCs w:val="24"/>
          <w:bdr w:val="none" w:sz="0" w:space="0" w:color="auto" w:frame="1"/>
          <w:shd w:val="clear" w:color="auto" w:fill="FFFFFF"/>
        </w:rPr>
        <w:t xml:space="preserve">23.4% of Slovakians, 25.3% of Hungarians, </w:t>
      </w:r>
      <w:r w:rsidR="00DE1F87">
        <w:rPr>
          <w:rFonts w:ascii="Times New Roman" w:hAnsi="Times New Roman" w:cs="Times New Roman"/>
          <w:sz w:val="24"/>
          <w:szCs w:val="24"/>
          <w:bdr w:val="none" w:sz="0" w:space="0" w:color="auto" w:frame="1"/>
          <w:shd w:val="clear" w:color="auto" w:fill="FFFFFF"/>
        </w:rPr>
        <w:t>36.4% of Italians, 36.0% of Austrians, 44.5% of Romanians, 52.4% of Germans, and 34.1% of</w:t>
      </w:r>
      <w:r w:rsidR="00D350BB">
        <w:rPr>
          <w:rFonts w:ascii="Times New Roman" w:hAnsi="Times New Roman" w:cs="Times New Roman"/>
          <w:sz w:val="24"/>
          <w:szCs w:val="24"/>
          <w:bdr w:val="none" w:sz="0" w:space="0" w:color="auto" w:frame="1"/>
          <w:shd w:val="clear" w:color="auto" w:fill="FFFFFF"/>
        </w:rPr>
        <w:t xml:space="preserve"> people from Poland</w:t>
      </w:r>
      <w:r w:rsidR="00353C68">
        <w:rPr>
          <w:rFonts w:ascii="Times New Roman" w:hAnsi="Times New Roman" w:cs="Times New Roman"/>
          <w:sz w:val="24"/>
          <w:szCs w:val="24"/>
          <w:bdr w:val="none" w:sz="0" w:space="0" w:color="auto" w:frame="1"/>
          <w:shd w:val="clear" w:color="auto" w:fill="FFFFFF"/>
        </w:rPr>
        <w:t xml:space="preserve"> surveyed</w:t>
      </w:r>
      <w:r w:rsidR="00D350BB">
        <w:rPr>
          <w:rFonts w:ascii="Times New Roman" w:hAnsi="Times New Roman" w:cs="Times New Roman"/>
          <w:sz w:val="24"/>
          <w:szCs w:val="24"/>
          <w:bdr w:val="none" w:sz="0" w:space="0" w:color="auto" w:frame="1"/>
          <w:shd w:val="clear" w:color="auto" w:fill="FFFFFF"/>
        </w:rPr>
        <w:t xml:space="preserve"> </w:t>
      </w:r>
      <w:r w:rsidR="00085295">
        <w:rPr>
          <w:rFonts w:ascii="Times New Roman" w:hAnsi="Times New Roman" w:cs="Times New Roman"/>
          <w:sz w:val="24"/>
          <w:szCs w:val="24"/>
          <w:bdr w:val="none" w:sz="0" w:space="0" w:color="auto" w:frame="1"/>
          <w:shd w:val="clear" w:color="auto" w:fill="FFFFFF"/>
        </w:rPr>
        <w:t xml:space="preserve">believe that they should allow many Ukrainian refugees into their respective countries </w:t>
      </w:r>
      <w:r w:rsidR="00F94F34" w:rsidRPr="00F94F34">
        <w:rPr>
          <w:rFonts w:ascii="Times New Roman" w:hAnsi="Times New Roman" w:cs="Times New Roman"/>
          <w:sz w:val="24"/>
          <w:szCs w:val="24"/>
        </w:rPr>
        <w:t>(Dražanová and Geddes 2022)</w:t>
      </w:r>
      <w:r w:rsidR="00F94F34">
        <w:rPr>
          <w:rFonts w:ascii="Times New Roman" w:hAnsi="Times New Roman" w:cs="Times New Roman"/>
          <w:sz w:val="24"/>
          <w:szCs w:val="24"/>
        </w:rPr>
        <w:t xml:space="preserve">. Comparatively, </w:t>
      </w:r>
      <w:r w:rsidR="00B87215">
        <w:rPr>
          <w:rFonts w:ascii="Times New Roman" w:hAnsi="Times New Roman" w:cs="Times New Roman"/>
          <w:sz w:val="24"/>
          <w:szCs w:val="24"/>
          <w:bdr w:val="none" w:sz="0" w:space="0" w:color="auto" w:frame="1"/>
          <w:shd w:val="clear" w:color="auto" w:fill="FFFFFF"/>
        </w:rPr>
        <w:t xml:space="preserve">7.4% of Slovakians, 6.0% of Hungarians, 23.0% of Italians, </w:t>
      </w:r>
      <w:r w:rsidR="00AF0DD0">
        <w:rPr>
          <w:rFonts w:ascii="Times New Roman" w:hAnsi="Times New Roman" w:cs="Times New Roman"/>
          <w:sz w:val="24"/>
          <w:szCs w:val="24"/>
          <w:bdr w:val="none" w:sz="0" w:space="0" w:color="auto" w:frame="1"/>
          <w:shd w:val="clear" w:color="auto" w:fill="FFFFFF"/>
        </w:rPr>
        <w:t>13.0</w:t>
      </w:r>
      <w:r w:rsidR="00B87215">
        <w:rPr>
          <w:rFonts w:ascii="Times New Roman" w:hAnsi="Times New Roman" w:cs="Times New Roman"/>
          <w:sz w:val="24"/>
          <w:szCs w:val="24"/>
          <w:bdr w:val="none" w:sz="0" w:space="0" w:color="auto" w:frame="1"/>
          <w:shd w:val="clear" w:color="auto" w:fill="FFFFFF"/>
        </w:rPr>
        <w:t xml:space="preserve">% of Austrians, </w:t>
      </w:r>
      <w:r w:rsidR="00AF0DD0">
        <w:rPr>
          <w:rFonts w:ascii="Times New Roman" w:hAnsi="Times New Roman" w:cs="Times New Roman"/>
          <w:sz w:val="24"/>
          <w:szCs w:val="24"/>
          <w:bdr w:val="none" w:sz="0" w:space="0" w:color="auto" w:frame="1"/>
          <w:shd w:val="clear" w:color="auto" w:fill="FFFFFF"/>
        </w:rPr>
        <w:t>16.7</w:t>
      </w:r>
      <w:r w:rsidR="00B87215">
        <w:rPr>
          <w:rFonts w:ascii="Times New Roman" w:hAnsi="Times New Roman" w:cs="Times New Roman"/>
          <w:sz w:val="24"/>
          <w:szCs w:val="24"/>
          <w:bdr w:val="none" w:sz="0" w:space="0" w:color="auto" w:frame="1"/>
          <w:shd w:val="clear" w:color="auto" w:fill="FFFFFF"/>
        </w:rPr>
        <w:t xml:space="preserve">% of Romanians, </w:t>
      </w:r>
      <w:r w:rsidR="00AF0DD0">
        <w:rPr>
          <w:rFonts w:ascii="Times New Roman" w:hAnsi="Times New Roman" w:cs="Times New Roman"/>
          <w:sz w:val="24"/>
          <w:szCs w:val="24"/>
          <w:bdr w:val="none" w:sz="0" w:space="0" w:color="auto" w:frame="1"/>
          <w:shd w:val="clear" w:color="auto" w:fill="FFFFFF"/>
        </w:rPr>
        <w:t>25.5</w:t>
      </w:r>
      <w:r w:rsidR="00B87215">
        <w:rPr>
          <w:rFonts w:ascii="Times New Roman" w:hAnsi="Times New Roman" w:cs="Times New Roman"/>
          <w:sz w:val="24"/>
          <w:szCs w:val="24"/>
          <w:bdr w:val="none" w:sz="0" w:space="0" w:color="auto" w:frame="1"/>
          <w:shd w:val="clear" w:color="auto" w:fill="FFFFFF"/>
        </w:rPr>
        <w:t xml:space="preserve">% of Germans, and </w:t>
      </w:r>
      <w:r w:rsidR="00AF0DD0">
        <w:rPr>
          <w:rFonts w:ascii="Times New Roman" w:hAnsi="Times New Roman" w:cs="Times New Roman"/>
          <w:sz w:val="24"/>
          <w:szCs w:val="24"/>
          <w:bdr w:val="none" w:sz="0" w:space="0" w:color="auto" w:frame="1"/>
          <w:shd w:val="clear" w:color="auto" w:fill="FFFFFF"/>
        </w:rPr>
        <w:t>10.0</w:t>
      </w:r>
      <w:r w:rsidR="00B87215">
        <w:rPr>
          <w:rFonts w:ascii="Times New Roman" w:hAnsi="Times New Roman" w:cs="Times New Roman"/>
          <w:sz w:val="24"/>
          <w:szCs w:val="24"/>
          <w:bdr w:val="none" w:sz="0" w:space="0" w:color="auto" w:frame="1"/>
          <w:shd w:val="clear" w:color="auto" w:fill="FFFFFF"/>
        </w:rPr>
        <w:t>% of people from Poland</w:t>
      </w:r>
      <w:r w:rsidR="00AF0DD0">
        <w:rPr>
          <w:rFonts w:ascii="Times New Roman" w:hAnsi="Times New Roman" w:cs="Times New Roman"/>
          <w:sz w:val="24"/>
          <w:szCs w:val="24"/>
          <w:bdr w:val="none" w:sz="0" w:space="0" w:color="auto" w:frame="1"/>
          <w:shd w:val="clear" w:color="auto" w:fill="FFFFFF"/>
        </w:rPr>
        <w:t xml:space="preserve"> believe that they should allow many Syrian refugees into their country </w:t>
      </w:r>
      <w:r w:rsidR="00AF0DD0" w:rsidRPr="00F94F34">
        <w:rPr>
          <w:rFonts w:ascii="Times New Roman" w:hAnsi="Times New Roman" w:cs="Times New Roman"/>
          <w:sz w:val="24"/>
          <w:szCs w:val="24"/>
        </w:rPr>
        <w:t>(Dražanová and Geddes 2022)</w:t>
      </w:r>
      <w:r w:rsidR="00AF0DD0">
        <w:rPr>
          <w:rFonts w:ascii="Times New Roman" w:hAnsi="Times New Roman" w:cs="Times New Roman"/>
          <w:sz w:val="24"/>
          <w:szCs w:val="24"/>
        </w:rPr>
        <w:t xml:space="preserve">. </w:t>
      </w:r>
      <w:r w:rsidR="006D2163">
        <w:rPr>
          <w:rFonts w:ascii="Times New Roman" w:hAnsi="Times New Roman" w:cs="Times New Roman"/>
          <w:sz w:val="24"/>
          <w:szCs w:val="24"/>
        </w:rPr>
        <w:t xml:space="preserve">Additionally, this result as well as other results from this survey </w:t>
      </w:r>
      <w:r w:rsidR="00176A96">
        <w:rPr>
          <w:rFonts w:ascii="Times New Roman" w:hAnsi="Times New Roman" w:cs="Times New Roman"/>
          <w:sz w:val="24"/>
          <w:szCs w:val="24"/>
        </w:rPr>
        <w:t xml:space="preserve">coincided with the argument that </w:t>
      </w:r>
      <w:r w:rsidR="00851F68">
        <w:rPr>
          <w:rFonts w:ascii="Times New Roman" w:hAnsi="Times New Roman" w:cs="Times New Roman"/>
          <w:sz w:val="24"/>
          <w:szCs w:val="24"/>
        </w:rPr>
        <w:t xml:space="preserve">Europeans tend to have more negative attitudes towards </w:t>
      </w:r>
      <w:r w:rsidR="00B518F6">
        <w:rPr>
          <w:rFonts w:ascii="Times New Roman" w:hAnsi="Times New Roman" w:cs="Times New Roman"/>
          <w:sz w:val="24"/>
          <w:szCs w:val="24"/>
        </w:rPr>
        <w:t xml:space="preserve">ethnic minorities, particularly Muslim refugees </w:t>
      </w:r>
      <w:r w:rsidR="00B518F6" w:rsidRPr="00F94F34">
        <w:rPr>
          <w:rFonts w:ascii="Times New Roman" w:hAnsi="Times New Roman" w:cs="Times New Roman"/>
          <w:sz w:val="24"/>
          <w:szCs w:val="24"/>
        </w:rPr>
        <w:t>(Dražanová and Geddes 2022)</w:t>
      </w:r>
      <w:r w:rsidR="00B518F6">
        <w:rPr>
          <w:rFonts w:ascii="Times New Roman" w:hAnsi="Times New Roman" w:cs="Times New Roman"/>
          <w:sz w:val="24"/>
          <w:szCs w:val="24"/>
        </w:rPr>
        <w:t>. Th</w:t>
      </w:r>
      <w:r w:rsidR="00855D65">
        <w:rPr>
          <w:rFonts w:ascii="Times New Roman" w:hAnsi="Times New Roman" w:cs="Times New Roman"/>
          <w:sz w:val="24"/>
          <w:szCs w:val="24"/>
        </w:rPr>
        <w:t>e authors note this</w:t>
      </w:r>
      <w:r w:rsidR="00B518F6">
        <w:rPr>
          <w:rFonts w:ascii="Times New Roman" w:hAnsi="Times New Roman" w:cs="Times New Roman"/>
          <w:sz w:val="24"/>
          <w:szCs w:val="24"/>
        </w:rPr>
        <w:t xml:space="preserve"> occurs throughout all of Europe, but the survey indicates a starker difference between attitudes in Eastern and Central European countries</w:t>
      </w:r>
      <w:r w:rsidR="001A0416">
        <w:rPr>
          <w:rFonts w:ascii="Times New Roman" w:hAnsi="Times New Roman" w:cs="Times New Roman"/>
          <w:sz w:val="24"/>
          <w:szCs w:val="24"/>
        </w:rPr>
        <w:t xml:space="preserve">, arguing this is most likely due to </w:t>
      </w:r>
      <w:r w:rsidR="001306B3">
        <w:rPr>
          <w:rFonts w:ascii="Times New Roman" w:hAnsi="Times New Roman" w:cs="Times New Roman"/>
          <w:sz w:val="24"/>
          <w:szCs w:val="24"/>
        </w:rPr>
        <w:t xml:space="preserve">the fear of changing national identity or </w:t>
      </w:r>
      <w:r w:rsidR="00D44E5E">
        <w:rPr>
          <w:rFonts w:ascii="Times New Roman" w:hAnsi="Times New Roman" w:cs="Times New Roman"/>
          <w:sz w:val="24"/>
          <w:szCs w:val="24"/>
        </w:rPr>
        <w:t xml:space="preserve">due to the lack of contact with Syrian refugees </w:t>
      </w:r>
      <w:r w:rsidR="005A5B6B">
        <w:rPr>
          <w:rFonts w:ascii="Times New Roman" w:hAnsi="Times New Roman" w:cs="Times New Roman"/>
          <w:sz w:val="24"/>
          <w:szCs w:val="24"/>
        </w:rPr>
        <w:t xml:space="preserve">within these countries </w:t>
      </w:r>
      <w:r w:rsidR="00B518F6" w:rsidRPr="00F94F34">
        <w:rPr>
          <w:rFonts w:ascii="Times New Roman" w:hAnsi="Times New Roman" w:cs="Times New Roman"/>
          <w:sz w:val="24"/>
          <w:szCs w:val="24"/>
        </w:rPr>
        <w:t>(Dražanová and Geddes 2022)</w:t>
      </w:r>
      <w:r w:rsidR="00B518F6">
        <w:rPr>
          <w:rFonts w:ascii="Times New Roman" w:hAnsi="Times New Roman" w:cs="Times New Roman"/>
          <w:sz w:val="24"/>
          <w:szCs w:val="24"/>
        </w:rPr>
        <w:t xml:space="preserve">. </w:t>
      </w:r>
      <w:r w:rsidR="005A5B6B">
        <w:rPr>
          <w:rFonts w:ascii="Times New Roman" w:hAnsi="Times New Roman" w:cs="Times New Roman"/>
          <w:sz w:val="24"/>
          <w:szCs w:val="24"/>
        </w:rPr>
        <w:t xml:space="preserve">Regardless these attitudes regarding Syrian refugees versus Ukrainian refugees indicates how Syrian refugees are othered within these countries, inhibiting their ability to be accepted into the European Union and receive the </w:t>
      </w:r>
      <w:r w:rsidR="00B50CA1">
        <w:rPr>
          <w:rFonts w:ascii="Times New Roman" w:hAnsi="Times New Roman" w:cs="Times New Roman"/>
          <w:sz w:val="24"/>
          <w:szCs w:val="24"/>
        </w:rPr>
        <w:t>same</w:t>
      </w:r>
      <w:r w:rsidR="005A5B6B">
        <w:rPr>
          <w:rFonts w:ascii="Times New Roman" w:hAnsi="Times New Roman" w:cs="Times New Roman"/>
          <w:sz w:val="24"/>
          <w:szCs w:val="24"/>
        </w:rPr>
        <w:t xml:space="preserve"> treatment. </w:t>
      </w:r>
    </w:p>
    <w:p w14:paraId="14F80E0F" w14:textId="4167C073" w:rsidR="008E0CD0" w:rsidRPr="00763F36" w:rsidRDefault="00C20653" w:rsidP="00763F36">
      <w:pPr>
        <w:spacing w:line="480" w:lineRule="auto"/>
        <w:ind w:firstLine="720"/>
        <w:rPr>
          <w:rFonts w:ascii="Times New Roman" w:hAnsi="Times New Roman" w:cs="Times New Roman"/>
          <w:sz w:val="24"/>
          <w:szCs w:val="24"/>
        </w:rPr>
      </w:pPr>
      <w:r w:rsidRPr="00763F36">
        <w:rPr>
          <w:rFonts w:ascii="Times New Roman" w:hAnsi="Times New Roman" w:cs="Times New Roman"/>
          <w:sz w:val="24"/>
          <w:szCs w:val="24"/>
        </w:rPr>
        <w:t xml:space="preserve"> </w:t>
      </w:r>
      <w:r w:rsidR="00B50CA1">
        <w:rPr>
          <w:rFonts w:ascii="Times New Roman" w:hAnsi="Times New Roman" w:cs="Times New Roman"/>
          <w:sz w:val="24"/>
          <w:szCs w:val="24"/>
        </w:rPr>
        <w:t xml:space="preserve">Eugenio Dacrema also </w:t>
      </w:r>
      <w:r w:rsidR="00916EC0">
        <w:rPr>
          <w:rFonts w:ascii="Times New Roman" w:hAnsi="Times New Roman" w:cs="Times New Roman"/>
          <w:sz w:val="24"/>
          <w:szCs w:val="24"/>
        </w:rPr>
        <w:t>highlights</w:t>
      </w:r>
      <w:r w:rsidR="00B50CA1">
        <w:rPr>
          <w:rFonts w:ascii="Times New Roman" w:hAnsi="Times New Roman" w:cs="Times New Roman"/>
          <w:sz w:val="24"/>
          <w:szCs w:val="24"/>
        </w:rPr>
        <w:t xml:space="preserve"> that i</w:t>
      </w:r>
      <w:r w:rsidR="00D21EF0" w:rsidRPr="00763F36">
        <w:rPr>
          <w:rFonts w:ascii="Times New Roman" w:hAnsi="Times New Roman" w:cs="Times New Roman"/>
          <w:sz w:val="24"/>
          <w:szCs w:val="24"/>
        </w:rPr>
        <w:t>n many Member States, discussion</w:t>
      </w:r>
      <w:r w:rsidR="00CD16AC">
        <w:rPr>
          <w:rFonts w:ascii="Times New Roman" w:hAnsi="Times New Roman" w:cs="Times New Roman"/>
          <w:sz w:val="24"/>
          <w:szCs w:val="24"/>
        </w:rPr>
        <w:t>s</w:t>
      </w:r>
      <w:r w:rsidR="00D21EF0" w:rsidRPr="00763F36">
        <w:rPr>
          <w:rFonts w:ascii="Times New Roman" w:hAnsi="Times New Roman" w:cs="Times New Roman"/>
          <w:sz w:val="24"/>
          <w:szCs w:val="24"/>
        </w:rPr>
        <w:t xml:space="preserve"> related to Syrian refugees have not existed within recent years </w:t>
      </w:r>
      <w:r w:rsidR="002C40C0" w:rsidRPr="00763F36">
        <w:rPr>
          <w:rFonts w:ascii="Times New Roman" w:hAnsi="Times New Roman" w:cs="Times New Roman"/>
          <w:sz w:val="24"/>
          <w:szCs w:val="24"/>
        </w:rPr>
        <w:t>(</w:t>
      </w:r>
      <w:r w:rsidR="00B50CA1">
        <w:rPr>
          <w:rFonts w:ascii="Times New Roman" w:hAnsi="Times New Roman" w:cs="Times New Roman"/>
          <w:sz w:val="24"/>
          <w:szCs w:val="24"/>
        </w:rPr>
        <w:t>Dacrema</w:t>
      </w:r>
      <w:r w:rsidR="002C40C0" w:rsidRPr="00763F36">
        <w:rPr>
          <w:rFonts w:ascii="Times New Roman" w:hAnsi="Times New Roman" w:cs="Times New Roman"/>
          <w:sz w:val="24"/>
          <w:szCs w:val="24"/>
        </w:rPr>
        <w:t xml:space="preserve"> 2019). Some Russian diplomats have argued that the EU should focus on the reconstruction of Syria to send Syrian refugees back; however, </w:t>
      </w:r>
      <w:r w:rsidR="00D5485F" w:rsidRPr="00763F36">
        <w:rPr>
          <w:rFonts w:ascii="Times New Roman" w:hAnsi="Times New Roman" w:cs="Times New Roman"/>
          <w:sz w:val="24"/>
          <w:szCs w:val="24"/>
        </w:rPr>
        <w:t xml:space="preserve">many of </w:t>
      </w:r>
      <w:r w:rsidR="002C40C0" w:rsidRPr="00763F36">
        <w:rPr>
          <w:rFonts w:ascii="Times New Roman" w:hAnsi="Times New Roman" w:cs="Times New Roman"/>
          <w:sz w:val="24"/>
          <w:szCs w:val="24"/>
        </w:rPr>
        <w:t xml:space="preserve">these discussions </w:t>
      </w:r>
      <w:r w:rsidR="00873F8F">
        <w:rPr>
          <w:rFonts w:ascii="Times New Roman" w:hAnsi="Times New Roman" w:cs="Times New Roman"/>
          <w:sz w:val="24"/>
          <w:szCs w:val="24"/>
        </w:rPr>
        <w:t>have not occurred</w:t>
      </w:r>
      <w:r w:rsidR="00D5485F" w:rsidRPr="00763F36">
        <w:rPr>
          <w:rFonts w:ascii="Times New Roman" w:hAnsi="Times New Roman" w:cs="Times New Roman"/>
          <w:sz w:val="24"/>
          <w:szCs w:val="24"/>
        </w:rPr>
        <w:t xml:space="preserve"> within the EU itself (</w:t>
      </w:r>
      <w:r w:rsidR="00B50CA1">
        <w:rPr>
          <w:rFonts w:ascii="Times New Roman" w:hAnsi="Times New Roman" w:cs="Times New Roman"/>
          <w:sz w:val="24"/>
          <w:szCs w:val="24"/>
        </w:rPr>
        <w:t>Dacrema</w:t>
      </w:r>
      <w:r w:rsidR="00D5485F" w:rsidRPr="00763F36">
        <w:rPr>
          <w:rFonts w:ascii="Times New Roman" w:hAnsi="Times New Roman" w:cs="Times New Roman"/>
          <w:sz w:val="24"/>
          <w:szCs w:val="24"/>
        </w:rPr>
        <w:t xml:space="preserve"> 2019). However</w:t>
      </w:r>
      <w:r w:rsidR="00052A24" w:rsidRPr="00763F36">
        <w:rPr>
          <w:rFonts w:ascii="Times New Roman" w:hAnsi="Times New Roman" w:cs="Times New Roman"/>
          <w:sz w:val="24"/>
          <w:szCs w:val="24"/>
        </w:rPr>
        <w:t xml:space="preserve">, </w:t>
      </w:r>
      <w:r w:rsidR="00465768">
        <w:rPr>
          <w:rFonts w:ascii="Times New Roman" w:hAnsi="Times New Roman" w:cs="Times New Roman"/>
          <w:sz w:val="24"/>
          <w:szCs w:val="24"/>
        </w:rPr>
        <w:t xml:space="preserve">Dacrema </w:t>
      </w:r>
      <w:r w:rsidR="005E6C0E">
        <w:rPr>
          <w:rFonts w:ascii="Times New Roman" w:hAnsi="Times New Roman" w:cs="Times New Roman"/>
          <w:sz w:val="24"/>
          <w:szCs w:val="24"/>
        </w:rPr>
        <w:t>shows that</w:t>
      </w:r>
      <w:r w:rsidR="00465768">
        <w:rPr>
          <w:rFonts w:ascii="Times New Roman" w:hAnsi="Times New Roman" w:cs="Times New Roman"/>
          <w:sz w:val="24"/>
          <w:szCs w:val="24"/>
        </w:rPr>
        <w:t xml:space="preserve"> </w:t>
      </w:r>
      <w:r w:rsidR="00052A24" w:rsidRPr="00763F36">
        <w:rPr>
          <w:rFonts w:ascii="Times New Roman" w:hAnsi="Times New Roman" w:cs="Times New Roman"/>
          <w:sz w:val="24"/>
          <w:szCs w:val="24"/>
        </w:rPr>
        <w:t>n</w:t>
      </w:r>
      <w:r w:rsidR="00D5485F" w:rsidRPr="00763F36">
        <w:rPr>
          <w:rFonts w:ascii="Times New Roman" w:hAnsi="Times New Roman" w:cs="Times New Roman"/>
          <w:sz w:val="24"/>
          <w:szCs w:val="24"/>
        </w:rPr>
        <w:t xml:space="preserve">ot every Member State </w:t>
      </w:r>
      <w:r w:rsidR="007E4257">
        <w:rPr>
          <w:rFonts w:ascii="Times New Roman" w:hAnsi="Times New Roman" w:cs="Times New Roman"/>
          <w:sz w:val="24"/>
          <w:szCs w:val="24"/>
        </w:rPr>
        <w:t>has shied away from</w:t>
      </w:r>
      <w:r w:rsidR="00D5485F" w:rsidRPr="00763F36">
        <w:rPr>
          <w:rFonts w:ascii="Times New Roman" w:hAnsi="Times New Roman" w:cs="Times New Roman"/>
          <w:sz w:val="24"/>
          <w:szCs w:val="24"/>
        </w:rPr>
        <w:t xml:space="preserve"> these </w:t>
      </w:r>
      <w:r w:rsidR="00D5485F" w:rsidRPr="00763F36">
        <w:rPr>
          <w:rFonts w:ascii="Times New Roman" w:hAnsi="Times New Roman" w:cs="Times New Roman"/>
          <w:sz w:val="24"/>
          <w:szCs w:val="24"/>
        </w:rPr>
        <w:lastRenderedPageBreak/>
        <w:t xml:space="preserve">discussion. </w:t>
      </w:r>
      <w:r w:rsidR="00244126" w:rsidRPr="00763F36">
        <w:rPr>
          <w:rFonts w:ascii="Times New Roman" w:hAnsi="Times New Roman" w:cs="Times New Roman"/>
          <w:sz w:val="24"/>
          <w:szCs w:val="24"/>
        </w:rPr>
        <w:t xml:space="preserve">In Germany </w:t>
      </w:r>
      <w:r w:rsidR="00CC6BB6">
        <w:rPr>
          <w:rFonts w:ascii="Times New Roman" w:hAnsi="Times New Roman" w:cs="Times New Roman"/>
          <w:sz w:val="24"/>
          <w:szCs w:val="24"/>
        </w:rPr>
        <w:t>topics related</w:t>
      </w:r>
      <w:r w:rsidR="00244126" w:rsidRPr="00763F36">
        <w:rPr>
          <w:rFonts w:ascii="Times New Roman" w:hAnsi="Times New Roman" w:cs="Times New Roman"/>
          <w:sz w:val="24"/>
          <w:szCs w:val="24"/>
        </w:rPr>
        <w:t xml:space="preserve"> to Syrian refugees continue to be relevant in domestic politics</w:t>
      </w:r>
      <w:r w:rsidR="004F053D" w:rsidRPr="00763F36">
        <w:rPr>
          <w:rFonts w:ascii="Times New Roman" w:hAnsi="Times New Roman" w:cs="Times New Roman"/>
          <w:sz w:val="24"/>
          <w:szCs w:val="24"/>
        </w:rPr>
        <w:t>, and the 2018 election cycle</w:t>
      </w:r>
      <w:r w:rsidR="000E2C22" w:rsidRPr="00763F36">
        <w:rPr>
          <w:rFonts w:ascii="Times New Roman" w:hAnsi="Times New Roman" w:cs="Times New Roman"/>
          <w:sz w:val="24"/>
          <w:szCs w:val="24"/>
        </w:rPr>
        <w:t xml:space="preserve"> showcased this</w:t>
      </w:r>
      <w:r w:rsidR="006A64CB" w:rsidRPr="00763F36">
        <w:rPr>
          <w:rFonts w:ascii="Times New Roman" w:hAnsi="Times New Roman" w:cs="Times New Roman"/>
          <w:sz w:val="24"/>
          <w:szCs w:val="24"/>
        </w:rPr>
        <w:t xml:space="preserve"> (</w:t>
      </w:r>
      <w:r w:rsidR="00F17840">
        <w:rPr>
          <w:rFonts w:ascii="Times New Roman" w:hAnsi="Times New Roman" w:cs="Times New Roman"/>
          <w:sz w:val="24"/>
          <w:szCs w:val="24"/>
        </w:rPr>
        <w:t xml:space="preserve">Dacrema </w:t>
      </w:r>
      <w:r w:rsidR="006A64CB" w:rsidRPr="00763F36">
        <w:rPr>
          <w:rFonts w:ascii="Times New Roman" w:hAnsi="Times New Roman" w:cs="Times New Roman"/>
          <w:sz w:val="24"/>
          <w:szCs w:val="24"/>
        </w:rPr>
        <w:t>2019)</w:t>
      </w:r>
      <w:r w:rsidR="00183ED7" w:rsidRPr="00763F36">
        <w:rPr>
          <w:rFonts w:ascii="Times New Roman" w:hAnsi="Times New Roman" w:cs="Times New Roman"/>
          <w:sz w:val="24"/>
          <w:szCs w:val="24"/>
        </w:rPr>
        <w:t>.</w:t>
      </w:r>
      <w:r w:rsidR="00556AAC" w:rsidRPr="00763F36">
        <w:rPr>
          <w:rFonts w:ascii="Times New Roman" w:hAnsi="Times New Roman" w:cs="Times New Roman"/>
          <w:sz w:val="24"/>
          <w:szCs w:val="24"/>
        </w:rPr>
        <w:t xml:space="preserve"> </w:t>
      </w:r>
      <w:r w:rsidR="00183ED7" w:rsidRPr="00763F36">
        <w:rPr>
          <w:rFonts w:ascii="Times New Roman" w:hAnsi="Times New Roman" w:cs="Times New Roman"/>
          <w:sz w:val="24"/>
          <w:szCs w:val="24"/>
        </w:rPr>
        <w:t>T</w:t>
      </w:r>
      <w:r w:rsidR="00556AAC" w:rsidRPr="00763F36">
        <w:rPr>
          <w:rFonts w:ascii="Times New Roman" w:hAnsi="Times New Roman" w:cs="Times New Roman"/>
          <w:sz w:val="24"/>
          <w:szCs w:val="24"/>
        </w:rPr>
        <w:t>he Green Party</w:t>
      </w:r>
      <w:r w:rsidR="000E2C22" w:rsidRPr="00763F36">
        <w:rPr>
          <w:rFonts w:ascii="Times New Roman" w:hAnsi="Times New Roman" w:cs="Times New Roman"/>
          <w:sz w:val="24"/>
          <w:szCs w:val="24"/>
        </w:rPr>
        <w:t>,</w:t>
      </w:r>
      <w:r w:rsidR="00556AAC" w:rsidRPr="00763F36">
        <w:rPr>
          <w:rFonts w:ascii="Times New Roman" w:hAnsi="Times New Roman" w:cs="Times New Roman"/>
          <w:sz w:val="24"/>
          <w:szCs w:val="24"/>
        </w:rPr>
        <w:t xml:space="preserve"> </w:t>
      </w:r>
      <w:r w:rsidR="000E2C22" w:rsidRPr="00763F36">
        <w:rPr>
          <w:rFonts w:ascii="Times New Roman" w:hAnsi="Times New Roman" w:cs="Times New Roman"/>
          <w:sz w:val="24"/>
          <w:szCs w:val="24"/>
        </w:rPr>
        <w:t xml:space="preserve">which </w:t>
      </w:r>
      <w:r w:rsidR="00556AAC" w:rsidRPr="00763F36">
        <w:rPr>
          <w:rFonts w:ascii="Times New Roman" w:hAnsi="Times New Roman" w:cs="Times New Roman"/>
          <w:sz w:val="24"/>
          <w:szCs w:val="24"/>
        </w:rPr>
        <w:t>tends to view refugees favorably</w:t>
      </w:r>
      <w:r w:rsidR="000E2C22" w:rsidRPr="00763F36">
        <w:rPr>
          <w:rFonts w:ascii="Times New Roman" w:hAnsi="Times New Roman" w:cs="Times New Roman"/>
          <w:sz w:val="24"/>
          <w:szCs w:val="24"/>
        </w:rPr>
        <w:t>,</w:t>
      </w:r>
      <w:r w:rsidR="00556AAC" w:rsidRPr="00763F36">
        <w:rPr>
          <w:rFonts w:ascii="Times New Roman" w:hAnsi="Times New Roman" w:cs="Times New Roman"/>
          <w:sz w:val="24"/>
          <w:szCs w:val="24"/>
        </w:rPr>
        <w:t xml:space="preserve"> </w:t>
      </w:r>
      <w:r w:rsidR="00183ED7" w:rsidRPr="00763F36">
        <w:rPr>
          <w:rFonts w:ascii="Times New Roman" w:hAnsi="Times New Roman" w:cs="Times New Roman"/>
          <w:sz w:val="24"/>
          <w:szCs w:val="24"/>
        </w:rPr>
        <w:t>has grown in prominence recent</w:t>
      </w:r>
      <w:r w:rsidR="00F17840">
        <w:rPr>
          <w:rFonts w:ascii="Times New Roman" w:hAnsi="Times New Roman" w:cs="Times New Roman"/>
          <w:sz w:val="24"/>
          <w:szCs w:val="24"/>
        </w:rPr>
        <w:t>ly</w:t>
      </w:r>
      <w:r w:rsidR="00183ED7" w:rsidRPr="00763F36">
        <w:rPr>
          <w:rFonts w:ascii="Times New Roman" w:hAnsi="Times New Roman" w:cs="Times New Roman"/>
          <w:sz w:val="24"/>
          <w:szCs w:val="24"/>
        </w:rPr>
        <w:t xml:space="preserve"> </w:t>
      </w:r>
      <w:r w:rsidR="00556AAC" w:rsidRPr="00763F36">
        <w:rPr>
          <w:rFonts w:ascii="Times New Roman" w:hAnsi="Times New Roman" w:cs="Times New Roman"/>
          <w:sz w:val="24"/>
          <w:szCs w:val="24"/>
        </w:rPr>
        <w:t>(</w:t>
      </w:r>
      <w:r w:rsidR="00F17840">
        <w:rPr>
          <w:rFonts w:ascii="Times New Roman" w:hAnsi="Times New Roman" w:cs="Times New Roman"/>
          <w:sz w:val="24"/>
          <w:szCs w:val="24"/>
        </w:rPr>
        <w:t xml:space="preserve">Dacrema </w:t>
      </w:r>
      <w:r w:rsidR="00556AAC" w:rsidRPr="00763F36">
        <w:rPr>
          <w:rFonts w:ascii="Times New Roman" w:hAnsi="Times New Roman" w:cs="Times New Roman"/>
          <w:sz w:val="24"/>
          <w:szCs w:val="24"/>
        </w:rPr>
        <w:t xml:space="preserve">2019). </w:t>
      </w:r>
      <w:r w:rsidR="00AA7EEB" w:rsidRPr="00763F36">
        <w:rPr>
          <w:rFonts w:ascii="Times New Roman" w:hAnsi="Times New Roman" w:cs="Times New Roman"/>
          <w:sz w:val="24"/>
          <w:szCs w:val="24"/>
        </w:rPr>
        <w:t xml:space="preserve">Additionally, Germany indicates its hard position against the Assad regime </w:t>
      </w:r>
      <w:r w:rsidR="00FC3CCB" w:rsidRPr="00763F36">
        <w:rPr>
          <w:rFonts w:ascii="Times New Roman" w:hAnsi="Times New Roman" w:cs="Times New Roman"/>
          <w:sz w:val="24"/>
          <w:szCs w:val="24"/>
        </w:rPr>
        <w:t>because</w:t>
      </w:r>
      <w:r w:rsidR="00AA7EEB" w:rsidRPr="00763F36">
        <w:rPr>
          <w:rFonts w:ascii="Times New Roman" w:hAnsi="Times New Roman" w:cs="Times New Roman"/>
          <w:sz w:val="24"/>
          <w:szCs w:val="24"/>
        </w:rPr>
        <w:t xml:space="preserve"> it </w:t>
      </w:r>
      <w:r w:rsidR="0046524D" w:rsidRPr="00763F36">
        <w:rPr>
          <w:rFonts w:ascii="Times New Roman" w:hAnsi="Times New Roman" w:cs="Times New Roman"/>
          <w:sz w:val="24"/>
          <w:szCs w:val="24"/>
        </w:rPr>
        <w:t>is trying to push legal consequences for</w:t>
      </w:r>
      <w:r w:rsidR="00313384">
        <w:rPr>
          <w:rFonts w:ascii="Times New Roman" w:hAnsi="Times New Roman" w:cs="Times New Roman"/>
          <w:sz w:val="24"/>
          <w:szCs w:val="24"/>
        </w:rPr>
        <w:t xml:space="preserve"> </w:t>
      </w:r>
      <w:r w:rsidR="0046524D" w:rsidRPr="00763F36">
        <w:rPr>
          <w:rFonts w:ascii="Times New Roman" w:hAnsi="Times New Roman" w:cs="Times New Roman"/>
          <w:sz w:val="24"/>
          <w:szCs w:val="24"/>
        </w:rPr>
        <w:t>members that have human rights violations against them (</w:t>
      </w:r>
      <w:r w:rsidR="00F837DB">
        <w:rPr>
          <w:rFonts w:ascii="Times New Roman" w:hAnsi="Times New Roman" w:cs="Times New Roman"/>
          <w:sz w:val="24"/>
          <w:szCs w:val="24"/>
        </w:rPr>
        <w:t>Dacrema</w:t>
      </w:r>
      <w:r w:rsidR="0046524D" w:rsidRPr="00763F36">
        <w:rPr>
          <w:rFonts w:ascii="Times New Roman" w:hAnsi="Times New Roman" w:cs="Times New Roman"/>
          <w:sz w:val="24"/>
          <w:szCs w:val="24"/>
        </w:rPr>
        <w:t xml:space="preserve"> 2019). </w:t>
      </w:r>
      <w:r w:rsidR="004B2F52" w:rsidRPr="00763F36">
        <w:rPr>
          <w:rFonts w:ascii="Times New Roman" w:hAnsi="Times New Roman" w:cs="Times New Roman"/>
          <w:sz w:val="24"/>
          <w:szCs w:val="24"/>
        </w:rPr>
        <w:t>The differ</w:t>
      </w:r>
      <w:r w:rsidR="005079C4">
        <w:rPr>
          <w:rFonts w:ascii="Times New Roman" w:hAnsi="Times New Roman" w:cs="Times New Roman"/>
          <w:sz w:val="24"/>
          <w:szCs w:val="24"/>
        </w:rPr>
        <w:t>ing</w:t>
      </w:r>
      <w:r w:rsidR="004B2F52" w:rsidRPr="00763F36">
        <w:rPr>
          <w:rFonts w:ascii="Times New Roman" w:hAnsi="Times New Roman" w:cs="Times New Roman"/>
          <w:sz w:val="24"/>
          <w:szCs w:val="24"/>
        </w:rPr>
        <w:t xml:space="preserve"> opinion</w:t>
      </w:r>
      <w:r w:rsidR="00FC3CCB" w:rsidRPr="00763F36">
        <w:rPr>
          <w:rFonts w:ascii="Times New Roman" w:hAnsi="Times New Roman" w:cs="Times New Roman"/>
          <w:sz w:val="24"/>
          <w:szCs w:val="24"/>
        </w:rPr>
        <w:t>s</w:t>
      </w:r>
      <w:r w:rsidR="002860F1">
        <w:rPr>
          <w:rFonts w:ascii="Times New Roman" w:hAnsi="Times New Roman" w:cs="Times New Roman"/>
          <w:sz w:val="24"/>
          <w:szCs w:val="24"/>
        </w:rPr>
        <w:t xml:space="preserve"> </w:t>
      </w:r>
      <w:r w:rsidR="00851C4B">
        <w:rPr>
          <w:rFonts w:ascii="Times New Roman" w:hAnsi="Times New Roman" w:cs="Times New Roman"/>
          <w:sz w:val="24"/>
          <w:szCs w:val="24"/>
        </w:rPr>
        <w:t>highlighted</w:t>
      </w:r>
      <w:r w:rsidR="002860F1">
        <w:rPr>
          <w:rFonts w:ascii="Times New Roman" w:hAnsi="Times New Roman" w:cs="Times New Roman"/>
          <w:sz w:val="24"/>
          <w:szCs w:val="24"/>
        </w:rPr>
        <w:t xml:space="preserve"> by Dacrema</w:t>
      </w:r>
      <w:r w:rsidR="004B2F52" w:rsidRPr="00763F36">
        <w:rPr>
          <w:rFonts w:ascii="Times New Roman" w:hAnsi="Times New Roman" w:cs="Times New Roman"/>
          <w:sz w:val="24"/>
          <w:szCs w:val="24"/>
        </w:rPr>
        <w:t xml:space="preserve"> related to Syrian refugees within Member States and political parties in Europe </w:t>
      </w:r>
      <w:r w:rsidR="00313384">
        <w:rPr>
          <w:rFonts w:ascii="Times New Roman" w:hAnsi="Times New Roman" w:cs="Times New Roman"/>
          <w:sz w:val="24"/>
          <w:szCs w:val="24"/>
        </w:rPr>
        <w:t xml:space="preserve">is </w:t>
      </w:r>
      <w:r w:rsidR="005079C4">
        <w:rPr>
          <w:rFonts w:ascii="Times New Roman" w:hAnsi="Times New Roman" w:cs="Times New Roman"/>
          <w:sz w:val="24"/>
          <w:szCs w:val="24"/>
        </w:rPr>
        <w:t>contradictory to</w:t>
      </w:r>
      <w:r w:rsidR="00956D95" w:rsidRPr="00763F36">
        <w:rPr>
          <w:rFonts w:ascii="Times New Roman" w:hAnsi="Times New Roman" w:cs="Times New Roman"/>
          <w:sz w:val="24"/>
          <w:szCs w:val="24"/>
        </w:rPr>
        <w:t xml:space="preserve"> what occurred regarding Ukrainian refugees. </w:t>
      </w:r>
      <w:r w:rsidR="0038747D" w:rsidRPr="00763F36">
        <w:rPr>
          <w:rFonts w:ascii="Times New Roman" w:hAnsi="Times New Roman" w:cs="Times New Roman"/>
          <w:sz w:val="24"/>
          <w:szCs w:val="24"/>
        </w:rPr>
        <w:t xml:space="preserve">This comparison showcases </w:t>
      </w:r>
      <w:r w:rsidR="005E1B4B" w:rsidRPr="00763F36">
        <w:rPr>
          <w:rFonts w:ascii="Times New Roman" w:hAnsi="Times New Roman" w:cs="Times New Roman"/>
          <w:sz w:val="24"/>
          <w:szCs w:val="24"/>
        </w:rPr>
        <w:t xml:space="preserve">the difference in </w:t>
      </w:r>
      <w:r w:rsidR="00510C70">
        <w:rPr>
          <w:rFonts w:ascii="Times New Roman" w:hAnsi="Times New Roman" w:cs="Times New Roman"/>
          <w:sz w:val="24"/>
          <w:szCs w:val="24"/>
        </w:rPr>
        <w:t>how</w:t>
      </w:r>
      <w:r w:rsidR="005E1B4B" w:rsidRPr="00763F36">
        <w:rPr>
          <w:rFonts w:ascii="Times New Roman" w:hAnsi="Times New Roman" w:cs="Times New Roman"/>
          <w:sz w:val="24"/>
          <w:szCs w:val="24"/>
        </w:rPr>
        <w:t xml:space="preserve"> groups of refugees have been viewed in Europe</w:t>
      </w:r>
      <w:r w:rsidR="00985698" w:rsidRPr="00763F36">
        <w:rPr>
          <w:rFonts w:ascii="Times New Roman" w:hAnsi="Times New Roman" w:cs="Times New Roman"/>
          <w:sz w:val="24"/>
          <w:szCs w:val="24"/>
        </w:rPr>
        <w:t xml:space="preserve"> while indicating</w:t>
      </w:r>
      <w:r w:rsidR="005E1B4B" w:rsidRPr="00763F36">
        <w:rPr>
          <w:rFonts w:ascii="Times New Roman" w:hAnsi="Times New Roman" w:cs="Times New Roman"/>
          <w:sz w:val="24"/>
          <w:szCs w:val="24"/>
        </w:rPr>
        <w:t xml:space="preserve"> countries</w:t>
      </w:r>
      <w:r w:rsidR="00510C70">
        <w:rPr>
          <w:rFonts w:ascii="Times New Roman" w:hAnsi="Times New Roman" w:cs="Times New Roman"/>
          <w:sz w:val="24"/>
          <w:szCs w:val="24"/>
        </w:rPr>
        <w:t>’</w:t>
      </w:r>
      <w:r w:rsidR="00985698" w:rsidRPr="00763F36">
        <w:rPr>
          <w:rFonts w:ascii="Times New Roman" w:hAnsi="Times New Roman" w:cs="Times New Roman"/>
          <w:sz w:val="24"/>
          <w:szCs w:val="24"/>
        </w:rPr>
        <w:t xml:space="preserve"> </w:t>
      </w:r>
      <w:r w:rsidR="005E1B4B" w:rsidRPr="00763F36">
        <w:rPr>
          <w:rFonts w:ascii="Times New Roman" w:hAnsi="Times New Roman" w:cs="Times New Roman"/>
          <w:sz w:val="24"/>
          <w:szCs w:val="24"/>
        </w:rPr>
        <w:t>willing</w:t>
      </w:r>
      <w:r w:rsidR="00510C70">
        <w:rPr>
          <w:rFonts w:ascii="Times New Roman" w:hAnsi="Times New Roman" w:cs="Times New Roman"/>
          <w:sz w:val="24"/>
          <w:szCs w:val="24"/>
        </w:rPr>
        <w:t>ness</w:t>
      </w:r>
      <w:r w:rsidR="005E1B4B" w:rsidRPr="00763F36">
        <w:rPr>
          <w:rFonts w:ascii="Times New Roman" w:hAnsi="Times New Roman" w:cs="Times New Roman"/>
          <w:sz w:val="24"/>
          <w:szCs w:val="24"/>
        </w:rPr>
        <w:t xml:space="preserve"> to </w:t>
      </w:r>
      <w:r w:rsidR="00A9479C" w:rsidRPr="00763F36">
        <w:rPr>
          <w:rFonts w:ascii="Times New Roman" w:hAnsi="Times New Roman" w:cs="Times New Roman"/>
          <w:sz w:val="24"/>
          <w:szCs w:val="24"/>
        </w:rPr>
        <w:t xml:space="preserve">host them. </w:t>
      </w:r>
    </w:p>
    <w:p w14:paraId="54B9BF5D" w14:textId="24770C03" w:rsidR="00BD233A" w:rsidRPr="00763F36" w:rsidRDefault="00BD233A" w:rsidP="00763F36">
      <w:pPr>
        <w:pStyle w:val="SubheadingCapstone"/>
      </w:pPr>
      <w:r w:rsidRPr="00763F36">
        <w:t>Identity</w:t>
      </w:r>
      <w:r w:rsidR="0028605B" w:rsidRPr="00763F36">
        <w:t xml:space="preserve"> and conflict details </w:t>
      </w:r>
    </w:p>
    <w:p w14:paraId="289DFD93" w14:textId="4B86DC45" w:rsidR="00BD233A" w:rsidRPr="00763F36" w:rsidRDefault="00BD233A"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r>
      <w:r w:rsidR="00452D0E" w:rsidRPr="00763F36">
        <w:rPr>
          <w:rFonts w:ascii="Times New Roman" w:hAnsi="Times New Roman" w:cs="Times New Roman"/>
          <w:sz w:val="24"/>
          <w:szCs w:val="24"/>
        </w:rPr>
        <w:t xml:space="preserve">Identity plays </w:t>
      </w:r>
      <w:r w:rsidR="00D035AB" w:rsidRPr="00763F36">
        <w:rPr>
          <w:rFonts w:ascii="Times New Roman" w:hAnsi="Times New Roman" w:cs="Times New Roman"/>
          <w:sz w:val="24"/>
          <w:szCs w:val="24"/>
        </w:rPr>
        <w:t>a key role</w:t>
      </w:r>
      <w:r w:rsidR="00452D0E" w:rsidRPr="00763F36">
        <w:rPr>
          <w:rFonts w:ascii="Times New Roman" w:hAnsi="Times New Roman" w:cs="Times New Roman"/>
          <w:sz w:val="24"/>
          <w:szCs w:val="24"/>
        </w:rPr>
        <w:t xml:space="preserve"> in the othering of Syrian refugees.</w:t>
      </w:r>
      <w:r w:rsidR="004704BE" w:rsidRPr="00763F36">
        <w:rPr>
          <w:rFonts w:ascii="Times New Roman" w:hAnsi="Times New Roman" w:cs="Times New Roman"/>
          <w:sz w:val="24"/>
          <w:szCs w:val="24"/>
        </w:rPr>
        <w:t xml:space="preserve"> </w:t>
      </w:r>
      <w:r w:rsidR="00C725B9">
        <w:rPr>
          <w:rFonts w:ascii="Times New Roman" w:hAnsi="Times New Roman" w:cs="Times New Roman"/>
          <w:sz w:val="24"/>
          <w:szCs w:val="24"/>
        </w:rPr>
        <w:t>Lamis A</w:t>
      </w:r>
      <w:r w:rsidR="006645DB">
        <w:rPr>
          <w:rFonts w:ascii="Times New Roman" w:hAnsi="Times New Roman" w:cs="Times New Roman"/>
          <w:sz w:val="24"/>
          <w:szCs w:val="24"/>
        </w:rPr>
        <w:t>bdelaaty</w:t>
      </w:r>
      <w:r w:rsidR="00AF2717">
        <w:rPr>
          <w:rFonts w:ascii="Times New Roman" w:hAnsi="Times New Roman" w:cs="Times New Roman"/>
          <w:sz w:val="24"/>
          <w:szCs w:val="24"/>
        </w:rPr>
        <w:t>,</w:t>
      </w:r>
      <w:r w:rsidR="008624C7">
        <w:rPr>
          <w:rFonts w:ascii="Times New Roman" w:hAnsi="Times New Roman" w:cs="Times New Roman"/>
          <w:sz w:val="24"/>
          <w:szCs w:val="24"/>
        </w:rPr>
        <w:t xml:space="preserve"> fr</w:t>
      </w:r>
      <w:r w:rsidR="00AF2717">
        <w:rPr>
          <w:rFonts w:ascii="Times New Roman" w:hAnsi="Times New Roman" w:cs="Times New Roman"/>
          <w:sz w:val="24"/>
          <w:szCs w:val="24"/>
        </w:rPr>
        <w:t>om Syracuse University</w:t>
      </w:r>
      <w:r w:rsidR="006645DB">
        <w:rPr>
          <w:rFonts w:ascii="Times New Roman" w:hAnsi="Times New Roman" w:cs="Times New Roman"/>
          <w:sz w:val="24"/>
          <w:szCs w:val="24"/>
        </w:rPr>
        <w:t>,</w:t>
      </w:r>
      <w:r w:rsidR="00AF2717">
        <w:rPr>
          <w:rFonts w:ascii="Times New Roman" w:hAnsi="Times New Roman" w:cs="Times New Roman"/>
          <w:sz w:val="24"/>
          <w:szCs w:val="24"/>
        </w:rPr>
        <w:t xml:space="preserve"> indicates how this was the case</w:t>
      </w:r>
      <w:r w:rsidR="006645DB">
        <w:rPr>
          <w:rFonts w:ascii="Times New Roman" w:hAnsi="Times New Roman" w:cs="Times New Roman"/>
          <w:sz w:val="24"/>
          <w:szCs w:val="24"/>
        </w:rPr>
        <w:t xml:space="preserve"> in “European countries are welcoming Ukrainian refugees</w:t>
      </w:r>
      <w:r w:rsidR="00F26924">
        <w:rPr>
          <w:rFonts w:ascii="Times New Roman" w:hAnsi="Times New Roman" w:cs="Times New Roman"/>
          <w:sz w:val="24"/>
          <w:szCs w:val="24"/>
        </w:rPr>
        <w:t>.</w:t>
      </w:r>
      <w:r w:rsidR="006645DB">
        <w:rPr>
          <w:rFonts w:ascii="Times New Roman" w:hAnsi="Times New Roman" w:cs="Times New Roman"/>
          <w:sz w:val="24"/>
          <w:szCs w:val="24"/>
        </w:rPr>
        <w:t xml:space="preserve"> It was a different story in 2015”</w:t>
      </w:r>
      <w:r w:rsidR="006D6695">
        <w:rPr>
          <w:rFonts w:ascii="Times New Roman" w:hAnsi="Times New Roman" w:cs="Times New Roman"/>
          <w:sz w:val="24"/>
          <w:szCs w:val="24"/>
        </w:rPr>
        <w:t xml:space="preserve">. </w:t>
      </w:r>
      <w:r w:rsidR="00AF2717">
        <w:rPr>
          <w:rFonts w:ascii="Times New Roman" w:hAnsi="Times New Roman" w:cs="Times New Roman"/>
          <w:sz w:val="24"/>
          <w:szCs w:val="24"/>
        </w:rPr>
        <w:t>The author notes that w</w:t>
      </w:r>
      <w:r w:rsidR="004704BE" w:rsidRPr="00763F36">
        <w:rPr>
          <w:rFonts w:ascii="Times New Roman" w:hAnsi="Times New Roman" w:cs="Times New Roman"/>
          <w:sz w:val="24"/>
          <w:szCs w:val="24"/>
        </w:rPr>
        <w:t>hen Russia invaded Ukraine</w:t>
      </w:r>
      <w:r w:rsidR="00315B79" w:rsidRPr="00763F36">
        <w:rPr>
          <w:rFonts w:ascii="Times New Roman" w:hAnsi="Times New Roman" w:cs="Times New Roman"/>
          <w:sz w:val="24"/>
          <w:szCs w:val="24"/>
        </w:rPr>
        <w:t xml:space="preserve">, the media </w:t>
      </w:r>
      <w:r w:rsidR="006D6695">
        <w:rPr>
          <w:rFonts w:ascii="Times New Roman" w:hAnsi="Times New Roman" w:cs="Times New Roman"/>
          <w:sz w:val="24"/>
          <w:szCs w:val="24"/>
        </w:rPr>
        <w:t xml:space="preserve">and foreign leaders </w:t>
      </w:r>
      <w:r w:rsidR="00315B79" w:rsidRPr="00763F36">
        <w:rPr>
          <w:rFonts w:ascii="Times New Roman" w:hAnsi="Times New Roman" w:cs="Times New Roman"/>
          <w:sz w:val="24"/>
          <w:szCs w:val="24"/>
        </w:rPr>
        <w:t>w</w:t>
      </w:r>
      <w:r w:rsidR="006D6695">
        <w:rPr>
          <w:rFonts w:ascii="Times New Roman" w:hAnsi="Times New Roman" w:cs="Times New Roman"/>
          <w:sz w:val="24"/>
          <w:szCs w:val="24"/>
        </w:rPr>
        <w:t>ere</w:t>
      </w:r>
      <w:r w:rsidR="00315B79" w:rsidRPr="00763F36">
        <w:rPr>
          <w:rFonts w:ascii="Times New Roman" w:hAnsi="Times New Roman" w:cs="Times New Roman"/>
          <w:sz w:val="24"/>
          <w:szCs w:val="24"/>
        </w:rPr>
        <w:t xml:space="preserve"> quick to differentiate Ukraine from other conflicts</w:t>
      </w:r>
      <w:r w:rsidR="00D10ABF" w:rsidRPr="00763F36">
        <w:rPr>
          <w:rFonts w:ascii="Times New Roman" w:hAnsi="Times New Roman" w:cs="Times New Roman"/>
          <w:sz w:val="24"/>
          <w:szCs w:val="24"/>
        </w:rPr>
        <w:t xml:space="preserve"> with the prime minister of Bulgaria </w:t>
      </w:r>
      <w:r w:rsidR="002C3D2C" w:rsidRPr="00763F36">
        <w:rPr>
          <w:rFonts w:ascii="Times New Roman" w:hAnsi="Times New Roman" w:cs="Times New Roman"/>
          <w:sz w:val="24"/>
          <w:szCs w:val="24"/>
        </w:rPr>
        <w:t>saying that Ukrainian refugees “‘are intelligent, they are educate</w:t>
      </w:r>
      <w:r w:rsidR="00B95C43" w:rsidRPr="00763F36">
        <w:rPr>
          <w:rFonts w:ascii="Times New Roman" w:hAnsi="Times New Roman" w:cs="Times New Roman"/>
          <w:sz w:val="24"/>
          <w:szCs w:val="24"/>
        </w:rPr>
        <w:t>d</w:t>
      </w:r>
      <w:r w:rsidR="002C3D2C" w:rsidRPr="00763F36">
        <w:rPr>
          <w:rFonts w:ascii="Times New Roman" w:hAnsi="Times New Roman" w:cs="Times New Roman"/>
          <w:sz w:val="24"/>
          <w:szCs w:val="24"/>
        </w:rPr>
        <w:t>…This is not the refugee wave we have been used to</w:t>
      </w:r>
      <w:r w:rsidR="003B4514" w:rsidRPr="00763F36">
        <w:rPr>
          <w:rFonts w:ascii="Times New Roman" w:hAnsi="Times New Roman" w:cs="Times New Roman"/>
          <w:sz w:val="24"/>
          <w:szCs w:val="24"/>
        </w:rPr>
        <w:t>’” (Abdelaaty 2022</w:t>
      </w:r>
      <w:r w:rsidR="00496071" w:rsidRPr="00763F36">
        <w:rPr>
          <w:rFonts w:ascii="Times New Roman" w:hAnsi="Times New Roman" w:cs="Times New Roman"/>
          <w:sz w:val="24"/>
          <w:szCs w:val="24"/>
        </w:rPr>
        <w:t xml:space="preserve">). It is important to note, that Syrian refugees are also well educated (Abdelaaty 2022); however, the narrative surrounding Ukraine was that they were like </w:t>
      </w:r>
      <w:r w:rsidR="004E67D3" w:rsidRPr="00763F36">
        <w:rPr>
          <w:rFonts w:ascii="Times New Roman" w:hAnsi="Times New Roman" w:cs="Times New Roman"/>
          <w:sz w:val="24"/>
          <w:szCs w:val="24"/>
        </w:rPr>
        <w:t>Europe</w:t>
      </w:r>
      <w:r w:rsidR="00496071" w:rsidRPr="00763F36">
        <w:rPr>
          <w:rFonts w:ascii="Times New Roman" w:hAnsi="Times New Roman" w:cs="Times New Roman"/>
          <w:sz w:val="24"/>
          <w:szCs w:val="24"/>
        </w:rPr>
        <w:t xml:space="preserve">. They were like those already living in the European Union. </w:t>
      </w:r>
      <w:r w:rsidR="006356C3" w:rsidRPr="00763F36">
        <w:rPr>
          <w:rFonts w:ascii="Times New Roman" w:hAnsi="Times New Roman" w:cs="Times New Roman"/>
          <w:sz w:val="24"/>
          <w:szCs w:val="24"/>
        </w:rPr>
        <w:t xml:space="preserve">Additionally, </w:t>
      </w:r>
      <w:r w:rsidR="003E2078">
        <w:rPr>
          <w:rFonts w:ascii="Times New Roman" w:hAnsi="Times New Roman" w:cs="Times New Roman"/>
          <w:sz w:val="24"/>
          <w:szCs w:val="24"/>
        </w:rPr>
        <w:t>t</w:t>
      </w:r>
      <w:r w:rsidR="006356C3" w:rsidRPr="00763F36">
        <w:rPr>
          <w:rFonts w:ascii="Times New Roman" w:hAnsi="Times New Roman" w:cs="Times New Roman"/>
          <w:sz w:val="24"/>
          <w:szCs w:val="24"/>
        </w:rPr>
        <w:t xml:space="preserve">he </w:t>
      </w:r>
      <w:r w:rsidR="00003955">
        <w:rPr>
          <w:rFonts w:ascii="Times New Roman" w:hAnsi="Times New Roman" w:cs="Times New Roman"/>
          <w:sz w:val="24"/>
          <w:szCs w:val="24"/>
        </w:rPr>
        <w:t xml:space="preserve">author argues that the </w:t>
      </w:r>
      <w:r w:rsidR="006356C3" w:rsidRPr="00763F36">
        <w:rPr>
          <w:rFonts w:ascii="Times New Roman" w:hAnsi="Times New Roman" w:cs="Times New Roman"/>
          <w:sz w:val="24"/>
          <w:szCs w:val="24"/>
        </w:rPr>
        <w:t xml:space="preserve">idea that most Ukrainian refugees </w:t>
      </w:r>
      <w:r w:rsidR="009A607F" w:rsidRPr="00763F36">
        <w:rPr>
          <w:rFonts w:ascii="Times New Roman" w:hAnsi="Times New Roman" w:cs="Times New Roman"/>
          <w:sz w:val="24"/>
          <w:szCs w:val="24"/>
        </w:rPr>
        <w:t>are</w:t>
      </w:r>
      <w:r w:rsidR="006356C3" w:rsidRPr="00763F36">
        <w:rPr>
          <w:rFonts w:ascii="Times New Roman" w:hAnsi="Times New Roman" w:cs="Times New Roman"/>
          <w:sz w:val="24"/>
          <w:szCs w:val="24"/>
        </w:rPr>
        <w:t xml:space="preserve"> White and Christian </w:t>
      </w:r>
      <w:r w:rsidR="009A607F" w:rsidRPr="00763F36">
        <w:rPr>
          <w:rFonts w:ascii="Times New Roman" w:hAnsi="Times New Roman" w:cs="Times New Roman"/>
          <w:sz w:val="24"/>
          <w:szCs w:val="24"/>
        </w:rPr>
        <w:t xml:space="preserve">whereas </w:t>
      </w:r>
      <w:r w:rsidR="004E67D3" w:rsidRPr="00763F36">
        <w:rPr>
          <w:rFonts w:ascii="Times New Roman" w:hAnsi="Times New Roman" w:cs="Times New Roman"/>
          <w:sz w:val="24"/>
          <w:szCs w:val="24"/>
        </w:rPr>
        <w:t xml:space="preserve">most Syrian refugees are Muslim </w:t>
      </w:r>
      <w:r w:rsidR="003D7851" w:rsidRPr="00763F36">
        <w:rPr>
          <w:rFonts w:ascii="Times New Roman" w:hAnsi="Times New Roman" w:cs="Times New Roman"/>
          <w:sz w:val="24"/>
          <w:szCs w:val="24"/>
        </w:rPr>
        <w:t xml:space="preserve">is used to </w:t>
      </w:r>
      <w:r w:rsidR="004C0D56">
        <w:rPr>
          <w:rFonts w:ascii="Times New Roman" w:hAnsi="Times New Roman" w:cs="Times New Roman"/>
          <w:sz w:val="24"/>
          <w:szCs w:val="24"/>
        </w:rPr>
        <w:t>enforce</w:t>
      </w:r>
      <w:r w:rsidR="00FC3E67" w:rsidRPr="00763F36">
        <w:rPr>
          <w:rFonts w:ascii="Times New Roman" w:hAnsi="Times New Roman" w:cs="Times New Roman"/>
          <w:sz w:val="24"/>
          <w:szCs w:val="24"/>
        </w:rPr>
        <w:t xml:space="preserve"> </w:t>
      </w:r>
      <w:r w:rsidR="00824978">
        <w:rPr>
          <w:rFonts w:ascii="Times New Roman" w:hAnsi="Times New Roman" w:cs="Times New Roman"/>
          <w:sz w:val="24"/>
          <w:szCs w:val="24"/>
        </w:rPr>
        <w:t>this narrative as well</w:t>
      </w:r>
      <w:r w:rsidR="00FC3E67" w:rsidRPr="00763F36">
        <w:rPr>
          <w:rFonts w:ascii="Times New Roman" w:hAnsi="Times New Roman" w:cs="Times New Roman"/>
          <w:sz w:val="24"/>
          <w:szCs w:val="24"/>
        </w:rPr>
        <w:t xml:space="preserve"> </w:t>
      </w:r>
      <w:r w:rsidR="004E67D3" w:rsidRPr="00763F36">
        <w:rPr>
          <w:rFonts w:ascii="Times New Roman" w:hAnsi="Times New Roman" w:cs="Times New Roman"/>
          <w:sz w:val="24"/>
          <w:szCs w:val="24"/>
        </w:rPr>
        <w:t>(Abdelaaty 2022)</w:t>
      </w:r>
      <w:r w:rsidR="004C0D56">
        <w:rPr>
          <w:rFonts w:ascii="Times New Roman" w:hAnsi="Times New Roman" w:cs="Times New Roman"/>
          <w:sz w:val="24"/>
          <w:szCs w:val="24"/>
        </w:rPr>
        <w:t>,</w:t>
      </w:r>
      <w:r w:rsidR="004E67D3" w:rsidRPr="00763F36">
        <w:rPr>
          <w:rFonts w:ascii="Times New Roman" w:hAnsi="Times New Roman" w:cs="Times New Roman"/>
          <w:sz w:val="24"/>
          <w:szCs w:val="24"/>
        </w:rPr>
        <w:t xml:space="preserve"> further indicat</w:t>
      </w:r>
      <w:r w:rsidR="004C0D56">
        <w:rPr>
          <w:rFonts w:ascii="Times New Roman" w:hAnsi="Times New Roman" w:cs="Times New Roman"/>
          <w:sz w:val="24"/>
          <w:szCs w:val="24"/>
        </w:rPr>
        <w:t>ing</w:t>
      </w:r>
      <w:r w:rsidR="004E67D3" w:rsidRPr="00763F36">
        <w:rPr>
          <w:rFonts w:ascii="Times New Roman" w:hAnsi="Times New Roman" w:cs="Times New Roman"/>
          <w:sz w:val="24"/>
          <w:szCs w:val="24"/>
        </w:rPr>
        <w:t xml:space="preserve"> how </w:t>
      </w:r>
      <w:r w:rsidR="00111144" w:rsidRPr="00763F36">
        <w:rPr>
          <w:rFonts w:ascii="Times New Roman" w:hAnsi="Times New Roman" w:cs="Times New Roman"/>
          <w:sz w:val="24"/>
          <w:szCs w:val="24"/>
        </w:rPr>
        <w:t xml:space="preserve">the identities of these two groups of </w:t>
      </w:r>
      <w:r w:rsidR="009A4ACB" w:rsidRPr="00763F36">
        <w:rPr>
          <w:rFonts w:ascii="Times New Roman" w:hAnsi="Times New Roman" w:cs="Times New Roman"/>
          <w:sz w:val="24"/>
          <w:szCs w:val="24"/>
        </w:rPr>
        <w:t xml:space="preserve">people have been used </w:t>
      </w:r>
      <w:r w:rsidR="00590473" w:rsidRPr="00763F36">
        <w:rPr>
          <w:rFonts w:ascii="Times New Roman" w:hAnsi="Times New Roman" w:cs="Times New Roman"/>
          <w:sz w:val="24"/>
          <w:szCs w:val="24"/>
        </w:rPr>
        <w:t>different</w:t>
      </w:r>
      <w:r w:rsidR="00FC3E67" w:rsidRPr="00763F36">
        <w:rPr>
          <w:rFonts w:ascii="Times New Roman" w:hAnsi="Times New Roman" w:cs="Times New Roman"/>
          <w:sz w:val="24"/>
          <w:szCs w:val="24"/>
        </w:rPr>
        <w:t xml:space="preserve">ly. </w:t>
      </w:r>
      <w:r w:rsidR="00A32A3E" w:rsidRPr="00763F36">
        <w:rPr>
          <w:rFonts w:ascii="Times New Roman" w:hAnsi="Times New Roman" w:cs="Times New Roman"/>
          <w:sz w:val="24"/>
          <w:szCs w:val="24"/>
        </w:rPr>
        <w:t>Syrian refugees are othered in the media</w:t>
      </w:r>
      <w:r w:rsidR="00A13678">
        <w:rPr>
          <w:rFonts w:ascii="Times New Roman" w:hAnsi="Times New Roman" w:cs="Times New Roman"/>
          <w:sz w:val="24"/>
          <w:szCs w:val="24"/>
        </w:rPr>
        <w:t xml:space="preserve"> and by some politicians</w:t>
      </w:r>
      <w:r w:rsidR="00A32A3E" w:rsidRPr="00763F36">
        <w:rPr>
          <w:rFonts w:ascii="Times New Roman" w:hAnsi="Times New Roman" w:cs="Times New Roman"/>
          <w:sz w:val="24"/>
          <w:szCs w:val="24"/>
        </w:rPr>
        <w:t xml:space="preserve">, especially when arguing why Ukrainian refugees should receive better treatment then them. </w:t>
      </w:r>
    </w:p>
    <w:p w14:paraId="4F4FB564" w14:textId="180BBDF8" w:rsidR="00A32A3E" w:rsidRPr="00763F36" w:rsidRDefault="00A32A3E"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lastRenderedPageBreak/>
        <w:tab/>
      </w:r>
      <w:r w:rsidR="00CA1C43" w:rsidRPr="00763F36">
        <w:rPr>
          <w:rFonts w:ascii="Times New Roman" w:hAnsi="Times New Roman" w:cs="Times New Roman"/>
          <w:sz w:val="24"/>
          <w:szCs w:val="24"/>
        </w:rPr>
        <w:t xml:space="preserve">Additionally, </w:t>
      </w:r>
      <w:r w:rsidR="00F70CC3">
        <w:rPr>
          <w:rFonts w:ascii="Times New Roman" w:hAnsi="Times New Roman" w:cs="Times New Roman"/>
          <w:sz w:val="24"/>
          <w:szCs w:val="24"/>
        </w:rPr>
        <w:t xml:space="preserve">Abdelaaty highlights how </w:t>
      </w:r>
      <w:r w:rsidR="004A06A2" w:rsidRPr="00763F36">
        <w:rPr>
          <w:rFonts w:ascii="Times New Roman" w:hAnsi="Times New Roman" w:cs="Times New Roman"/>
          <w:sz w:val="24"/>
          <w:szCs w:val="24"/>
        </w:rPr>
        <w:t xml:space="preserve">the location and </w:t>
      </w:r>
      <w:r w:rsidR="00AA760F">
        <w:rPr>
          <w:rFonts w:ascii="Times New Roman" w:hAnsi="Times New Roman" w:cs="Times New Roman"/>
          <w:sz w:val="24"/>
          <w:szCs w:val="24"/>
        </w:rPr>
        <w:t>actors</w:t>
      </w:r>
      <w:r w:rsidR="004A06A2" w:rsidRPr="00763F36">
        <w:rPr>
          <w:rFonts w:ascii="Times New Roman" w:hAnsi="Times New Roman" w:cs="Times New Roman"/>
          <w:sz w:val="24"/>
          <w:szCs w:val="24"/>
        </w:rPr>
        <w:t xml:space="preserve"> of the two conflicts impact</w:t>
      </w:r>
      <w:r w:rsidR="00FB2E68">
        <w:rPr>
          <w:rFonts w:ascii="Times New Roman" w:hAnsi="Times New Roman" w:cs="Times New Roman"/>
          <w:sz w:val="24"/>
          <w:szCs w:val="24"/>
        </w:rPr>
        <w:t xml:space="preserve"> </w:t>
      </w:r>
      <w:r w:rsidR="004A06A2" w:rsidRPr="00763F36">
        <w:rPr>
          <w:rFonts w:ascii="Times New Roman" w:hAnsi="Times New Roman" w:cs="Times New Roman"/>
          <w:sz w:val="24"/>
          <w:szCs w:val="24"/>
        </w:rPr>
        <w:t xml:space="preserve">policy decisions. </w:t>
      </w:r>
      <w:r w:rsidR="005264E1" w:rsidRPr="00763F36">
        <w:rPr>
          <w:rFonts w:ascii="Times New Roman" w:hAnsi="Times New Roman" w:cs="Times New Roman"/>
          <w:sz w:val="24"/>
          <w:szCs w:val="24"/>
        </w:rPr>
        <w:t>The fact that Russia invaded Ukraine has impacted the response of the European Union due to a previous history with Russia</w:t>
      </w:r>
      <w:r w:rsidR="0037189D" w:rsidRPr="00763F36">
        <w:rPr>
          <w:rFonts w:ascii="Times New Roman" w:hAnsi="Times New Roman" w:cs="Times New Roman"/>
          <w:sz w:val="24"/>
          <w:szCs w:val="24"/>
        </w:rPr>
        <w:t xml:space="preserve"> (Abdelaaty 2022). </w:t>
      </w:r>
      <w:r w:rsidR="00A353FC" w:rsidRPr="00763F36">
        <w:rPr>
          <w:rFonts w:ascii="Times New Roman" w:hAnsi="Times New Roman" w:cs="Times New Roman"/>
          <w:sz w:val="24"/>
          <w:szCs w:val="24"/>
        </w:rPr>
        <w:t>T</w:t>
      </w:r>
      <w:r w:rsidR="0037189D" w:rsidRPr="00763F36">
        <w:rPr>
          <w:rFonts w:ascii="Times New Roman" w:hAnsi="Times New Roman" w:cs="Times New Roman"/>
          <w:sz w:val="24"/>
          <w:szCs w:val="24"/>
        </w:rPr>
        <w:t>he</w:t>
      </w:r>
      <w:r w:rsidR="00713B0F">
        <w:rPr>
          <w:rFonts w:ascii="Times New Roman" w:hAnsi="Times New Roman" w:cs="Times New Roman"/>
          <w:sz w:val="24"/>
          <w:szCs w:val="24"/>
        </w:rPr>
        <w:t xml:space="preserve"> author notes that the</w:t>
      </w:r>
      <w:r w:rsidR="0037189D" w:rsidRPr="00763F36">
        <w:rPr>
          <w:rFonts w:ascii="Times New Roman" w:hAnsi="Times New Roman" w:cs="Times New Roman"/>
          <w:sz w:val="24"/>
          <w:szCs w:val="24"/>
        </w:rPr>
        <w:t xml:space="preserve"> pro</w:t>
      </w:r>
      <w:r w:rsidR="003D1D8A" w:rsidRPr="00763F36">
        <w:rPr>
          <w:rFonts w:ascii="Times New Roman" w:hAnsi="Times New Roman" w:cs="Times New Roman"/>
          <w:sz w:val="24"/>
          <w:szCs w:val="24"/>
        </w:rPr>
        <w:t xml:space="preserve">ximity of Ukraine to the European Union can lead to fear amongst European countries that they might be in Russia’s line next (Abdelaaty 2022). </w:t>
      </w:r>
      <w:r w:rsidR="007610B3" w:rsidRPr="00763F36">
        <w:rPr>
          <w:rFonts w:ascii="Times New Roman" w:hAnsi="Times New Roman" w:cs="Times New Roman"/>
          <w:sz w:val="24"/>
          <w:szCs w:val="24"/>
        </w:rPr>
        <w:t xml:space="preserve">The physical location of the conflict also addressed how </w:t>
      </w:r>
      <w:r w:rsidR="009C735C" w:rsidRPr="00763F36">
        <w:rPr>
          <w:rFonts w:ascii="Times New Roman" w:hAnsi="Times New Roman" w:cs="Times New Roman"/>
          <w:sz w:val="24"/>
          <w:szCs w:val="24"/>
        </w:rPr>
        <w:t>the European Union justifies helping groups of people over others</w:t>
      </w:r>
      <w:r w:rsidR="00847EE1" w:rsidRPr="00763F36">
        <w:rPr>
          <w:rFonts w:ascii="Times New Roman" w:hAnsi="Times New Roman" w:cs="Times New Roman"/>
          <w:sz w:val="24"/>
          <w:szCs w:val="24"/>
        </w:rPr>
        <w:t xml:space="preserve"> because</w:t>
      </w:r>
      <w:r w:rsidR="008B79F8">
        <w:rPr>
          <w:rFonts w:ascii="Times New Roman" w:hAnsi="Times New Roman" w:cs="Times New Roman"/>
          <w:sz w:val="24"/>
          <w:szCs w:val="24"/>
        </w:rPr>
        <w:t>, as the author indicates,</w:t>
      </w:r>
      <w:r w:rsidR="00847EE1" w:rsidRPr="00763F36">
        <w:rPr>
          <w:rFonts w:ascii="Times New Roman" w:hAnsi="Times New Roman" w:cs="Times New Roman"/>
          <w:sz w:val="24"/>
          <w:szCs w:val="24"/>
        </w:rPr>
        <w:t xml:space="preserve"> it portrays Syrian refugees as “‘others’ escaping distant conflicts</w:t>
      </w:r>
      <w:r w:rsidR="007B670A" w:rsidRPr="00763F36">
        <w:rPr>
          <w:rFonts w:ascii="Times New Roman" w:hAnsi="Times New Roman" w:cs="Times New Roman"/>
          <w:sz w:val="24"/>
          <w:szCs w:val="24"/>
        </w:rPr>
        <w:t xml:space="preserve">—and their plight does not evoke the same degree of shock and empathy” (Abdelaaty 2022). </w:t>
      </w:r>
      <w:r w:rsidR="00361460" w:rsidRPr="00763F36">
        <w:rPr>
          <w:rFonts w:ascii="Times New Roman" w:hAnsi="Times New Roman" w:cs="Times New Roman"/>
          <w:sz w:val="24"/>
          <w:szCs w:val="24"/>
        </w:rPr>
        <w:t xml:space="preserve">The way in which the distance and details of the conflict </w:t>
      </w:r>
      <w:r w:rsidR="007A4E3B" w:rsidRPr="00763F36">
        <w:rPr>
          <w:rFonts w:ascii="Times New Roman" w:hAnsi="Times New Roman" w:cs="Times New Roman"/>
          <w:sz w:val="24"/>
          <w:szCs w:val="24"/>
        </w:rPr>
        <w:t>influences</w:t>
      </w:r>
      <w:r w:rsidR="00361460" w:rsidRPr="00763F36">
        <w:rPr>
          <w:rFonts w:ascii="Times New Roman" w:hAnsi="Times New Roman" w:cs="Times New Roman"/>
          <w:sz w:val="24"/>
          <w:szCs w:val="24"/>
        </w:rPr>
        <w:t xml:space="preserve"> the European Union’s reaction emphasizes how the othering of Syrian refugees </w:t>
      </w:r>
      <w:r w:rsidR="007A4E3B" w:rsidRPr="00763F36">
        <w:rPr>
          <w:rFonts w:ascii="Times New Roman" w:hAnsi="Times New Roman" w:cs="Times New Roman"/>
          <w:sz w:val="24"/>
          <w:szCs w:val="24"/>
        </w:rPr>
        <w:t xml:space="preserve">impacts their treatment compared to Ukrainian refugees. </w:t>
      </w:r>
    </w:p>
    <w:p w14:paraId="382BC0B2" w14:textId="0EA5272F" w:rsidR="00985698" w:rsidRPr="00763F36" w:rsidRDefault="00985698" w:rsidP="00763F36">
      <w:pPr>
        <w:pStyle w:val="HeadingCapstone"/>
        <w:spacing w:line="480" w:lineRule="auto"/>
        <w:rPr>
          <w:rFonts w:cs="Times New Roman"/>
          <w:szCs w:val="24"/>
        </w:rPr>
      </w:pPr>
      <w:r w:rsidRPr="00763F36">
        <w:rPr>
          <w:rFonts w:cs="Times New Roman"/>
          <w:szCs w:val="24"/>
        </w:rPr>
        <w:t>Conclusion</w:t>
      </w:r>
    </w:p>
    <w:p w14:paraId="0CA3B35C" w14:textId="6E771AE3" w:rsidR="004E0B73" w:rsidRPr="00763F36" w:rsidRDefault="00985698" w:rsidP="00763F36">
      <w:pPr>
        <w:spacing w:line="480" w:lineRule="auto"/>
        <w:rPr>
          <w:rFonts w:ascii="Times New Roman" w:hAnsi="Times New Roman" w:cs="Times New Roman"/>
          <w:sz w:val="24"/>
          <w:szCs w:val="24"/>
        </w:rPr>
      </w:pPr>
      <w:r w:rsidRPr="00763F36">
        <w:rPr>
          <w:rFonts w:ascii="Times New Roman" w:hAnsi="Times New Roman" w:cs="Times New Roman"/>
          <w:sz w:val="24"/>
          <w:szCs w:val="24"/>
        </w:rPr>
        <w:tab/>
        <w:t>It</w:t>
      </w:r>
      <w:r w:rsidR="00F276C6" w:rsidRPr="00763F36">
        <w:rPr>
          <w:rFonts w:ascii="Times New Roman" w:hAnsi="Times New Roman" w:cs="Times New Roman"/>
          <w:sz w:val="24"/>
          <w:szCs w:val="24"/>
        </w:rPr>
        <w:t xml:space="preserve"> is important to note that this article is not argu</w:t>
      </w:r>
      <w:r w:rsidR="00205556">
        <w:rPr>
          <w:rFonts w:ascii="Times New Roman" w:hAnsi="Times New Roman" w:cs="Times New Roman"/>
          <w:sz w:val="24"/>
          <w:szCs w:val="24"/>
        </w:rPr>
        <w:t>ing</w:t>
      </w:r>
      <w:r w:rsidR="00F276C6" w:rsidRPr="00763F36">
        <w:rPr>
          <w:rFonts w:ascii="Times New Roman" w:hAnsi="Times New Roman" w:cs="Times New Roman"/>
          <w:sz w:val="24"/>
          <w:szCs w:val="24"/>
        </w:rPr>
        <w:t xml:space="preserve"> that Ukrainian refugees should not receive the protections they have. In fact, the paper has also noted areas in which the European Union has neglected to </w:t>
      </w:r>
      <w:r w:rsidR="009118EC" w:rsidRPr="00763F36">
        <w:rPr>
          <w:rFonts w:ascii="Times New Roman" w:hAnsi="Times New Roman" w:cs="Times New Roman"/>
          <w:sz w:val="24"/>
          <w:szCs w:val="24"/>
        </w:rPr>
        <w:t xml:space="preserve">protect Ukrainian refugees as well. Instead, the goal is to point out the difference in responses to </w:t>
      </w:r>
      <w:r w:rsidR="00835940" w:rsidRPr="00763F36">
        <w:rPr>
          <w:rFonts w:ascii="Times New Roman" w:hAnsi="Times New Roman" w:cs="Times New Roman"/>
          <w:sz w:val="24"/>
          <w:szCs w:val="24"/>
        </w:rPr>
        <w:t>Syrian versus Ukrainian refugees</w:t>
      </w:r>
      <w:r w:rsidR="00657D47" w:rsidRPr="00763F36">
        <w:rPr>
          <w:rFonts w:ascii="Times New Roman" w:hAnsi="Times New Roman" w:cs="Times New Roman"/>
          <w:sz w:val="24"/>
          <w:szCs w:val="24"/>
        </w:rPr>
        <w:t xml:space="preserve"> and the implications of that</w:t>
      </w:r>
      <w:r w:rsidR="00835940" w:rsidRPr="00763F36">
        <w:rPr>
          <w:rFonts w:ascii="Times New Roman" w:hAnsi="Times New Roman" w:cs="Times New Roman"/>
          <w:sz w:val="24"/>
          <w:szCs w:val="24"/>
        </w:rPr>
        <w:t xml:space="preserve">. </w:t>
      </w:r>
    </w:p>
    <w:p w14:paraId="3E433DBD" w14:textId="1DAB33FD" w:rsidR="00250D09" w:rsidRPr="00763F36" w:rsidRDefault="004E0B73" w:rsidP="00763F36">
      <w:pPr>
        <w:spacing w:line="480" w:lineRule="auto"/>
        <w:ind w:firstLine="360"/>
        <w:rPr>
          <w:rFonts w:ascii="Times New Roman" w:hAnsi="Times New Roman" w:cs="Times New Roman"/>
          <w:sz w:val="24"/>
          <w:szCs w:val="24"/>
        </w:rPr>
      </w:pPr>
      <w:r w:rsidRPr="00763F36">
        <w:rPr>
          <w:rFonts w:ascii="Times New Roman" w:hAnsi="Times New Roman" w:cs="Times New Roman"/>
          <w:sz w:val="24"/>
          <w:szCs w:val="24"/>
        </w:rPr>
        <w:t xml:space="preserve">The European Union has </w:t>
      </w:r>
      <w:r w:rsidR="00AE68BC" w:rsidRPr="00763F36">
        <w:rPr>
          <w:rFonts w:ascii="Times New Roman" w:hAnsi="Times New Roman" w:cs="Times New Roman"/>
          <w:sz w:val="24"/>
          <w:szCs w:val="24"/>
        </w:rPr>
        <w:t xml:space="preserve">treated Ukrainian refugees different then </w:t>
      </w:r>
      <w:r w:rsidR="00270379">
        <w:rPr>
          <w:rFonts w:ascii="Times New Roman" w:hAnsi="Times New Roman" w:cs="Times New Roman"/>
          <w:sz w:val="24"/>
          <w:szCs w:val="24"/>
        </w:rPr>
        <w:t>Syrian</w:t>
      </w:r>
      <w:r w:rsidR="00AE68BC" w:rsidRPr="00763F36">
        <w:rPr>
          <w:rFonts w:ascii="Times New Roman" w:hAnsi="Times New Roman" w:cs="Times New Roman"/>
          <w:sz w:val="24"/>
          <w:szCs w:val="24"/>
        </w:rPr>
        <w:t xml:space="preserve"> refugees, highlighted by the </w:t>
      </w:r>
      <w:r w:rsidRPr="00763F36">
        <w:rPr>
          <w:rFonts w:ascii="Times New Roman" w:hAnsi="Times New Roman" w:cs="Times New Roman"/>
          <w:sz w:val="24"/>
          <w:szCs w:val="24"/>
        </w:rPr>
        <w:t xml:space="preserve">various policies </w:t>
      </w:r>
      <w:r w:rsidR="0089230D" w:rsidRPr="00763F36">
        <w:rPr>
          <w:rFonts w:ascii="Times New Roman" w:hAnsi="Times New Roman" w:cs="Times New Roman"/>
          <w:sz w:val="24"/>
          <w:szCs w:val="24"/>
        </w:rPr>
        <w:t xml:space="preserve">that </w:t>
      </w:r>
      <w:r w:rsidR="00F2661C" w:rsidRPr="00763F36">
        <w:rPr>
          <w:rFonts w:ascii="Times New Roman" w:hAnsi="Times New Roman" w:cs="Times New Roman"/>
          <w:sz w:val="24"/>
          <w:szCs w:val="24"/>
        </w:rPr>
        <w:t xml:space="preserve">grant </w:t>
      </w:r>
      <w:r w:rsidR="00C8796B" w:rsidRPr="00763F36">
        <w:rPr>
          <w:rFonts w:ascii="Times New Roman" w:hAnsi="Times New Roman" w:cs="Times New Roman"/>
          <w:sz w:val="24"/>
          <w:szCs w:val="24"/>
        </w:rPr>
        <w:t>Ukrain</w:t>
      </w:r>
      <w:r w:rsidR="00C8796B">
        <w:rPr>
          <w:rFonts w:ascii="Times New Roman" w:hAnsi="Times New Roman" w:cs="Times New Roman"/>
          <w:sz w:val="24"/>
          <w:szCs w:val="24"/>
        </w:rPr>
        <w:t>ian</w:t>
      </w:r>
      <w:r w:rsidR="00F2661C" w:rsidRPr="00763F36">
        <w:rPr>
          <w:rFonts w:ascii="Times New Roman" w:hAnsi="Times New Roman" w:cs="Times New Roman"/>
          <w:sz w:val="24"/>
          <w:szCs w:val="24"/>
        </w:rPr>
        <w:t xml:space="preserve"> refugees protections regarding both their ability to enter the European Union and their treatment once they are there</w:t>
      </w:r>
      <w:r w:rsidR="00C8796B">
        <w:rPr>
          <w:rFonts w:ascii="Times New Roman" w:hAnsi="Times New Roman" w:cs="Times New Roman"/>
          <w:sz w:val="24"/>
          <w:szCs w:val="24"/>
        </w:rPr>
        <w:t>.</w:t>
      </w:r>
      <w:r w:rsidR="006B484C" w:rsidRPr="00763F36">
        <w:rPr>
          <w:rFonts w:ascii="Times New Roman" w:hAnsi="Times New Roman" w:cs="Times New Roman"/>
          <w:sz w:val="24"/>
          <w:szCs w:val="24"/>
        </w:rPr>
        <w:t xml:space="preserve"> </w:t>
      </w:r>
      <w:r w:rsidR="0020461D" w:rsidRPr="00763F36">
        <w:rPr>
          <w:rFonts w:ascii="Times New Roman" w:hAnsi="Times New Roman" w:cs="Times New Roman"/>
          <w:sz w:val="24"/>
          <w:szCs w:val="24"/>
        </w:rPr>
        <w:t>R</w:t>
      </w:r>
      <w:r w:rsidR="00B97CC8" w:rsidRPr="00763F36">
        <w:rPr>
          <w:rFonts w:ascii="Times New Roman" w:hAnsi="Times New Roman" w:cs="Times New Roman"/>
          <w:sz w:val="24"/>
          <w:szCs w:val="24"/>
        </w:rPr>
        <w:t xml:space="preserve">egarding the Syrian refugee crisis, the European Union has focused </w:t>
      </w:r>
      <w:r w:rsidR="00655249" w:rsidRPr="00763F36">
        <w:rPr>
          <w:rFonts w:ascii="Times New Roman" w:hAnsi="Times New Roman" w:cs="Times New Roman"/>
          <w:sz w:val="24"/>
          <w:szCs w:val="24"/>
        </w:rPr>
        <w:t>on monetary over legal protections</w:t>
      </w:r>
      <w:r w:rsidR="00527C40" w:rsidRPr="00763F36">
        <w:rPr>
          <w:rFonts w:ascii="Times New Roman" w:hAnsi="Times New Roman" w:cs="Times New Roman"/>
          <w:sz w:val="24"/>
          <w:szCs w:val="24"/>
        </w:rPr>
        <w:t xml:space="preserve">; however, the European Union has donated </w:t>
      </w:r>
      <w:r w:rsidR="004335A4">
        <w:rPr>
          <w:rFonts w:ascii="Times New Roman" w:hAnsi="Times New Roman" w:cs="Times New Roman"/>
          <w:sz w:val="24"/>
          <w:szCs w:val="24"/>
        </w:rPr>
        <w:t>nearly</w:t>
      </w:r>
      <w:r w:rsidR="00527C40" w:rsidRPr="00763F36">
        <w:rPr>
          <w:rFonts w:ascii="Times New Roman" w:hAnsi="Times New Roman" w:cs="Times New Roman"/>
          <w:sz w:val="24"/>
          <w:szCs w:val="24"/>
        </w:rPr>
        <w:t xml:space="preserve"> $</w:t>
      </w:r>
      <w:r w:rsidR="004335A4">
        <w:rPr>
          <w:rFonts w:ascii="Times New Roman" w:hAnsi="Times New Roman" w:cs="Times New Roman"/>
          <w:sz w:val="24"/>
          <w:szCs w:val="24"/>
        </w:rPr>
        <w:t>5</w:t>
      </w:r>
      <w:r w:rsidR="00527C40" w:rsidRPr="00763F36">
        <w:rPr>
          <w:rFonts w:ascii="Times New Roman" w:hAnsi="Times New Roman" w:cs="Times New Roman"/>
          <w:sz w:val="24"/>
          <w:szCs w:val="24"/>
        </w:rPr>
        <w:t>0 billion more to Ukraine than to Syria</w:t>
      </w:r>
      <w:r w:rsidR="001C7F91" w:rsidRPr="00763F36">
        <w:rPr>
          <w:rFonts w:ascii="Times New Roman" w:hAnsi="Times New Roman" w:cs="Times New Roman"/>
          <w:sz w:val="24"/>
          <w:szCs w:val="24"/>
        </w:rPr>
        <w:t>. In doing so, this reflects a different treatment of the two groups. Additionally, politicians</w:t>
      </w:r>
      <w:r w:rsidR="002F0F72" w:rsidRPr="00763F36">
        <w:rPr>
          <w:rFonts w:ascii="Times New Roman" w:hAnsi="Times New Roman" w:cs="Times New Roman"/>
          <w:sz w:val="24"/>
          <w:szCs w:val="24"/>
        </w:rPr>
        <w:t xml:space="preserve"> </w:t>
      </w:r>
      <w:r w:rsidR="001C7F91" w:rsidRPr="00763F36">
        <w:rPr>
          <w:rFonts w:ascii="Times New Roman" w:hAnsi="Times New Roman" w:cs="Times New Roman"/>
          <w:sz w:val="24"/>
          <w:szCs w:val="24"/>
        </w:rPr>
        <w:t xml:space="preserve">have </w:t>
      </w:r>
      <w:r w:rsidR="00D54F28" w:rsidRPr="00763F36">
        <w:rPr>
          <w:rFonts w:ascii="Times New Roman" w:hAnsi="Times New Roman" w:cs="Times New Roman"/>
          <w:sz w:val="24"/>
          <w:szCs w:val="24"/>
        </w:rPr>
        <w:t>no</w:t>
      </w:r>
      <w:r w:rsidR="0020461D" w:rsidRPr="00763F36">
        <w:rPr>
          <w:rFonts w:ascii="Times New Roman" w:hAnsi="Times New Roman" w:cs="Times New Roman"/>
          <w:sz w:val="24"/>
          <w:szCs w:val="24"/>
        </w:rPr>
        <w:t xml:space="preserve">ted </w:t>
      </w:r>
      <w:r w:rsidR="00D54F28" w:rsidRPr="00763F36">
        <w:rPr>
          <w:rFonts w:ascii="Times New Roman" w:hAnsi="Times New Roman" w:cs="Times New Roman"/>
          <w:sz w:val="24"/>
          <w:szCs w:val="24"/>
        </w:rPr>
        <w:t>Ukraine</w:t>
      </w:r>
      <w:r w:rsidR="0020461D" w:rsidRPr="00763F36">
        <w:rPr>
          <w:rFonts w:ascii="Times New Roman" w:hAnsi="Times New Roman" w:cs="Times New Roman"/>
          <w:sz w:val="24"/>
          <w:szCs w:val="24"/>
        </w:rPr>
        <w:t>’s</w:t>
      </w:r>
      <w:r w:rsidR="00D54F28" w:rsidRPr="00763F36">
        <w:rPr>
          <w:rFonts w:ascii="Times New Roman" w:hAnsi="Times New Roman" w:cs="Times New Roman"/>
          <w:sz w:val="24"/>
          <w:szCs w:val="24"/>
        </w:rPr>
        <w:t xml:space="preserve"> </w:t>
      </w:r>
      <w:r w:rsidR="0020461D" w:rsidRPr="00763F36">
        <w:rPr>
          <w:rFonts w:ascii="Times New Roman" w:hAnsi="Times New Roman" w:cs="Times New Roman"/>
          <w:sz w:val="24"/>
          <w:szCs w:val="24"/>
        </w:rPr>
        <w:t>similarities</w:t>
      </w:r>
      <w:r w:rsidR="00A548E9">
        <w:rPr>
          <w:rFonts w:ascii="Times New Roman" w:hAnsi="Times New Roman" w:cs="Times New Roman"/>
          <w:sz w:val="24"/>
          <w:szCs w:val="24"/>
        </w:rPr>
        <w:t xml:space="preserve"> </w:t>
      </w:r>
      <w:r w:rsidR="00C96555" w:rsidRPr="00763F36">
        <w:rPr>
          <w:rFonts w:ascii="Times New Roman" w:hAnsi="Times New Roman" w:cs="Times New Roman"/>
          <w:sz w:val="24"/>
          <w:szCs w:val="24"/>
        </w:rPr>
        <w:t xml:space="preserve">and </w:t>
      </w:r>
      <w:r w:rsidR="00851C4B" w:rsidRPr="00763F36">
        <w:rPr>
          <w:rFonts w:ascii="Times New Roman" w:hAnsi="Times New Roman" w:cs="Times New Roman"/>
          <w:sz w:val="24"/>
          <w:szCs w:val="24"/>
        </w:rPr>
        <w:t>proximity</w:t>
      </w:r>
      <w:r w:rsidR="00C96555" w:rsidRPr="00763F36">
        <w:rPr>
          <w:rFonts w:ascii="Times New Roman" w:hAnsi="Times New Roman" w:cs="Times New Roman"/>
          <w:sz w:val="24"/>
          <w:szCs w:val="24"/>
        </w:rPr>
        <w:t xml:space="preserve"> to</w:t>
      </w:r>
      <w:r w:rsidR="00D54F28" w:rsidRPr="00763F36">
        <w:rPr>
          <w:rFonts w:ascii="Times New Roman" w:hAnsi="Times New Roman" w:cs="Times New Roman"/>
          <w:sz w:val="24"/>
          <w:szCs w:val="24"/>
        </w:rPr>
        <w:t xml:space="preserve"> the European Union, justifying the differential treatment</w:t>
      </w:r>
      <w:r w:rsidR="0020461D" w:rsidRPr="00763F36">
        <w:rPr>
          <w:rFonts w:ascii="Times New Roman" w:hAnsi="Times New Roman" w:cs="Times New Roman"/>
          <w:sz w:val="24"/>
          <w:szCs w:val="24"/>
        </w:rPr>
        <w:t xml:space="preserve"> </w:t>
      </w:r>
      <w:r w:rsidR="004C04EA">
        <w:rPr>
          <w:rFonts w:ascii="Times New Roman" w:hAnsi="Times New Roman" w:cs="Times New Roman"/>
          <w:sz w:val="24"/>
          <w:szCs w:val="24"/>
        </w:rPr>
        <w:t xml:space="preserve">by </w:t>
      </w:r>
      <w:r w:rsidR="004C04EA">
        <w:rPr>
          <w:rFonts w:ascii="Times New Roman" w:hAnsi="Times New Roman" w:cs="Times New Roman"/>
          <w:sz w:val="24"/>
          <w:szCs w:val="24"/>
        </w:rPr>
        <w:lastRenderedPageBreak/>
        <w:t>othering</w:t>
      </w:r>
      <w:r w:rsidR="00D54F28" w:rsidRPr="00763F36">
        <w:rPr>
          <w:rFonts w:ascii="Times New Roman" w:hAnsi="Times New Roman" w:cs="Times New Roman"/>
          <w:sz w:val="24"/>
          <w:szCs w:val="24"/>
        </w:rPr>
        <w:t xml:space="preserve"> Syria</w:t>
      </w:r>
      <w:r w:rsidR="004C04EA">
        <w:rPr>
          <w:rFonts w:ascii="Times New Roman" w:hAnsi="Times New Roman" w:cs="Times New Roman"/>
          <w:sz w:val="24"/>
          <w:szCs w:val="24"/>
        </w:rPr>
        <w:t>n refugees</w:t>
      </w:r>
      <w:r w:rsidR="00D54F28" w:rsidRPr="00763F36">
        <w:rPr>
          <w:rFonts w:ascii="Times New Roman" w:hAnsi="Times New Roman" w:cs="Times New Roman"/>
          <w:sz w:val="24"/>
          <w:szCs w:val="24"/>
        </w:rPr>
        <w:t>.</w:t>
      </w:r>
      <w:r w:rsidR="002F0F72" w:rsidRPr="00763F36">
        <w:rPr>
          <w:rFonts w:ascii="Times New Roman" w:hAnsi="Times New Roman" w:cs="Times New Roman"/>
          <w:sz w:val="24"/>
          <w:szCs w:val="24"/>
        </w:rPr>
        <w:t xml:space="preserve"> </w:t>
      </w:r>
      <w:r w:rsidR="00D54F28" w:rsidRPr="00763F36">
        <w:rPr>
          <w:rFonts w:ascii="Times New Roman" w:hAnsi="Times New Roman" w:cs="Times New Roman"/>
          <w:sz w:val="24"/>
          <w:szCs w:val="24"/>
        </w:rPr>
        <w:t>This sense of othering impacts the urgency of the European Union to enact effective policies r</w:t>
      </w:r>
      <w:r w:rsidR="004C04EA">
        <w:rPr>
          <w:rFonts w:ascii="Times New Roman" w:hAnsi="Times New Roman" w:cs="Times New Roman"/>
          <w:sz w:val="24"/>
          <w:szCs w:val="24"/>
        </w:rPr>
        <w:t>egarding</w:t>
      </w:r>
      <w:r w:rsidR="00D54F28" w:rsidRPr="00763F36">
        <w:rPr>
          <w:rFonts w:ascii="Times New Roman" w:hAnsi="Times New Roman" w:cs="Times New Roman"/>
          <w:sz w:val="24"/>
          <w:szCs w:val="24"/>
        </w:rPr>
        <w:t xml:space="preserve"> these groups of people.</w:t>
      </w:r>
      <w:r w:rsidR="005A758E" w:rsidRPr="00763F36">
        <w:rPr>
          <w:rFonts w:ascii="Times New Roman" w:hAnsi="Times New Roman" w:cs="Times New Roman"/>
          <w:sz w:val="24"/>
          <w:szCs w:val="24"/>
        </w:rPr>
        <w:t xml:space="preserve"> </w:t>
      </w:r>
      <w:r w:rsidR="00B10B42" w:rsidRPr="00763F36">
        <w:rPr>
          <w:rFonts w:ascii="Times New Roman" w:hAnsi="Times New Roman" w:cs="Times New Roman"/>
          <w:sz w:val="24"/>
          <w:szCs w:val="24"/>
        </w:rPr>
        <w:t>The European Union, as indicated via their policies regarding Ukrainian refugees, has the resources to provide needed protections to refugees</w:t>
      </w:r>
      <w:r w:rsidR="00E212D9" w:rsidRPr="00763F36">
        <w:rPr>
          <w:rFonts w:ascii="Times New Roman" w:hAnsi="Times New Roman" w:cs="Times New Roman"/>
          <w:sz w:val="24"/>
          <w:szCs w:val="24"/>
        </w:rPr>
        <w:t>.</w:t>
      </w:r>
      <w:r w:rsidR="00B10B42" w:rsidRPr="00763F36">
        <w:rPr>
          <w:rFonts w:ascii="Times New Roman" w:hAnsi="Times New Roman" w:cs="Times New Roman"/>
          <w:sz w:val="24"/>
          <w:szCs w:val="24"/>
        </w:rPr>
        <w:t xml:space="preserve"> </w:t>
      </w:r>
      <w:r w:rsidR="00284A83" w:rsidRPr="00763F36">
        <w:rPr>
          <w:rFonts w:ascii="Times New Roman" w:hAnsi="Times New Roman" w:cs="Times New Roman"/>
          <w:sz w:val="24"/>
          <w:szCs w:val="24"/>
        </w:rPr>
        <w:t xml:space="preserve">However, they have not offered the same responses and general urgency to respond to Syrian refugees, indicating that the issue does not stem from </w:t>
      </w:r>
      <w:r w:rsidR="00AD7DE0" w:rsidRPr="00763F36">
        <w:rPr>
          <w:rFonts w:ascii="Times New Roman" w:hAnsi="Times New Roman" w:cs="Times New Roman"/>
          <w:sz w:val="24"/>
          <w:szCs w:val="24"/>
        </w:rPr>
        <w:t xml:space="preserve">their ability to help. </w:t>
      </w:r>
    </w:p>
    <w:p w14:paraId="4A2A04BE" w14:textId="532C3386" w:rsidR="00D6342C" w:rsidRDefault="00D6342C" w:rsidP="00763F36">
      <w:pPr>
        <w:spacing w:line="480" w:lineRule="auto"/>
        <w:ind w:firstLine="360"/>
        <w:rPr>
          <w:rFonts w:ascii="Times New Roman" w:hAnsi="Times New Roman" w:cs="Times New Roman"/>
          <w:sz w:val="24"/>
          <w:szCs w:val="24"/>
        </w:rPr>
      </w:pPr>
      <w:r w:rsidRPr="00763F36">
        <w:rPr>
          <w:rFonts w:ascii="Times New Roman" w:hAnsi="Times New Roman" w:cs="Times New Roman"/>
          <w:sz w:val="24"/>
          <w:szCs w:val="24"/>
        </w:rPr>
        <w:t xml:space="preserve">The sense of othering reflects much of the previous literature. For example, the rhetoric provided by the media would justify </w:t>
      </w:r>
      <w:r w:rsidR="00B52878" w:rsidRPr="00763F36">
        <w:rPr>
          <w:rFonts w:ascii="Times New Roman" w:hAnsi="Times New Roman" w:cs="Times New Roman"/>
          <w:sz w:val="24"/>
          <w:szCs w:val="24"/>
        </w:rPr>
        <w:t xml:space="preserve">viewing certain groups of people differently. Additionally, this sense of othering that the media and politicians foster would impact anxieties around immigration as well. </w:t>
      </w:r>
      <w:r w:rsidR="00E0020D" w:rsidRPr="00763F36">
        <w:rPr>
          <w:rFonts w:ascii="Times New Roman" w:hAnsi="Times New Roman" w:cs="Times New Roman"/>
          <w:sz w:val="24"/>
          <w:szCs w:val="24"/>
        </w:rPr>
        <w:t xml:space="preserve">As a result, one must note how the reasons as to why individuals view certain groups of migrants or refugees </w:t>
      </w:r>
      <w:r w:rsidR="00007C60" w:rsidRPr="00763F36">
        <w:rPr>
          <w:rFonts w:ascii="Times New Roman" w:hAnsi="Times New Roman" w:cs="Times New Roman"/>
          <w:sz w:val="24"/>
          <w:szCs w:val="24"/>
        </w:rPr>
        <w:t>from specific conflicts different can all</w:t>
      </w:r>
      <w:r w:rsidR="00ED7203" w:rsidRPr="00763F36">
        <w:rPr>
          <w:rFonts w:ascii="Times New Roman" w:hAnsi="Times New Roman" w:cs="Times New Roman"/>
          <w:sz w:val="24"/>
          <w:szCs w:val="24"/>
        </w:rPr>
        <w:t xml:space="preserve"> </w:t>
      </w:r>
      <w:r w:rsidR="00007C60" w:rsidRPr="00763F36">
        <w:rPr>
          <w:rFonts w:ascii="Times New Roman" w:hAnsi="Times New Roman" w:cs="Times New Roman"/>
          <w:sz w:val="24"/>
          <w:szCs w:val="24"/>
        </w:rPr>
        <w:t xml:space="preserve">work off one another. </w:t>
      </w:r>
      <w:r w:rsidR="0023665F" w:rsidRPr="00763F36">
        <w:rPr>
          <w:rFonts w:ascii="Times New Roman" w:hAnsi="Times New Roman" w:cs="Times New Roman"/>
          <w:sz w:val="24"/>
          <w:szCs w:val="24"/>
        </w:rPr>
        <w:t xml:space="preserve">Additionally, this can </w:t>
      </w:r>
      <w:r w:rsidR="00EB764F" w:rsidRPr="00763F36">
        <w:rPr>
          <w:rFonts w:ascii="Times New Roman" w:hAnsi="Times New Roman" w:cs="Times New Roman"/>
          <w:sz w:val="24"/>
          <w:szCs w:val="24"/>
        </w:rPr>
        <w:t xml:space="preserve">also provide limitations to the research. The ability for these explanations </w:t>
      </w:r>
      <w:r w:rsidR="00ED7203" w:rsidRPr="00763F36">
        <w:rPr>
          <w:rFonts w:ascii="Times New Roman" w:hAnsi="Times New Roman" w:cs="Times New Roman"/>
          <w:sz w:val="24"/>
          <w:szCs w:val="24"/>
        </w:rPr>
        <w:t xml:space="preserve">to work </w:t>
      </w:r>
      <w:r w:rsidR="00CF5775" w:rsidRPr="00763F36">
        <w:rPr>
          <w:rFonts w:ascii="Times New Roman" w:hAnsi="Times New Roman" w:cs="Times New Roman"/>
          <w:sz w:val="24"/>
          <w:szCs w:val="24"/>
        </w:rPr>
        <w:t>off</w:t>
      </w:r>
      <w:r w:rsidR="00EB764F" w:rsidRPr="00763F36">
        <w:rPr>
          <w:rFonts w:ascii="Times New Roman" w:hAnsi="Times New Roman" w:cs="Times New Roman"/>
          <w:sz w:val="24"/>
          <w:szCs w:val="24"/>
        </w:rPr>
        <w:t xml:space="preserve"> one another </w:t>
      </w:r>
      <w:r w:rsidR="00173E21" w:rsidRPr="00763F36">
        <w:rPr>
          <w:rFonts w:ascii="Times New Roman" w:hAnsi="Times New Roman" w:cs="Times New Roman"/>
          <w:sz w:val="24"/>
          <w:szCs w:val="24"/>
        </w:rPr>
        <w:t>can lead to difficulties pinpointing</w:t>
      </w:r>
      <w:r w:rsidR="00650639" w:rsidRPr="00763F36">
        <w:rPr>
          <w:rFonts w:ascii="Times New Roman" w:hAnsi="Times New Roman" w:cs="Times New Roman"/>
          <w:sz w:val="24"/>
          <w:szCs w:val="24"/>
        </w:rPr>
        <w:t xml:space="preserve"> one explanation. However, regarding the treatment of Ukrainian and Syrian refugees, the othering of Syrian refugees </w:t>
      </w:r>
      <w:r w:rsidR="00BD0943" w:rsidRPr="00763F36">
        <w:rPr>
          <w:rFonts w:ascii="Times New Roman" w:hAnsi="Times New Roman" w:cs="Times New Roman"/>
          <w:sz w:val="24"/>
          <w:szCs w:val="24"/>
        </w:rPr>
        <w:t>reflects the strongest argument as to why they are treated differently</w:t>
      </w:r>
      <w:r w:rsidR="00DE048F">
        <w:rPr>
          <w:rFonts w:ascii="Times New Roman" w:hAnsi="Times New Roman" w:cs="Times New Roman"/>
          <w:sz w:val="24"/>
          <w:szCs w:val="24"/>
        </w:rPr>
        <w:t>, and it encapsulates other arguments over one overarching umbrella of explanations</w:t>
      </w:r>
      <w:r w:rsidR="00BD0943" w:rsidRPr="00763F36">
        <w:rPr>
          <w:rFonts w:ascii="Times New Roman" w:hAnsi="Times New Roman" w:cs="Times New Roman"/>
          <w:sz w:val="24"/>
          <w:szCs w:val="24"/>
        </w:rPr>
        <w:t xml:space="preserve">. </w:t>
      </w:r>
    </w:p>
    <w:p w14:paraId="7CEA858A" w14:textId="1E6644C5" w:rsidR="61CA4A08" w:rsidRPr="00763F36" w:rsidRDefault="00FC6CE8" w:rsidP="007906F3">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While this </w:t>
      </w:r>
      <w:r w:rsidR="007906F3">
        <w:rPr>
          <w:rFonts w:ascii="Times New Roman" w:hAnsi="Times New Roman" w:cs="Times New Roman"/>
          <w:sz w:val="24"/>
          <w:szCs w:val="24"/>
        </w:rPr>
        <w:t>research</w:t>
      </w:r>
      <w:r>
        <w:rPr>
          <w:rFonts w:ascii="Times New Roman" w:hAnsi="Times New Roman" w:cs="Times New Roman"/>
          <w:sz w:val="24"/>
          <w:szCs w:val="24"/>
        </w:rPr>
        <w:t xml:space="preserve"> solely compares the treatment of Syrian refugees to Ukrainian refugees, one can also extend </w:t>
      </w:r>
      <w:r w:rsidR="007906F3">
        <w:rPr>
          <w:rFonts w:ascii="Times New Roman" w:hAnsi="Times New Roman" w:cs="Times New Roman"/>
          <w:sz w:val="24"/>
          <w:szCs w:val="24"/>
        </w:rPr>
        <w:t>it</w:t>
      </w:r>
      <w:r>
        <w:rPr>
          <w:rFonts w:ascii="Times New Roman" w:hAnsi="Times New Roman" w:cs="Times New Roman"/>
          <w:sz w:val="24"/>
          <w:szCs w:val="24"/>
        </w:rPr>
        <w:t xml:space="preserve"> to the comparison of Ukrainian refugees to non-European refugees.</w:t>
      </w:r>
      <w:r w:rsidR="001849B8">
        <w:rPr>
          <w:rFonts w:ascii="Times New Roman" w:hAnsi="Times New Roman" w:cs="Times New Roman"/>
          <w:sz w:val="24"/>
          <w:szCs w:val="24"/>
        </w:rPr>
        <w:t xml:space="preserve"> The magnitude of each crisis provides the strongest basis for a comparison </w:t>
      </w:r>
      <w:r w:rsidR="007906F3">
        <w:rPr>
          <w:rFonts w:ascii="Times New Roman" w:hAnsi="Times New Roman" w:cs="Times New Roman"/>
          <w:sz w:val="24"/>
          <w:szCs w:val="24"/>
        </w:rPr>
        <w:t>to</w:t>
      </w:r>
      <w:r w:rsidR="001849B8">
        <w:rPr>
          <w:rFonts w:ascii="Times New Roman" w:hAnsi="Times New Roman" w:cs="Times New Roman"/>
          <w:sz w:val="24"/>
          <w:szCs w:val="24"/>
        </w:rPr>
        <w:t xml:space="preserve"> generalize </w:t>
      </w:r>
      <w:r w:rsidR="007906F3">
        <w:rPr>
          <w:rFonts w:ascii="Times New Roman" w:hAnsi="Times New Roman" w:cs="Times New Roman"/>
          <w:sz w:val="24"/>
          <w:szCs w:val="24"/>
        </w:rPr>
        <w:t xml:space="preserve">the preferential treatment of Ukrainian refugees versus non-European refugees within the EU. </w:t>
      </w:r>
      <w:r w:rsidR="00BD0943" w:rsidRPr="00763F36">
        <w:rPr>
          <w:rFonts w:ascii="Times New Roman" w:hAnsi="Times New Roman" w:cs="Times New Roman"/>
          <w:sz w:val="24"/>
          <w:szCs w:val="24"/>
        </w:rPr>
        <w:t xml:space="preserve">To enhance this research even more, one </w:t>
      </w:r>
      <w:r w:rsidR="00DE4865" w:rsidRPr="00763F36">
        <w:rPr>
          <w:rFonts w:ascii="Times New Roman" w:hAnsi="Times New Roman" w:cs="Times New Roman"/>
          <w:sz w:val="24"/>
          <w:szCs w:val="24"/>
        </w:rPr>
        <w:t>should</w:t>
      </w:r>
      <w:r w:rsidR="00BD0943" w:rsidRPr="00763F36">
        <w:rPr>
          <w:rFonts w:ascii="Times New Roman" w:hAnsi="Times New Roman" w:cs="Times New Roman"/>
          <w:sz w:val="24"/>
          <w:szCs w:val="24"/>
        </w:rPr>
        <w:t xml:space="preserve"> </w:t>
      </w:r>
      <w:r w:rsidR="000727D2" w:rsidRPr="00763F36">
        <w:rPr>
          <w:rFonts w:ascii="Times New Roman" w:hAnsi="Times New Roman" w:cs="Times New Roman"/>
          <w:sz w:val="24"/>
          <w:szCs w:val="24"/>
        </w:rPr>
        <w:t>investigate</w:t>
      </w:r>
      <w:r w:rsidR="00BD0943" w:rsidRPr="00763F36">
        <w:rPr>
          <w:rFonts w:ascii="Times New Roman" w:hAnsi="Times New Roman" w:cs="Times New Roman"/>
          <w:sz w:val="24"/>
          <w:szCs w:val="24"/>
        </w:rPr>
        <w:t xml:space="preserve"> other specific example</w:t>
      </w:r>
      <w:r w:rsidR="00950149" w:rsidRPr="00763F36">
        <w:rPr>
          <w:rFonts w:ascii="Times New Roman" w:hAnsi="Times New Roman" w:cs="Times New Roman"/>
          <w:sz w:val="24"/>
          <w:szCs w:val="24"/>
        </w:rPr>
        <w:t>s</w:t>
      </w:r>
      <w:r w:rsidR="00BD0943" w:rsidRPr="00763F36">
        <w:rPr>
          <w:rFonts w:ascii="Times New Roman" w:hAnsi="Times New Roman" w:cs="Times New Roman"/>
          <w:sz w:val="24"/>
          <w:szCs w:val="24"/>
        </w:rPr>
        <w:t xml:space="preserve"> in which the Europ</w:t>
      </w:r>
      <w:r w:rsidR="00B84840" w:rsidRPr="00763F36">
        <w:rPr>
          <w:rFonts w:ascii="Times New Roman" w:hAnsi="Times New Roman" w:cs="Times New Roman"/>
          <w:sz w:val="24"/>
          <w:szCs w:val="24"/>
        </w:rPr>
        <w:t xml:space="preserve">ean Union has treated refugees differently </w:t>
      </w:r>
      <w:r w:rsidR="00175CCC" w:rsidRPr="00763F36">
        <w:rPr>
          <w:rFonts w:ascii="Times New Roman" w:hAnsi="Times New Roman" w:cs="Times New Roman"/>
          <w:sz w:val="24"/>
          <w:szCs w:val="24"/>
        </w:rPr>
        <w:t>than</w:t>
      </w:r>
      <w:r w:rsidR="00B84840" w:rsidRPr="00763F36">
        <w:rPr>
          <w:rFonts w:ascii="Times New Roman" w:hAnsi="Times New Roman" w:cs="Times New Roman"/>
          <w:sz w:val="24"/>
          <w:szCs w:val="24"/>
        </w:rPr>
        <w:t xml:space="preserve"> Ukrainian refugees. In doing so, </w:t>
      </w:r>
      <w:r w:rsidR="007906F3">
        <w:rPr>
          <w:rFonts w:ascii="Times New Roman" w:hAnsi="Times New Roman" w:cs="Times New Roman"/>
          <w:sz w:val="24"/>
          <w:szCs w:val="24"/>
        </w:rPr>
        <w:t xml:space="preserve">it would benefit the generalization by </w:t>
      </w:r>
      <w:r w:rsidR="00B84840" w:rsidRPr="00763F36">
        <w:rPr>
          <w:rFonts w:ascii="Times New Roman" w:hAnsi="Times New Roman" w:cs="Times New Roman"/>
          <w:sz w:val="24"/>
          <w:szCs w:val="24"/>
        </w:rPr>
        <w:t>craft</w:t>
      </w:r>
      <w:r w:rsidR="007906F3">
        <w:rPr>
          <w:rFonts w:ascii="Times New Roman" w:hAnsi="Times New Roman" w:cs="Times New Roman"/>
          <w:sz w:val="24"/>
          <w:szCs w:val="24"/>
        </w:rPr>
        <w:t>ing</w:t>
      </w:r>
      <w:r w:rsidR="00B84840" w:rsidRPr="00763F36">
        <w:rPr>
          <w:rFonts w:ascii="Times New Roman" w:hAnsi="Times New Roman" w:cs="Times New Roman"/>
          <w:sz w:val="24"/>
          <w:szCs w:val="24"/>
        </w:rPr>
        <w:t xml:space="preserve"> an explanation to see if </w:t>
      </w:r>
      <w:r w:rsidR="00792E37" w:rsidRPr="00763F36">
        <w:rPr>
          <w:rFonts w:ascii="Times New Roman" w:hAnsi="Times New Roman" w:cs="Times New Roman"/>
          <w:sz w:val="24"/>
          <w:szCs w:val="24"/>
        </w:rPr>
        <w:t>a country that ha</w:t>
      </w:r>
      <w:r w:rsidR="00950149" w:rsidRPr="00763F36">
        <w:rPr>
          <w:rFonts w:ascii="Times New Roman" w:hAnsi="Times New Roman" w:cs="Times New Roman"/>
          <w:sz w:val="24"/>
          <w:szCs w:val="24"/>
        </w:rPr>
        <w:t>s</w:t>
      </w:r>
      <w:r w:rsidR="00792E37" w:rsidRPr="00763F36">
        <w:rPr>
          <w:rFonts w:ascii="Times New Roman" w:hAnsi="Times New Roman" w:cs="Times New Roman"/>
          <w:sz w:val="24"/>
          <w:szCs w:val="24"/>
        </w:rPr>
        <w:t xml:space="preserve"> similar demographics to Syria would experience </w:t>
      </w:r>
      <w:r w:rsidR="00B420B9" w:rsidRPr="00763F36">
        <w:rPr>
          <w:rFonts w:ascii="Times New Roman" w:hAnsi="Times New Roman" w:cs="Times New Roman"/>
          <w:sz w:val="24"/>
          <w:szCs w:val="24"/>
        </w:rPr>
        <w:t xml:space="preserve">similar </w:t>
      </w:r>
      <w:r w:rsidR="00792E37" w:rsidRPr="00763F36">
        <w:rPr>
          <w:rFonts w:ascii="Times New Roman" w:hAnsi="Times New Roman" w:cs="Times New Roman"/>
          <w:sz w:val="24"/>
          <w:szCs w:val="24"/>
        </w:rPr>
        <w:t>treatment.</w:t>
      </w:r>
      <w:r w:rsidR="00DE4865" w:rsidRPr="00763F36">
        <w:rPr>
          <w:rFonts w:ascii="Times New Roman" w:hAnsi="Times New Roman" w:cs="Times New Roman"/>
          <w:sz w:val="24"/>
          <w:szCs w:val="24"/>
        </w:rPr>
        <w:t xml:space="preserve"> </w:t>
      </w:r>
      <w:r w:rsidR="00792E37" w:rsidRPr="00763F36">
        <w:rPr>
          <w:rFonts w:ascii="Times New Roman" w:hAnsi="Times New Roman" w:cs="Times New Roman"/>
          <w:sz w:val="24"/>
          <w:szCs w:val="24"/>
        </w:rPr>
        <w:t xml:space="preserve">Additionally, </w:t>
      </w:r>
      <w:r w:rsidR="000727D2">
        <w:rPr>
          <w:rFonts w:ascii="Times New Roman" w:hAnsi="Times New Roman" w:cs="Times New Roman"/>
          <w:sz w:val="24"/>
          <w:szCs w:val="24"/>
        </w:rPr>
        <w:t>one could</w:t>
      </w:r>
      <w:r w:rsidR="00BE51E1" w:rsidRPr="00763F36">
        <w:rPr>
          <w:rFonts w:ascii="Times New Roman" w:hAnsi="Times New Roman" w:cs="Times New Roman"/>
          <w:sz w:val="24"/>
          <w:szCs w:val="24"/>
        </w:rPr>
        <w:t xml:space="preserve"> </w:t>
      </w:r>
      <w:r w:rsidR="00792E37" w:rsidRPr="00763F36">
        <w:rPr>
          <w:rFonts w:ascii="Times New Roman" w:hAnsi="Times New Roman" w:cs="Times New Roman"/>
          <w:sz w:val="24"/>
          <w:szCs w:val="24"/>
        </w:rPr>
        <w:t>look</w:t>
      </w:r>
      <w:r w:rsidR="00BE51E1" w:rsidRPr="00763F36">
        <w:rPr>
          <w:rFonts w:ascii="Times New Roman" w:hAnsi="Times New Roman" w:cs="Times New Roman"/>
          <w:sz w:val="24"/>
          <w:szCs w:val="24"/>
        </w:rPr>
        <w:t xml:space="preserve"> into</w:t>
      </w:r>
      <w:r w:rsidR="00792E37" w:rsidRPr="00763F36">
        <w:rPr>
          <w:rFonts w:ascii="Times New Roman" w:hAnsi="Times New Roman" w:cs="Times New Roman"/>
          <w:sz w:val="24"/>
          <w:szCs w:val="24"/>
        </w:rPr>
        <w:t xml:space="preserve"> </w:t>
      </w:r>
      <w:r w:rsidR="00BE51E1" w:rsidRPr="00763F36">
        <w:rPr>
          <w:rFonts w:ascii="Times New Roman" w:hAnsi="Times New Roman" w:cs="Times New Roman"/>
          <w:sz w:val="24"/>
          <w:szCs w:val="24"/>
        </w:rPr>
        <w:lastRenderedPageBreak/>
        <w:t xml:space="preserve">how </w:t>
      </w:r>
      <w:r w:rsidR="00792E37" w:rsidRPr="00763F36">
        <w:rPr>
          <w:rFonts w:ascii="Times New Roman" w:hAnsi="Times New Roman" w:cs="Times New Roman"/>
          <w:sz w:val="24"/>
          <w:szCs w:val="24"/>
        </w:rPr>
        <w:t xml:space="preserve">the location of conflicts </w:t>
      </w:r>
      <w:r w:rsidR="00E211B5" w:rsidRPr="00763F36">
        <w:rPr>
          <w:rFonts w:ascii="Times New Roman" w:hAnsi="Times New Roman" w:cs="Times New Roman"/>
          <w:sz w:val="24"/>
          <w:szCs w:val="24"/>
        </w:rPr>
        <w:t>impacts</w:t>
      </w:r>
      <w:r w:rsidR="00792E37" w:rsidRPr="00763F36">
        <w:rPr>
          <w:rFonts w:ascii="Times New Roman" w:hAnsi="Times New Roman" w:cs="Times New Roman"/>
          <w:sz w:val="24"/>
          <w:szCs w:val="24"/>
        </w:rPr>
        <w:t xml:space="preserve"> </w:t>
      </w:r>
      <w:r w:rsidR="007906F3" w:rsidRPr="00763F36">
        <w:rPr>
          <w:rFonts w:ascii="Times New Roman" w:hAnsi="Times New Roman" w:cs="Times New Roman"/>
          <w:sz w:val="24"/>
          <w:szCs w:val="24"/>
        </w:rPr>
        <w:t>how</w:t>
      </w:r>
      <w:r w:rsidR="000727D2">
        <w:rPr>
          <w:rFonts w:ascii="Times New Roman" w:hAnsi="Times New Roman" w:cs="Times New Roman"/>
          <w:sz w:val="24"/>
          <w:szCs w:val="24"/>
        </w:rPr>
        <w:t xml:space="preserve"> </w:t>
      </w:r>
      <w:r w:rsidR="00792E37" w:rsidRPr="00763F36">
        <w:rPr>
          <w:rFonts w:ascii="Times New Roman" w:hAnsi="Times New Roman" w:cs="Times New Roman"/>
          <w:sz w:val="24"/>
          <w:szCs w:val="24"/>
        </w:rPr>
        <w:t>the European Union act</w:t>
      </w:r>
      <w:r w:rsidR="0068703F" w:rsidRPr="00763F36">
        <w:rPr>
          <w:rFonts w:ascii="Times New Roman" w:hAnsi="Times New Roman" w:cs="Times New Roman"/>
          <w:sz w:val="24"/>
          <w:szCs w:val="24"/>
        </w:rPr>
        <w:t>s</w:t>
      </w:r>
      <w:r w:rsidR="00792E37" w:rsidRPr="00763F36">
        <w:rPr>
          <w:rFonts w:ascii="Times New Roman" w:hAnsi="Times New Roman" w:cs="Times New Roman"/>
          <w:sz w:val="24"/>
          <w:szCs w:val="24"/>
        </w:rPr>
        <w:t xml:space="preserve">. Within this paper, the </w:t>
      </w:r>
      <w:r w:rsidR="00B420B9" w:rsidRPr="00763F36">
        <w:rPr>
          <w:rFonts w:ascii="Times New Roman" w:hAnsi="Times New Roman" w:cs="Times New Roman"/>
          <w:sz w:val="24"/>
          <w:szCs w:val="24"/>
        </w:rPr>
        <w:t xml:space="preserve">othering of Syrian refugees combines </w:t>
      </w:r>
      <w:r w:rsidR="00950149" w:rsidRPr="00763F36">
        <w:rPr>
          <w:rFonts w:ascii="Times New Roman" w:hAnsi="Times New Roman" w:cs="Times New Roman"/>
          <w:sz w:val="24"/>
          <w:szCs w:val="24"/>
        </w:rPr>
        <w:t>both</w:t>
      </w:r>
      <w:r w:rsidR="00B420B9" w:rsidRPr="00763F36">
        <w:rPr>
          <w:rFonts w:ascii="Times New Roman" w:hAnsi="Times New Roman" w:cs="Times New Roman"/>
          <w:sz w:val="24"/>
          <w:szCs w:val="24"/>
        </w:rPr>
        <w:t xml:space="preserve"> explanation</w:t>
      </w:r>
      <w:r w:rsidR="00CE11BF" w:rsidRPr="00763F36">
        <w:rPr>
          <w:rFonts w:ascii="Times New Roman" w:hAnsi="Times New Roman" w:cs="Times New Roman"/>
          <w:sz w:val="24"/>
          <w:szCs w:val="24"/>
        </w:rPr>
        <w:t>s</w:t>
      </w:r>
      <w:r w:rsidR="0068703F" w:rsidRPr="00763F36">
        <w:rPr>
          <w:rFonts w:ascii="Times New Roman" w:hAnsi="Times New Roman" w:cs="Times New Roman"/>
          <w:sz w:val="24"/>
          <w:szCs w:val="24"/>
        </w:rPr>
        <w:t>, but i</w:t>
      </w:r>
      <w:r w:rsidR="00B420B9" w:rsidRPr="00763F36">
        <w:rPr>
          <w:rFonts w:ascii="Times New Roman" w:hAnsi="Times New Roman" w:cs="Times New Roman"/>
          <w:sz w:val="24"/>
          <w:szCs w:val="24"/>
        </w:rPr>
        <w:t xml:space="preserve">t would also be </w:t>
      </w:r>
      <w:r w:rsidR="00BA3B6C" w:rsidRPr="00763F36">
        <w:rPr>
          <w:rFonts w:ascii="Times New Roman" w:hAnsi="Times New Roman" w:cs="Times New Roman"/>
          <w:sz w:val="24"/>
          <w:szCs w:val="24"/>
        </w:rPr>
        <w:t>interesting</w:t>
      </w:r>
      <w:r w:rsidR="00B420B9" w:rsidRPr="00763F36">
        <w:rPr>
          <w:rFonts w:ascii="Times New Roman" w:hAnsi="Times New Roman" w:cs="Times New Roman"/>
          <w:sz w:val="24"/>
          <w:szCs w:val="24"/>
        </w:rPr>
        <w:t xml:space="preserve"> to look at their direct impacts separately. </w:t>
      </w:r>
    </w:p>
    <w:p w14:paraId="779DDE00" w14:textId="21F4DC60" w:rsidR="0013170C" w:rsidRDefault="00CE11BF" w:rsidP="00E8651F">
      <w:pPr>
        <w:spacing w:line="480" w:lineRule="auto"/>
        <w:ind w:firstLine="360"/>
        <w:rPr>
          <w:rFonts w:ascii="Times New Roman" w:hAnsi="Times New Roman" w:cs="Times New Roman"/>
          <w:sz w:val="24"/>
          <w:szCs w:val="24"/>
        </w:rPr>
      </w:pPr>
      <w:r w:rsidRPr="00763F36">
        <w:rPr>
          <w:rFonts w:ascii="Times New Roman" w:hAnsi="Times New Roman" w:cs="Times New Roman"/>
          <w:sz w:val="24"/>
          <w:szCs w:val="24"/>
        </w:rPr>
        <w:tab/>
        <w:t xml:space="preserve">The paper emphasizes the way in which the European Union reacts to refugees and migration depending on where they </w:t>
      </w:r>
      <w:r w:rsidR="0019307C" w:rsidRPr="00763F36">
        <w:rPr>
          <w:rFonts w:ascii="Times New Roman" w:hAnsi="Times New Roman" w:cs="Times New Roman"/>
          <w:sz w:val="24"/>
          <w:szCs w:val="24"/>
        </w:rPr>
        <w:t>come</w:t>
      </w:r>
      <w:r w:rsidRPr="00763F36">
        <w:rPr>
          <w:rFonts w:ascii="Times New Roman" w:hAnsi="Times New Roman" w:cs="Times New Roman"/>
          <w:sz w:val="24"/>
          <w:szCs w:val="24"/>
        </w:rPr>
        <w:t xml:space="preserve"> from. This has serious implications related to policies and the protection of </w:t>
      </w:r>
      <w:r w:rsidR="00DE4130" w:rsidRPr="00763F36">
        <w:rPr>
          <w:rFonts w:ascii="Times New Roman" w:hAnsi="Times New Roman" w:cs="Times New Roman"/>
          <w:sz w:val="24"/>
          <w:szCs w:val="24"/>
        </w:rPr>
        <w:t xml:space="preserve">refugees, especially considering how </w:t>
      </w:r>
      <w:r w:rsidR="00DB0941" w:rsidRPr="00763F36">
        <w:rPr>
          <w:rFonts w:ascii="Times New Roman" w:hAnsi="Times New Roman" w:cs="Times New Roman"/>
          <w:sz w:val="24"/>
          <w:szCs w:val="24"/>
        </w:rPr>
        <w:t>powerful</w:t>
      </w:r>
      <w:r w:rsidR="00DE4130" w:rsidRPr="00763F36">
        <w:rPr>
          <w:rFonts w:ascii="Times New Roman" w:hAnsi="Times New Roman" w:cs="Times New Roman"/>
          <w:sz w:val="24"/>
          <w:szCs w:val="24"/>
        </w:rPr>
        <w:t xml:space="preserve"> the EU is as an international organization. The analysis provided can act as an important reflection on the European Union to indicate where changes can be made to protect </w:t>
      </w:r>
      <w:r w:rsidR="0019307C" w:rsidRPr="00763F36">
        <w:rPr>
          <w:rFonts w:ascii="Times New Roman" w:hAnsi="Times New Roman" w:cs="Times New Roman"/>
          <w:sz w:val="24"/>
          <w:szCs w:val="24"/>
        </w:rPr>
        <w:t xml:space="preserve">refugees regardless of where they are coming from. </w:t>
      </w:r>
    </w:p>
    <w:p w14:paraId="05222E4B" w14:textId="77777777" w:rsidR="00E211B5" w:rsidRDefault="00E211B5" w:rsidP="00E8651F">
      <w:pPr>
        <w:spacing w:line="480" w:lineRule="auto"/>
        <w:ind w:firstLine="360"/>
        <w:rPr>
          <w:rFonts w:ascii="Times New Roman" w:hAnsi="Times New Roman" w:cs="Times New Roman"/>
          <w:sz w:val="24"/>
          <w:szCs w:val="24"/>
        </w:rPr>
      </w:pPr>
    </w:p>
    <w:p w14:paraId="15442485" w14:textId="77777777" w:rsidR="00E211B5" w:rsidRDefault="00E211B5" w:rsidP="00E8651F">
      <w:pPr>
        <w:spacing w:line="480" w:lineRule="auto"/>
        <w:ind w:firstLine="360"/>
        <w:rPr>
          <w:rFonts w:ascii="Times New Roman" w:hAnsi="Times New Roman" w:cs="Times New Roman"/>
          <w:sz w:val="24"/>
          <w:szCs w:val="24"/>
        </w:rPr>
      </w:pPr>
    </w:p>
    <w:p w14:paraId="0C3DD871" w14:textId="77777777" w:rsidR="00E211B5" w:rsidRDefault="00E211B5" w:rsidP="00B01C20">
      <w:pPr>
        <w:spacing w:line="480" w:lineRule="auto"/>
        <w:rPr>
          <w:rFonts w:ascii="Times New Roman" w:hAnsi="Times New Roman" w:cs="Times New Roman"/>
          <w:sz w:val="24"/>
          <w:szCs w:val="24"/>
        </w:rPr>
      </w:pPr>
    </w:p>
    <w:p w14:paraId="7872D097" w14:textId="77777777" w:rsidR="00B01C20" w:rsidRDefault="00B01C20" w:rsidP="00B01C20">
      <w:pPr>
        <w:spacing w:line="480" w:lineRule="auto"/>
        <w:rPr>
          <w:rFonts w:ascii="Times New Roman" w:hAnsi="Times New Roman" w:cs="Times New Roman"/>
          <w:sz w:val="24"/>
          <w:szCs w:val="24"/>
        </w:rPr>
      </w:pPr>
    </w:p>
    <w:p w14:paraId="4A9DE032" w14:textId="77777777" w:rsidR="00E211B5" w:rsidRDefault="00E211B5" w:rsidP="00E8651F">
      <w:pPr>
        <w:spacing w:line="480" w:lineRule="auto"/>
        <w:ind w:firstLine="360"/>
        <w:rPr>
          <w:rFonts w:ascii="Times New Roman" w:hAnsi="Times New Roman" w:cs="Times New Roman"/>
          <w:sz w:val="24"/>
          <w:szCs w:val="24"/>
        </w:rPr>
      </w:pPr>
    </w:p>
    <w:p w14:paraId="2A1DAFBF" w14:textId="77777777" w:rsidR="008338DC" w:rsidRDefault="008338DC" w:rsidP="00E8651F">
      <w:pPr>
        <w:spacing w:line="480" w:lineRule="auto"/>
        <w:ind w:firstLine="360"/>
        <w:rPr>
          <w:rFonts w:ascii="Times New Roman" w:hAnsi="Times New Roman" w:cs="Times New Roman"/>
          <w:sz w:val="24"/>
          <w:szCs w:val="24"/>
        </w:rPr>
      </w:pPr>
    </w:p>
    <w:p w14:paraId="2C2DEF4C" w14:textId="77777777" w:rsidR="008338DC" w:rsidRDefault="008338DC" w:rsidP="00E8651F">
      <w:pPr>
        <w:spacing w:line="480" w:lineRule="auto"/>
        <w:ind w:firstLine="360"/>
        <w:rPr>
          <w:rFonts w:ascii="Times New Roman" w:hAnsi="Times New Roman" w:cs="Times New Roman"/>
          <w:sz w:val="24"/>
          <w:szCs w:val="24"/>
        </w:rPr>
      </w:pPr>
    </w:p>
    <w:p w14:paraId="74FCAEC7" w14:textId="77777777" w:rsidR="008338DC" w:rsidRDefault="008338DC" w:rsidP="00E8651F">
      <w:pPr>
        <w:spacing w:line="480" w:lineRule="auto"/>
        <w:ind w:firstLine="360"/>
        <w:rPr>
          <w:rFonts w:ascii="Times New Roman" w:hAnsi="Times New Roman" w:cs="Times New Roman"/>
          <w:sz w:val="24"/>
          <w:szCs w:val="24"/>
        </w:rPr>
      </w:pPr>
    </w:p>
    <w:p w14:paraId="0A286AC1" w14:textId="77777777" w:rsidR="008338DC" w:rsidRDefault="008338DC" w:rsidP="00E8651F">
      <w:pPr>
        <w:spacing w:line="480" w:lineRule="auto"/>
        <w:ind w:firstLine="360"/>
        <w:rPr>
          <w:rFonts w:ascii="Times New Roman" w:hAnsi="Times New Roman" w:cs="Times New Roman"/>
          <w:sz w:val="24"/>
          <w:szCs w:val="24"/>
        </w:rPr>
      </w:pPr>
    </w:p>
    <w:p w14:paraId="105B5784" w14:textId="77777777" w:rsidR="008338DC" w:rsidRDefault="008338DC" w:rsidP="00095323">
      <w:pPr>
        <w:spacing w:line="480" w:lineRule="auto"/>
        <w:rPr>
          <w:rFonts w:ascii="Times New Roman" w:hAnsi="Times New Roman" w:cs="Times New Roman"/>
          <w:sz w:val="24"/>
          <w:szCs w:val="24"/>
        </w:rPr>
      </w:pPr>
    </w:p>
    <w:p w14:paraId="1EC970DC" w14:textId="77777777" w:rsidR="00095323" w:rsidRDefault="00095323" w:rsidP="00095323">
      <w:pPr>
        <w:spacing w:line="480" w:lineRule="auto"/>
        <w:rPr>
          <w:rFonts w:ascii="Times New Roman" w:hAnsi="Times New Roman" w:cs="Times New Roman"/>
          <w:sz w:val="24"/>
          <w:szCs w:val="24"/>
        </w:rPr>
      </w:pPr>
    </w:p>
    <w:p w14:paraId="7ABAA0CA" w14:textId="62B93E74" w:rsidR="00FA5BC0" w:rsidRDefault="00FA5BC0" w:rsidP="00B457F7">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Works Cited</w:t>
      </w:r>
    </w:p>
    <w:p w14:paraId="6A03BE14"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Abdelaaty, Lamis. 2022. “Analysis | European Countries Are Welcoming Ukrainian Refugees. It Was a Different Story in 2015.” </w:t>
      </w:r>
      <w:r w:rsidRPr="00BC2D88">
        <w:rPr>
          <w:rFonts w:ascii="Times New Roman" w:eastAsia="Times New Roman" w:hAnsi="Times New Roman" w:cs="Times New Roman"/>
          <w:i/>
          <w:iCs/>
          <w:sz w:val="24"/>
          <w:szCs w:val="24"/>
        </w:rPr>
        <w:t>Washington Post</w:t>
      </w:r>
      <w:r w:rsidRPr="00BC2D88">
        <w:rPr>
          <w:rFonts w:ascii="Times New Roman" w:eastAsia="Times New Roman" w:hAnsi="Times New Roman" w:cs="Times New Roman"/>
          <w:sz w:val="24"/>
          <w:szCs w:val="24"/>
        </w:rPr>
        <w:t xml:space="preserve">, March 23, 2022. </w:t>
      </w:r>
      <w:hyperlink r:id="rId9" w:history="1">
        <w:r w:rsidRPr="00BC2D88">
          <w:rPr>
            <w:rFonts w:ascii="Times New Roman" w:eastAsia="Times New Roman" w:hAnsi="Times New Roman" w:cs="Times New Roman"/>
            <w:color w:val="0000FF"/>
            <w:sz w:val="24"/>
            <w:szCs w:val="24"/>
            <w:u w:val="single"/>
          </w:rPr>
          <w:t>https://www.washingtonpost.com/politics/2022/03/23/ukraine-refugees-welcome-europe/</w:t>
        </w:r>
      </w:hyperlink>
      <w:r w:rsidRPr="00BC2D88">
        <w:rPr>
          <w:rFonts w:ascii="Times New Roman" w:eastAsia="Times New Roman" w:hAnsi="Times New Roman" w:cs="Times New Roman"/>
          <w:sz w:val="24"/>
          <w:szCs w:val="24"/>
        </w:rPr>
        <w:t>.</w:t>
      </w:r>
    </w:p>
    <w:p w14:paraId="2C9FEC98"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Adams, Char, Zinhle Essamuah, Shamar Walters, and Rima Abdelkader. 2022. “‘Open the Door or We Die’: Africans Report Racism and Hostility Trying to Flee Ukraine.” NBC News. March 1, 2022. </w:t>
      </w:r>
      <w:hyperlink r:id="rId10" w:history="1">
        <w:r w:rsidRPr="00BC2D88">
          <w:rPr>
            <w:rFonts w:ascii="Times New Roman" w:eastAsia="Times New Roman" w:hAnsi="Times New Roman" w:cs="Times New Roman"/>
            <w:color w:val="0000FF"/>
            <w:sz w:val="24"/>
            <w:szCs w:val="24"/>
            <w:u w:val="single"/>
          </w:rPr>
          <w:t>https://www.nbcnews.com/news/nbcblk/open-door-die-africans-report-racism-hostility-trying-flee-ukraine-rcna17953</w:t>
        </w:r>
      </w:hyperlink>
      <w:r w:rsidRPr="00BC2D88">
        <w:rPr>
          <w:rFonts w:ascii="Times New Roman" w:eastAsia="Times New Roman" w:hAnsi="Times New Roman" w:cs="Times New Roman"/>
          <w:sz w:val="24"/>
          <w:szCs w:val="24"/>
        </w:rPr>
        <w:t>.</w:t>
      </w:r>
    </w:p>
    <w:p w14:paraId="0E444935"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Aljadeeah, Saleh, Joris Michielsen, Raffaella Ravinetto, Sally Hargreaves, Veronika J. Wirtz, Oliver Razum, Federico Gobbi, and Karina Kielmann. 2022. “Facilitating Access to Medicines and Continuity of Care for Ukrainian Refugees: Exceptional Response or the Promise of More Inclusive Healthcare for All Migrants?” </w:t>
      </w:r>
      <w:r w:rsidRPr="00BC2D88">
        <w:rPr>
          <w:rFonts w:ascii="Times New Roman" w:eastAsia="Times New Roman" w:hAnsi="Times New Roman" w:cs="Times New Roman"/>
          <w:i/>
          <w:iCs/>
          <w:sz w:val="24"/>
          <w:szCs w:val="24"/>
        </w:rPr>
        <w:t>BMJ Global Health</w:t>
      </w:r>
      <w:r w:rsidRPr="00BC2D88">
        <w:rPr>
          <w:rFonts w:ascii="Times New Roman" w:eastAsia="Times New Roman" w:hAnsi="Times New Roman" w:cs="Times New Roman"/>
          <w:sz w:val="24"/>
          <w:szCs w:val="24"/>
        </w:rPr>
        <w:t xml:space="preserve"> 7 (8): e010327. </w:t>
      </w:r>
      <w:hyperlink r:id="rId11" w:history="1">
        <w:r w:rsidRPr="00BC2D88">
          <w:rPr>
            <w:rFonts w:ascii="Times New Roman" w:eastAsia="Times New Roman" w:hAnsi="Times New Roman" w:cs="Times New Roman"/>
            <w:color w:val="0000FF"/>
            <w:sz w:val="24"/>
            <w:szCs w:val="24"/>
            <w:u w:val="single"/>
          </w:rPr>
          <w:t>https://doi.org/10.1136/bmjgh-2022-010327</w:t>
        </w:r>
      </w:hyperlink>
      <w:r w:rsidRPr="00BC2D88">
        <w:rPr>
          <w:rFonts w:ascii="Times New Roman" w:eastAsia="Times New Roman" w:hAnsi="Times New Roman" w:cs="Times New Roman"/>
          <w:sz w:val="24"/>
          <w:szCs w:val="24"/>
        </w:rPr>
        <w:t>.</w:t>
      </w:r>
    </w:p>
    <w:p w14:paraId="6CB91C64"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Bayoumi, Moustafa. 2022. “They Are ‘Civilised’ and ‘Look like Us’: The Racist Coverage of Ukraine.” </w:t>
      </w:r>
      <w:r w:rsidRPr="00BC2D88">
        <w:rPr>
          <w:rFonts w:ascii="Times New Roman" w:eastAsia="Times New Roman" w:hAnsi="Times New Roman" w:cs="Times New Roman"/>
          <w:i/>
          <w:iCs/>
          <w:sz w:val="24"/>
          <w:szCs w:val="24"/>
        </w:rPr>
        <w:t>The Guardian</w:t>
      </w:r>
      <w:r w:rsidRPr="00BC2D88">
        <w:rPr>
          <w:rFonts w:ascii="Times New Roman" w:eastAsia="Times New Roman" w:hAnsi="Times New Roman" w:cs="Times New Roman"/>
          <w:sz w:val="24"/>
          <w:szCs w:val="24"/>
        </w:rPr>
        <w:t xml:space="preserve">, March 2, 2022, sec. Opinion. </w:t>
      </w:r>
      <w:hyperlink r:id="rId12" w:history="1">
        <w:r w:rsidRPr="00BC2D88">
          <w:rPr>
            <w:rFonts w:ascii="Times New Roman" w:eastAsia="Times New Roman" w:hAnsi="Times New Roman" w:cs="Times New Roman"/>
            <w:color w:val="0000FF"/>
            <w:sz w:val="24"/>
            <w:szCs w:val="24"/>
            <w:u w:val="single"/>
          </w:rPr>
          <w:t>https://www.theguardian.com/commentisfree/2022/mar/02/civilised-european-look-like-us-racist-coverage-ukraine</w:t>
        </w:r>
      </w:hyperlink>
      <w:r w:rsidRPr="00BC2D88">
        <w:rPr>
          <w:rFonts w:ascii="Times New Roman" w:eastAsia="Times New Roman" w:hAnsi="Times New Roman" w:cs="Times New Roman"/>
          <w:sz w:val="24"/>
          <w:szCs w:val="24"/>
        </w:rPr>
        <w:t>.</w:t>
      </w:r>
    </w:p>
    <w:p w14:paraId="148313A1"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Brader, Ted, Nicholas A. Valentino, and Elizabeth Suhay. 2008. “What Triggers Public Opposition to Immigration? Anxiety, Group Cues, and Immigration Threat.” </w:t>
      </w:r>
      <w:r w:rsidRPr="00BC2D88">
        <w:rPr>
          <w:rFonts w:ascii="Times New Roman" w:eastAsia="Times New Roman" w:hAnsi="Times New Roman" w:cs="Times New Roman"/>
          <w:i/>
          <w:iCs/>
          <w:sz w:val="24"/>
          <w:szCs w:val="24"/>
        </w:rPr>
        <w:t>American Journal of Political Science</w:t>
      </w:r>
      <w:r w:rsidRPr="00BC2D88">
        <w:rPr>
          <w:rFonts w:ascii="Times New Roman" w:eastAsia="Times New Roman" w:hAnsi="Times New Roman" w:cs="Times New Roman"/>
          <w:sz w:val="24"/>
          <w:szCs w:val="24"/>
        </w:rPr>
        <w:t xml:space="preserve"> 52 (4): 959–78.</w:t>
      </w:r>
    </w:p>
    <w:p w14:paraId="0394BF2A"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Bruneau, Emile, Nour Kteily, and Lasse Laustsen. 2018. “The Unique Effects of Blatant Dehumanization on Attitudes and Behavior towards Muslim Refugees during the European ‘Refugee Crisis’ across Four Countries.” </w:t>
      </w:r>
      <w:r w:rsidRPr="00BC2D88">
        <w:rPr>
          <w:rFonts w:ascii="Times New Roman" w:eastAsia="Times New Roman" w:hAnsi="Times New Roman" w:cs="Times New Roman"/>
          <w:i/>
          <w:iCs/>
          <w:sz w:val="24"/>
          <w:szCs w:val="24"/>
        </w:rPr>
        <w:t>European Journal of Social Psychology</w:t>
      </w:r>
      <w:r w:rsidRPr="00BC2D88">
        <w:rPr>
          <w:rFonts w:ascii="Times New Roman" w:eastAsia="Times New Roman" w:hAnsi="Times New Roman" w:cs="Times New Roman"/>
          <w:sz w:val="24"/>
          <w:szCs w:val="24"/>
        </w:rPr>
        <w:t xml:space="preserve"> 48 (5): 645–62. </w:t>
      </w:r>
      <w:hyperlink r:id="rId13" w:history="1">
        <w:r w:rsidRPr="00BC2D88">
          <w:rPr>
            <w:rFonts w:ascii="Times New Roman" w:eastAsia="Times New Roman" w:hAnsi="Times New Roman" w:cs="Times New Roman"/>
            <w:color w:val="0000FF"/>
            <w:sz w:val="24"/>
            <w:szCs w:val="24"/>
            <w:u w:val="single"/>
          </w:rPr>
          <w:t>https://doi.org/10.1002/ejsp.2357</w:t>
        </w:r>
      </w:hyperlink>
      <w:r w:rsidRPr="00BC2D88">
        <w:rPr>
          <w:rFonts w:ascii="Times New Roman" w:eastAsia="Times New Roman" w:hAnsi="Times New Roman" w:cs="Times New Roman"/>
          <w:sz w:val="24"/>
          <w:szCs w:val="24"/>
        </w:rPr>
        <w:t>.</w:t>
      </w:r>
    </w:p>
    <w:p w14:paraId="7C766028" w14:textId="5D803A46" w:rsid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Cisneros, J. David. 2008. “Contaminated Communities: The Metaphor of ‘Immigrant as Pollutant’ in Media Representations of Immigration.” </w:t>
      </w:r>
      <w:r w:rsidRPr="00BC2D88">
        <w:rPr>
          <w:rFonts w:ascii="Times New Roman" w:eastAsia="Times New Roman" w:hAnsi="Times New Roman" w:cs="Times New Roman"/>
          <w:i/>
          <w:iCs/>
          <w:sz w:val="24"/>
          <w:szCs w:val="24"/>
        </w:rPr>
        <w:t>Rhetoric and Public Affairs</w:t>
      </w:r>
      <w:r w:rsidRPr="00BC2D88">
        <w:rPr>
          <w:rFonts w:ascii="Times New Roman" w:eastAsia="Times New Roman" w:hAnsi="Times New Roman" w:cs="Times New Roman"/>
          <w:sz w:val="24"/>
          <w:szCs w:val="24"/>
        </w:rPr>
        <w:t xml:space="preserve"> 11 (4): 569–601.</w:t>
      </w:r>
    </w:p>
    <w:p w14:paraId="6E90ED3F" w14:textId="7918277E" w:rsidR="00CA6A13" w:rsidRPr="00CA6A13" w:rsidRDefault="00CA6A13" w:rsidP="00CA6A13">
      <w:pPr>
        <w:ind w:hanging="480"/>
      </w:pPr>
      <w:r w:rsidRPr="00CA6A13">
        <w:rPr>
          <w:rFonts w:ascii="Times New Roman" w:hAnsi="Times New Roman" w:cs="Times New Roman"/>
          <w:sz w:val="24"/>
          <w:szCs w:val="24"/>
        </w:rPr>
        <w:t xml:space="preserve">Dacrema, Eugenio. 2019. “Why Europe Won’t Rebuild Syria.” </w:t>
      </w:r>
      <w:r w:rsidRPr="00CA6A13">
        <w:rPr>
          <w:rFonts w:ascii="Times New Roman" w:hAnsi="Times New Roman" w:cs="Times New Roman"/>
          <w:i/>
          <w:iCs/>
          <w:sz w:val="24"/>
          <w:szCs w:val="24"/>
        </w:rPr>
        <w:t>Atlantic Council</w:t>
      </w:r>
      <w:r w:rsidRPr="00CA6A13">
        <w:rPr>
          <w:rFonts w:ascii="Times New Roman" w:hAnsi="Times New Roman" w:cs="Times New Roman"/>
          <w:sz w:val="24"/>
          <w:szCs w:val="24"/>
        </w:rPr>
        <w:t xml:space="preserve"> (blog). May 8, 2019. </w:t>
      </w:r>
      <w:hyperlink r:id="rId14" w:history="1">
        <w:r w:rsidRPr="00CA6A13">
          <w:rPr>
            <w:rStyle w:val="Hyperlink"/>
            <w:rFonts w:ascii="Times New Roman" w:hAnsi="Times New Roman" w:cs="Times New Roman"/>
            <w:sz w:val="24"/>
            <w:szCs w:val="24"/>
          </w:rPr>
          <w:t>https://www.atlanticcouncil.org/blogs/syriasource/why-europe-won-t-rebuild-syria/</w:t>
        </w:r>
      </w:hyperlink>
      <w:r>
        <w:t>.</w:t>
      </w:r>
    </w:p>
    <w:p w14:paraId="4762468D" w14:textId="79582D8F" w:rsidR="00B042AB" w:rsidRPr="00B042AB" w:rsidRDefault="00B042AB" w:rsidP="00B042AB">
      <w:pPr>
        <w:spacing w:line="240" w:lineRule="auto"/>
        <w:ind w:hanging="480"/>
        <w:rPr>
          <w:rFonts w:ascii="Times New Roman" w:hAnsi="Times New Roman" w:cs="Times New Roman"/>
          <w:sz w:val="24"/>
          <w:szCs w:val="24"/>
        </w:rPr>
      </w:pPr>
      <w:r w:rsidRPr="00B042AB">
        <w:rPr>
          <w:rFonts w:ascii="Times New Roman" w:hAnsi="Times New Roman" w:cs="Times New Roman"/>
          <w:sz w:val="24"/>
          <w:szCs w:val="24"/>
        </w:rPr>
        <w:t xml:space="preserve">Dražanová, Lenka, and Andrew Geddes. 2022. “Attitudes towards Ukrainian Refugees and Governmental Responses in 8 European Countries.” </w:t>
      </w:r>
      <w:r w:rsidRPr="00B042AB">
        <w:rPr>
          <w:rFonts w:ascii="Times New Roman" w:hAnsi="Times New Roman" w:cs="Times New Roman"/>
          <w:i/>
          <w:iCs/>
          <w:sz w:val="24"/>
          <w:szCs w:val="24"/>
        </w:rPr>
        <w:t>Asile</w:t>
      </w:r>
      <w:r w:rsidRPr="00B042AB">
        <w:rPr>
          <w:rFonts w:ascii="Times New Roman" w:hAnsi="Times New Roman" w:cs="Times New Roman"/>
          <w:sz w:val="24"/>
          <w:szCs w:val="24"/>
        </w:rPr>
        <w:t xml:space="preserve"> (blog). September 6, 2022. </w:t>
      </w:r>
      <w:hyperlink r:id="rId15" w:history="1">
        <w:r w:rsidRPr="00B042AB">
          <w:rPr>
            <w:rStyle w:val="Hyperlink"/>
            <w:rFonts w:ascii="Times New Roman" w:hAnsi="Times New Roman" w:cs="Times New Roman"/>
            <w:sz w:val="24"/>
            <w:szCs w:val="24"/>
          </w:rPr>
          <w:t>https://www.asileproject.eu/attitudes-towards-ukrainian-refugees-and-governmental-responses-in-8-european-countries/</w:t>
        </w:r>
      </w:hyperlink>
      <w:r w:rsidRPr="00B042AB">
        <w:rPr>
          <w:rFonts w:ascii="Times New Roman" w:hAnsi="Times New Roman" w:cs="Times New Roman"/>
          <w:sz w:val="24"/>
          <w:szCs w:val="24"/>
        </w:rPr>
        <w:t>.</w:t>
      </w:r>
    </w:p>
    <w:p w14:paraId="6453DDAF"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Eberl, Jakob-Moritz, Christine E. Meltzer, Tobias Heidenreich, Beatrice Herrero, Nora Theorin, Fabienne Lind, Rosa Berganza, Hajo G. Boomgaarden, Christian Schemer, and Jesper Strömbäck. 2018. “The European Media Discourse on Immigration and Its Effects: A Literature Review.” </w:t>
      </w:r>
      <w:r w:rsidRPr="00BC2D88">
        <w:rPr>
          <w:rFonts w:ascii="Times New Roman" w:eastAsia="Times New Roman" w:hAnsi="Times New Roman" w:cs="Times New Roman"/>
          <w:i/>
          <w:iCs/>
          <w:sz w:val="24"/>
          <w:szCs w:val="24"/>
        </w:rPr>
        <w:t>Annals of the International Communication Association</w:t>
      </w:r>
      <w:r w:rsidRPr="00BC2D88">
        <w:rPr>
          <w:rFonts w:ascii="Times New Roman" w:eastAsia="Times New Roman" w:hAnsi="Times New Roman" w:cs="Times New Roman"/>
          <w:sz w:val="24"/>
          <w:szCs w:val="24"/>
        </w:rPr>
        <w:t xml:space="preserve"> 42 (3): 207–23. </w:t>
      </w:r>
      <w:hyperlink r:id="rId16" w:history="1">
        <w:r w:rsidRPr="00BC2D88">
          <w:rPr>
            <w:rFonts w:ascii="Times New Roman" w:eastAsia="Times New Roman" w:hAnsi="Times New Roman" w:cs="Times New Roman"/>
            <w:color w:val="0000FF"/>
            <w:sz w:val="24"/>
            <w:szCs w:val="24"/>
            <w:u w:val="single"/>
          </w:rPr>
          <w:t>https://doi.org/10.1080/23808985.2018.1497452</w:t>
        </w:r>
      </w:hyperlink>
      <w:r w:rsidRPr="00BC2D88">
        <w:rPr>
          <w:rFonts w:ascii="Times New Roman" w:eastAsia="Times New Roman" w:hAnsi="Times New Roman" w:cs="Times New Roman"/>
          <w:sz w:val="24"/>
          <w:szCs w:val="24"/>
        </w:rPr>
        <w:t>.</w:t>
      </w:r>
    </w:p>
    <w:p w14:paraId="006C65DC"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“EU Solidarity with Ukraine.” 2023. November 8, 2023. </w:t>
      </w:r>
      <w:hyperlink r:id="rId17" w:history="1">
        <w:r w:rsidRPr="00BC2D88">
          <w:rPr>
            <w:rFonts w:ascii="Times New Roman" w:eastAsia="Times New Roman" w:hAnsi="Times New Roman" w:cs="Times New Roman"/>
            <w:color w:val="0000FF"/>
            <w:sz w:val="24"/>
            <w:szCs w:val="24"/>
            <w:u w:val="single"/>
          </w:rPr>
          <w:t>https://www.consilium.europa.eu/en/policies/eu-response-ukraine-invasion/eu-solidarity-ukraine/</w:t>
        </w:r>
      </w:hyperlink>
      <w:r w:rsidRPr="00BC2D88">
        <w:rPr>
          <w:rFonts w:ascii="Times New Roman" w:eastAsia="Times New Roman" w:hAnsi="Times New Roman" w:cs="Times New Roman"/>
          <w:sz w:val="24"/>
          <w:szCs w:val="24"/>
        </w:rPr>
        <w:t>.</w:t>
      </w:r>
    </w:p>
    <w:p w14:paraId="598C4FE2"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Ferris, Elizabeth, and Kemal Kirişci. 2016. “Syrian Refugees: Challenges to Host Countries and the International Community.” In </w:t>
      </w:r>
      <w:r w:rsidRPr="00BC2D88">
        <w:rPr>
          <w:rFonts w:ascii="Times New Roman" w:eastAsia="Times New Roman" w:hAnsi="Times New Roman" w:cs="Times New Roman"/>
          <w:i/>
          <w:iCs/>
          <w:sz w:val="24"/>
          <w:szCs w:val="24"/>
        </w:rPr>
        <w:t>The Consequences of Chaos</w:t>
      </w:r>
      <w:r w:rsidRPr="00BC2D88">
        <w:rPr>
          <w:rFonts w:ascii="Times New Roman" w:eastAsia="Times New Roman" w:hAnsi="Times New Roman" w:cs="Times New Roman"/>
          <w:sz w:val="24"/>
          <w:szCs w:val="24"/>
        </w:rPr>
        <w:t xml:space="preserve">, 33–70. Syria’s Humanitarian Crisis and the Failure to Protect. Brookings Institution Press. </w:t>
      </w:r>
      <w:hyperlink r:id="rId18" w:history="1">
        <w:r w:rsidRPr="00BC2D88">
          <w:rPr>
            <w:rFonts w:ascii="Times New Roman" w:eastAsia="Times New Roman" w:hAnsi="Times New Roman" w:cs="Times New Roman"/>
            <w:color w:val="0000FF"/>
            <w:sz w:val="24"/>
            <w:szCs w:val="24"/>
            <w:u w:val="single"/>
          </w:rPr>
          <w:t>http://www.jstor.org/stable/10.7864/j.ctt1c2cqws.7</w:t>
        </w:r>
      </w:hyperlink>
      <w:r w:rsidRPr="00BC2D88">
        <w:rPr>
          <w:rFonts w:ascii="Times New Roman" w:eastAsia="Times New Roman" w:hAnsi="Times New Roman" w:cs="Times New Roman"/>
          <w:sz w:val="24"/>
          <w:szCs w:val="24"/>
        </w:rPr>
        <w:t>.</w:t>
      </w:r>
    </w:p>
    <w:p w14:paraId="76E17C52"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lastRenderedPageBreak/>
        <w:t xml:space="preserve">Hainmueller, Jens, and Daniel J. Hopkins. 2014. “Public Attitudes Toward Immigration.” </w:t>
      </w:r>
      <w:r w:rsidRPr="00BC2D88">
        <w:rPr>
          <w:rFonts w:ascii="Times New Roman" w:eastAsia="Times New Roman" w:hAnsi="Times New Roman" w:cs="Times New Roman"/>
          <w:i/>
          <w:iCs/>
          <w:sz w:val="24"/>
          <w:szCs w:val="24"/>
        </w:rPr>
        <w:t>Annual Review of Political Science</w:t>
      </w:r>
      <w:r w:rsidRPr="00BC2D88">
        <w:rPr>
          <w:rFonts w:ascii="Times New Roman" w:eastAsia="Times New Roman" w:hAnsi="Times New Roman" w:cs="Times New Roman"/>
          <w:sz w:val="24"/>
          <w:szCs w:val="24"/>
        </w:rPr>
        <w:t xml:space="preserve"> 17 (1): 225–49. </w:t>
      </w:r>
      <w:hyperlink r:id="rId19" w:history="1">
        <w:r w:rsidRPr="00BC2D88">
          <w:rPr>
            <w:rFonts w:ascii="Times New Roman" w:eastAsia="Times New Roman" w:hAnsi="Times New Roman" w:cs="Times New Roman"/>
            <w:color w:val="0000FF"/>
            <w:sz w:val="24"/>
            <w:szCs w:val="24"/>
            <w:u w:val="single"/>
          </w:rPr>
          <w:t>https://doi.org/10.1146/annurev-polisci-102512-194818</w:t>
        </w:r>
      </w:hyperlink>
      <w:r w:rsidRPr="00BC2D88">
        <w:rPr>
          <w:rFonts w:ascii="Times New Roman" w:eastAsia="Times New Roman" w:hAnsi="Times New Roman" w:cs="Times New Roman"/>
          <w:sz w:val="24"/>
          <w:szCs w:val="24"/>
        </w:rPr>
        <w:t>.</w:t>
      </w:r>
    </w:p>
    <w:p w14:paraId="436B5EAF"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Havlová, Radka, and Kristýna Tamchynová. 2016. “The Uncertain Role of the EU Countries in the Syrian Refugee Crisis.” </w:t>
      </w:r>
      <w:r w:rsidRPr="00BC2D88">
        <w:rPr>
          <w:rFonts w:ascii="Times New Roman" w:eastAsia="Times New Roman" w:hAnsi="Times New Roman" w:cs="Times New Roman"/>
          <w:i/>
          <w:iCs/>
          <w:sz w:val="24"/>
          <w:szCs w:val="24"/>
        </w:rPr>
        <w:t>Insight Turkey</w:t>
      </w:r>
      <w:r w:rsidRPr="00BC2D88">
        <w:rPr>
          <w:rFonts w:ascii="Times New Roman" w:eastAsia="Times New Roman" w:hAnsi="Times New Roman" w:cs="Times New Roman"/>
          <w:sz w:val="24"/>
          <w:szCs w:val="24"/>
        </w:rPr>
        <w:t xml:space="preserve"> 18 (2): 85–106.</w:t>
      </w:r>
    </w:p>
    <w:p w14:paraId="1A04727E"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Lazović, Vesna. 2021. “Dehumanization Revisited: Media Reports on the Refugee Crisis in British Online Newspapers.” </w:t>
      </w:r>
      <w:r w:rsidRPr="00BC2D88">
        <w:rPr>
          <w:rFonts w:ascii="Times New Roman" w:eastAsia="Times New Roman" w:hAnsi="Times New Roman" w:cs="Times New Roman"/>
          <w:i/>
          <w:iCs/>
          <w:sz w:val="24"/>
          <w:szCs w:val="24"/>
        </w:rPr>
        <w:t>AAA: Arbeiten Aus Anglistik Und Amerikanistik</w:t>
      </w:r>
      <w:r w:rsidRPr="00BC2D88">
        <w:rPr>
          <w:rFonts w:ascii="Times New Roman" w:eastAsia="Times New Roman" w:hAnsi="Times New Roman" w:cs="Times New Roman"/>
          <w:sz w:val="24"/>
          <w:szCs w:val="24"/>
        </w:rPr>
        <w:t xml:space="preserve"> 46 (2): 115–38.</w:t>
      </w:r>
    </w:p>
    <w:p w14:paraId="37A91AF9"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Näre, Lena, Dalia Abdelhady, and Nahikari Irastorza. 2022. “What Can We Learn from the Reception of Ukrainian Refugees?” </w:t>
      </w:r>
      <w:r w:rsidRPr="00BC2D88">
        <w:rPr>
          <w:rFonts w:ascii="Times New Roman" w:eastAsia="Times New Roman" w:hAnsi="Times New Roman" w:cs="Times New Roman"/>
          <w:i/>
          <w:iCs/>
          <w:sz w:val="24"/>
          <w:szCs w:val="24"/>
        </w:rPr>
        <w:t>Nordic Journal of Migration Research</w:t>
      </w:r>
      <w:r w:rsidRPr="00BC2D88">
        <w:rPr>
          <w:rFonts w:ascii="Times New Roman" w:eastAsia="Times New Roman" w:hAnsi="Times New Roman" w:cs="Times New Roman"/>
          <w:sz w:val="24"/>
          <w:szCs w:val="24"/>
        </w:rPr>
        <w:t xml:space="preserve"> 12 (3): 255–58.</w:t>
      </w:r>
    </w:p>
    <w:p w14:paraId="6D7C9C12"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Nas, Çiğdem. 2019. “The EU’s Approach to the Syrian Crisis: Turkey as a Partner?” </w:t>
      </w:r>
      <w:r w:rsidRPr="00BC2D88">
        <w:rPr>
          <w:rFonts w:ascii="Times New Roman" w:eastAsia="Times New Roman" w:hAnsi="Times New Roman" w:cs="Times New Roman"/>
          <w:i/>
          <w:iCs/>
          <w:sz w:val="24"/>
          <w:szCs w:val="24"/>
        </w:rPr>
        <w:t>Uluslararası İlişkiler / International Relations</w:t>
      </w:r>
      <w:r w:rsidRPr="00BC2D88">
        <w:rPr>
          <w:rFonts w:ascii="Times New Roman" w:eastAsia="Times New Roman" w:hAnsi="Times New Roman" w:cs="Times New Roman"/>
          <w:sz w:val="24"/>
          <w:szCs w:val="24"/>
        </w:rPr>
        <w:t xml:space="preserve"> 16 (62): 45–64.</w:t>
      </w:r>
    </w:p>
    <w:p w14:paraId="607C41AB" w14:textId="77777777" w:rsidR="00BC2D88" w:rsidRPr="00CC0606" w:rsidRDefault="00BC2D88" w:rsidP="00CC0606">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“Refugee Inflow from Ukraine.” 2023. October 19, 2023. </w:t>
      </w:r>
      <w:hyperlink r:id="rId20" w:history="1">
        <w:r w:rsidRPr="00CC0606">
          <w:rPr>
            <w:rFonts w:ascii="Times New Roman" w:eastAsia="Times New Roman" w:hAnsi="Times New Roman" w:cs="Times New Roman"/>
            <w:color w:val="0000FF"/>
            <w:sz w:val="24"/>
            <w:szCs w:val="24"/>
            <w:u w:val="single"/>
          </w:rPr>
          <w:t>https://www.consilium.europa.eu/en/policies/eu-migration-policy/refugee-inflow-from-ukraine/</w:t>
        </w:r>
      </w:hyperlink>
      <w:r w:rsidRPr="00CC0606">
        <w:rPr>
          <w:rFonts w:ascii="Times New Roman" w:eastAsia="Times New Roman" w:hAnsi="Times New Roman" w:cs="Times New Roman"/>
          <w:sz w:val="24"/>
          <w:szCs w:val="24"/>
        </w:rPr>
        <w:t>.</w:t>
      </w:r>
    </w:p>
    <w:p w14:paraId="7AAFD493" w14:textId="77777777" w:rsidR="00CC0606" w:rsidRPr="00CC0606" w:rsidRDefault="00CC0606" w:rsidP="00CC0606">
      <w:pPr>
        <w:spacing w:line="240" w:lineRule="auto"/>
        <w:ind w:hanging="480"/>
        <w:rPr>
          <w:rFonts w:ascii="Times New Roman" w:hAnsi="Times New Roman" w:cs="Times New Roman"/>
          <w:sz w:val="24"/>
          <w:szCs w:val="24"/>
        </w:rPr>
      </w:pPr>
      <w:r w:rsidRPr="00CC0606">
        <w:rPr>
          <w:rFonts w:ascii="Times New Roman" w:hAnsi="Times New Roman" w:cs="Times New Roman"/>
          <w:sz w:val="24"/>
          <w:szCs w:val="24"/>
        </w:rPr>
        <w:t xml:space="preserve">“Syria.” n.d. European Commission. Accessed December 13, 2023. </w:t>
      </w:r>
      <w:hyperlink r:id="rId21" w:history="1">
        <w:r w:rsidRPr="00CC0606">
          <w:rPr>
            <w:rStyle w:val="Hyperlink"/>
            <w:rFonts w:ascii="Times New Roman" w:hAnsi="Times New Roman" w:cs="Times New Roman"/>
            <w:sz w:val="24"/>
            <w:szCs w:val="24"/>
          </w:rPr>
          <w:t>https://civil-protection-humanitarian-aid.ec.europa.eu/where/middle-east-and-northern-africa/syria_en</w:t>
        </w:r>
      </w:hyperlink>
      <w:r w:rsidRPr="00CC0606">
        <w:rPr>
          <w:rFonts w:ascii="Times New Roman" w:hAnsi="Times New Roman" w:cs="Times New Roman"/>
          <w:sz w:val="24"/>
          <w:szCs w:val="24"/>
        </w:rPr>
        <w:t>.</w:t>
      </w:r>
    </w:p>
    <w:p w14:paraId="2C799859" w14:textId="77777777" w:rsid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“Syria Refugee Crisis – Globally, in Europe and in Cyprus.” 2021. UNHCR Cyprus. March 18, 2021. </w:t>
      </w:r>
      <w:hyperlink r:id="rId22" w:history="1">
        <w:r w:rsidRPr="00BC2D88">
          <w:rPr>
            <w:rFonts w:ascii="Times New Roman" w:eastAsia="Times New Roman" w:hAnsi="Times New Roman" w:cs="Times New Roman"/>
            <w:color w:val="0000FF"/>
            <w:sz w:val="24"/>
            <w:szCs w:val="24"/>
            <w:u w:val="single"/>
          </w:rPr>
          <w:t>https://www.unhcr.org/cy/2021/03/18/syria-refugee-crisis-globally-in-europe-and-in-cyprus-meet-some-syrian-refugees-in-cyprus/</w:t>
        </w:r>
      </w:hyperlink>
      <w:r w:rsidRPr="00BC2D88">
        <w:rPr>
          <w:rFonts w:ascii="Times New Roman" w:eastAsia="Times New Roman" w:hAnsi="Times New Roman" w:cs="Times New Roman"/>
          <w:sz w:val="24"/>
          <w:szCs w:val="24"/>
        </w:rPr>
        <w:t>.</w:t>
      </w:r>
    </w:p>
    <w:p w14:paraId="6D63CAA1" w14:textId="737EE248" w:rsidR="00B042AB" w:rsidRPr="00B042AB" w:rsidRDefault="00B042AB" w:rsidP="00B042AB">
      <w:pPr>
        <w:spacing w:line="240" w:lineRule="auto"/>
        <w:ind w:hanging="480"/>
        <w:rPr>
          <w:rFonts w:ascii="Times New Roman" w:hAnsi="Times New Roman" w:cs="Times New Roman"/>
          <w:sz w:val="24"/>
          <w:szCs w:val="24"/>
        </w:rPr>
      </w:pPr>
      <w:r w:rsidRPr="00B042AB">
        <w:rPr>
          <w:rFonts w:ascii="Times New Roman" w:hAnsi="Times New Roman" w:cs="Times New Roman"/>
          <w:sz w:val="24"/>
          <w:szCs w:val="24"/>
        </w:rPr>
        <w:t xml:space="preserve">“The 1951 Refugee Convention.” n.d. UNHCR US. Accessed December 10, 2023. </w:t>
      </w:r>
      <w:hyperlink r:id="rId23" w:history="1">
        <w:r w:rsidRPr="00B042AB">
          <w:rPr>
            <w:rStyle w:val="Hyperlink"/>
            <w:rFonts w:ascii="Times New Roman" w:hAnsi="Times New Roman" w:cs="Times New Roman"/>
            <w:sz w:val="24"/>
            <w:szCs w:val="24"/>
          </w:rPr>
          <w:t>https://www.unhcr.org/us/about-unhcr/who-we-are/1951-refugee-convention</w:t>
        </w:r>
      </w:hyperlink>
      <w:r w:rsidRPr="00B042AB">
        <w:rPr>
          <w:rFonts w:ascii="Times New Roman" w:hAnsi="Times New Roman" w:cs="Times New Roman"/>
          <w:sz w:val="24"/>
          <w:szCs w:val="24"/>
        </w:rPr>
        <w:t>.</w:t>
      </w:r>
    </w:p>
    <w:p w14:paraId="4FD66087"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“Ukraine.” 2023. September 19, 2023. </w:t>
      </w:r>
      <w:hyperlink r:id="rId24" w:history="1">
        <w:r w:rsidRPr="00BC2D88">
          <w:rPr>
            <w:rFonts w:ascii="Times New Roman" w:eastAsia="Times New Roman" w:hAnsi="Times New Roman" w:cs="Times New Roman"/>
            <w:color w:val="0000FF"/>
            <w:sz w:val="24"/>
            <w:szCs w:val="24"/>
            <w:u w:val="single"/>
          </w:rPr>
          <w:t>https://neighbourhood-enlargement.ec.europa.eu/european-neighbourhood-policy/countries-region/ukraine_en</w:t>
        </w:r>
      </w:hyperlink>
      <w:r w:rsidRPr="00BC2D88">
        <w:rPr>
          <w:rFonts w:ascii="Times New Roman" w:eastAsia="Times New Roman" w:hAnsi="Times New Roman" w:cs="Times New Roman"/>
          <w:sz w:val="24"/>
          <w:szCs w:val="24"/>
        </w:rPr>
        <w:t>.</w:t>
      </w:r>
    </w:p>
    <w:p w14:paraId="6E41FED8" w14:textId="77777777" w:rsidR="00BC2D88" w:rsidRPr="00BC2D88" w:rsidRDefault="00BC2D88" w:rsidP="00BC2D88">
      <w:pPr>
        <w:spacing w:after="0" w:line="240" w:lineRule="auto"/>
        <w:ind w:hanging="480"/>
        <w:rPr>
          <w:rFonts w:ascii="Times New Roman" w:eastAsia="Times New Roman" w:hAnsi="Times New Roman" w:cs="Times New Roman"/>
          <w:sz w:val="24"/>
          <w:szCs w:val="24"/>
        </w:rPr>
      </w:pPr>
      <w:r w:rsidRPr="00BC2D88">
        <w:rPr>
          <w:rFonts w:ascii="Times New Roman" w:eastAsia="Times New Roman" w:hAnsi="Times New Roman" w:cs="Times New Roman"/>
          <w:sz w:val="24"/>
          <w:szCs w:val="24"/>
        </w:rPr>
        <w:t xml:space="preserve">“Ukraine Refugee Crisis: Aid, Statistics and News | USA for UNHCR.” n.d. Accessed November 11, 2023. </w:t>
      </w:r>
      <w:hyperlink r:id="rId25" w:history="1">
        <w:r w:rsidRPr="00BC2D88">
          <w:rPr>
            <w:rFonts w:ascii="Times New Roman" w:eastAsia="Times New Roman" w:hAnsi="Times New Roman" w:cs="Times New Roman"/>
            <w:color w:val="0000FF"/>
            <w:sz w:val="24"/>
            <w:szCs w:val="24"/>
            <w:u w:val="single"/>
          </w:rPr>
          <w:t>https://www.unrefugees.org/emergencies/ukraine/</w:t>
        </w:r>
      </w:hyperlink>
      <w:r w:rsidRPr="00BC2D88">
        <w:rPr>
          <w:rFonts w:ascii="Times New Roman" w:eastAsia="Times New Roman" w:hAnsi="Times New Roman" w:cs="Times New Roman"/>
          <w:sz w:val="24"/>
          <w:szCs w:val="24"/>
        </w:rPr>
        <w:t>.</w:t>
      </w:r>
    </w:p>
    <w:p w14:paraId="1484C501" w14:textId="46B0102E" w:rsidR="00B042AB" w:rsidRPr="00CC0606" w:rsidRDefault="00BC2D88" w:rsidP="00B042AB">
      <w:pPr>
        <w:spacing w:after="0" w:line="240" w:lineRule="auto"/>
        <w:ind w:hanging="480"/>
        <w:rPr>
          <w:rFonts w:ascii="Times New Roman" w:eastAsia="Times New Roman" w:hAnsi="Times New Roman" w:cs="Times New Roman"/>
          <w:sz w:val="24"/>
          <w:szCs w:val="24"/>
        </w:rPr>
      </w:pPr>
      <w:r w:rsidRPr="54D73639">
        <w:rPr>
          <w:rFonts w:ascii="Times New Roman" w:eastAsia="Times New Roman" w:hAnsi="Times New Roman" w:cs="Times New Roman"/>
          <w:sz w:val="24"/>
          <w:szCs w:val="24"/>
        </w:rPr>
        <w:t xml:space="preserve">Xuereb, Sharon. 2023. “Emotions, Perceived Threat, Prejudice, and Attitudes towards Helping Ukrainian, Syrian, and Somali Asylum Seekers.” </w:t>
      </w:r>
      <w:r w:rsidRPr="00CC0606">
        <w:rPr>
          <w:rFonts w:ascii="Times New Roman" w:eastAsia="Times New Roman" w:hAnsi="Times New Roman" w:cs="Times New Roman"/>
          <w:i/>
          <w:iCs/>
          <w:sz w:val="24"/>
          <w:szCs w:val="24"/>
        </w:rPr>
        <w:t>PLOS ONE</w:t>
      </w:r>
      <w:r w:rsidRPr="00CC0606">
        <w:rPr>
          <w:rFonts w:ascii="Times New Roman" w:eastAsia="Times New Roman" w:hAnsi="Times New Roman" w:cs="Times New Roman"/>
          <w:sz w:val="24"/>
          <w:szCs w:val="24"/>
        </w:rPr>
        <w:t xml:space="preserve"> 18 (9): e0290335. </w:t>
      </w:r>
      <w:hyperlink r:id="rId26">
        <w:r w:rsidRPr="00CC0606">
          <w:rPr>
            <w:rFonts w:ascii="Times New Roman" w:eastAsia="Times New Roman" w:hAnsi="Times New Roman" w:cs="Times New Roman"/>
            <w:color w:val="0000FF"/>
            <w:sz w:val="24"/>
            <w:szCs w:val="24"/>
            <w:u w:val="single"/>
          </w:rPr>
          <w:t>https://doi.org/10.1371/journal.pone.0290335</w:t>
        </w:r>
      </w:hyperlink>
      <w:r w:rsidRPr="00CC0606">
        <w:rPr>
          <w:rFonts w:ascii="Times New Roman" w:eastAsia="Times New Roman" w:hAnsi="Times New Roman" w:cs="Times New Roman"/>
          <w:sz w:val="24"/>
          <w:szCs w:val="24"/>
        </w:rPr>
        <w:t>.</w:t>
      </w:r>
    </w:p>
    <w:p w14:paraId="63C7D2EF" w14:textId="77777777" w:rsidR="00C47B09" w:rsidRPr="00CC0606" w:rsidRDefault="00C47B09" w:rsidP="00B042AB">
      <w:pPr>
        <w:spacing w:after="0" w:line="240" w:lineRule="auto"/>
        <w:ind w:hanging="480"/>
        <w:rPr>
          <w:rFonts w:ascii="Times New Roman" w:eastAsia="Times New Roman" w:hAnsi="Times New Roman" w:cs="Times New Roman"/>
          <w:sz w:val="24"/>
          <w:szCs w:val="24"/>
        </w:rPr>
      </w:pPr>
    </w:p>
    <w:p w14:paraId="40F54FD1" w14:textId="77777777" w:rsidR="00C47B09" w:rsidRPr="00CC0606" w:rsidRDefault="00C47B09" w:rsidP="00B042AB">
      <w:pPr>
        <w:spacing w:after="0" w:line="240" w:lineRule="auto"/>
        <w:ind w:hanging="480"/>
        <w:rPr>
          <w:rFonts w:ascii="Times New Roman" w:eastAsia="Times New Roman" w:hAnsi="Times New Roman" w:cs="Times New Roman"/>
          <w:sz w:val="24"/>
          <w:szCs w:val="24"/>
        </w:rPr>
      </w:pPr>
    </w:p>
    <w:sectPr w:rsidR="00C47B09" w:rsidRPr="00CC0606" w:rsidSect="000B4C15">
      <w:headerReference w:type="defaul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E9551" w14:textId="77777777" w:rsidR="0086119E" w:rsidRDefault="0086119E" w:rsidP="00AD20A9">
      <w:pPr>
        <w:spacing w:after="0" w:line="240" w:lineRule="auto"/>
      </w:pPr>
      <w:r>
        <w:separator/>
      </w:r>
    </w:p>
  </w:endnote>
  <w:endnote w:type="continuationSeparator" w:id="0">
    <w:p w14:paraId="5084659F" w14:textId="77777777" w:rsidR="0086119E" w:rsidRDefault="0086119E" w:rsidP="00AD2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87606" w14:textId="77777777" w:rsidR="0086119E" w:rsidRDefault="0086119E" w:rsidP="00AD20A9">
      <w:pPr>
        <w:spacing w:after="0" w:line="240" w:lineRule="auto"/>
      </w:pPr>
      <w:r>
        <w:separator/>
      </w:r>
    </w:p>
  </w:footnote>
  <w:footnote w:type="continuationSeparator" w:id="0">
    <w:p w14:paraId="19D39F45" w14:textId="77777777" w:rsidR="0086119E" w:rsidRDefault="0086119E" w:rsidP="00AD2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30460688"/>
      <w:docPartObj>
        <w:docPartGallery w:val="Page Numbers (Top of Page)"/>
        <w:docPartUnique/>
      </w:docPartObj>
    </w:sdtPr>
    <w:sdtEndPr>
      <w:rPr>
        <w:noProof/>
      </w:rPr>
    </w:sdtEndPr>
    <w:sdtContent>
      <w:p w14:paraId="28F61E0F" w14:textId="5BE1142B" w:rsidR="0097026B" w:rsidRPr="0097026B" w:rsidRDefault="000B4C15">
        <w:pPr>
          <w:pStyle w:val="Header"/>
          <w:jc w:val="right"/>
          <w:rPr>
            <w:rFonts w:ascii="Times New Roman" w:hAnsi="Times New Roman" w:cs="Times New Roman"/>
            <w:sz w:val="24"/>
            <w:szCs w:val="24"/>
          </w:rPr>
        </w:pPr>
        <w:r>
          <w:rPr>
            <w:rFonts w:ascii="Times New Roman" w:hAnsi="Times New Roman" w:cs="Times New Roman"/>
            <w:sz w:val="24"/>
            <w:szCs w:val="24"/>
          </w:rPr>
          <w:t xml:space="preserve">Cooper </w:t>
        </w:r>
        <w:r w:rsidR="0097026B" w:rsidRPr="0097026B">
          <w:rPr>
            <w:rFonts w:ascii="Times New Roman" w:hAnsi="Times New Roman" w:cs="Times New Roman"/>
            <w:sz w:val="24"/>
            <w:szCs w:val="24"/>
          </w:rPr>
          <w:fldChar w:fldCharType="begin"/>
        </w:r>
        <w:r w:rsidR="0097026B" w:rsidRPr="0097026B">
          <w:rPr>
            <w:rFonts w:ascii="Times New Roman" w:hAnsi="Times New Roman" w:cs="Times New Roman"/>
            <w:sz w:val="24"/>
            <w:szCs w:val="24"/>
          </w:rPr>
          <w:instrText xml:space="preserve"> PAGE   \* MERGEFORMAT </w:instrText>
        </w:r>
        <w:r w:rsidR="0097026B" w:rsidRPr="0097026B">
          <w:rPr>
            <w:rFonts w:ascii="Times New Roman" w:hAnsi="Times New Roman" w:cs="Times New Roman"/>
            <w:sz w:val="24"/>
            <w:szCs w:val="24"/>
          </w:rPr>
          <w:fldChar w:fldCharType="separate"/>
        </w:r>
        <w:r w:rsidR="0097026B" w:rsidRPr="0097026B">
          <w:rPr>
            <w:rFonts w:ascii="Times New Roman" w:hAnsi="Times New Roman" w:cs="Times New Roman"/>
            <w:noProof/>
            <w:sz w:val="24"/>
            <w:szCs w:val="24"/>
          </w:rPr>
          <w:t>2</w:t>
        </w:r>
        <w:r w:rsidR="0097026B" w:rsidRPr="0097026B">
          <w:rPr>
            <w:rFonts w:ascii="Times New Roman" w:hAnsi="Times New Roman" w:cs="Times New Roman"/>
            <w:noProof/>
            <w:sz w:val="24"/>
            <w:szCs w:val="24"/>
          </w:rPr>
          <w:fldChar w:fldCharType="end"/>
        </w:r>
      </w:p>
    </w:sdtContent>
  </w:sdt>
  <w:p w14:paraId="43F360FC" w14:textId="77777777" w:rsidR="00AD20A9" w:rsidRPr="005B70DA" w:rsidRDefault="00AD20A9">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48FC"/>
    <w:multiLevelType w:val="hybridMultilevel"/>
    <w:tmpl w:val="16E22492"/>
    <w:lvl w:ilvl="0" w:tplc="82D0D168">
      <w:start w:val="2"/>
      <w:numFmt w:val="decimal"/>
      <w:lvlText w:val="%1."/>
      <w:lvlJc w:val="left"/>
      <w:pPr>
        <w:ind w:left="720" w:hanging="360"/>
      </w:pPr>
    </w:lvl>
    <w:lvl w:ilvl="1" w:tplc="1B6A2C9E">
      <w:start w:val="1"/>
      <w:numFmt w:val="lowerLetter"/>
      <w:lvlText w:val="%2."/>
      <w:lvlJc w:val="left"/>
      <w:pPr>
        <w:ind w:left="1440" w:hanging="360"/>
      </w:pPr>
    </w:lvl>
    <w:lvl w:ilvl="2" w:tplc="0A466D3C">
      <w:start w:val="1"/>
      <w:numFmt w:val="lowerRoman"/>
      <w:lvlText w:val="%3."/>
      <w:lvlJc w:val="right"/>
      <w:pPr>
        <w:ind w:left="2160" w:hanging="180"/>
      </w:pPr>
    </w:lvl>
    <w:lvl w:ilvl="3" w:tplc="06D6B080">
      <w:start w:val="1"/>
      <w:numFmt w:val="decimal"/>
      <w:lvlText w:val="%4."/>
      <w:lvlJc w:val="left"/>
      <w:pPr>
        <w:ind w:left="2880" w:hanging="360"/>
      </w:pPr>
    </w:lvl>
    <w:lvl w:ilvl="4" w:tplc="CC6E1C44">
      <w:start w:val="1"/>
      <w:numFmt w:val="lowerLetter"/>
      <w:lvlText w:val="%5."/>
      <w:lvlJc w:val="left"/>
      <w:pPr>
        <w:ind w:left="3600" w:hanging="360"/>
      </w:pPr>
    </w:lvl>
    <w:lvl w:ilvl="5" w:tplc="BC080930">
      <w:start w:val="1"/>
      <w:numFmt w:val="lowerRoman"/>
      <w:lvlText w:val="%6."/>
      <w:lvlJc w:val="right"/>
      <w:pPr>
        <w:ind w:left="4320" w:hanging="180"/>
      </w:pPr>
    </w:lvl>
    <w:lvl w:ilvl="6" w:tplc="CA98E2AA">
      <w:start w:val="1"/>
      <w:numFmt w:val="decimal"/>
      <w:lvlText w:val="%7."/>
      <w:lvlJc w:val="left"/>
      <w:pPr>
        <w:ind w:left="5040" w:hanging="360"/>
      </w:pPr>
    </w:lvl>
    <w:lvl w:ilvl="7" w:tplc="2A12821C">
      <w:start w:val="1"/>
      <w:numFmt w:val="lowerLetter"/>
      <w:lvlText w:val="%8."/>
      <w:lvlJc w:val="left"/>
      <w:pPr>
        <w:ind w:left="5760" w:hanging="360"/>
      </w:pPr>
    </w:lvl>
    <w:lvl w:ilvl="8" w:tplc="032C2D28">
      <w:start w:val="1"/>
      <w:numFmt w:val="lowerRoman"/>
      <w:lvlText w:val="%9."/>
      <w:lvlJc w:val="right"/>
      <w:pPr>
        <w:ind w:left="6480" w:hanging="180"/>
      </w:pPr>
    </w:lvl>
  </w:abstractNum>
  <w:abstractNum w:abstractNumId="1" w15:restartNumberingAfterBreak="0">
    <w:nsid w:val="0DD53A9F"/>
    <w:multiLevelType w:val="hybridMultilevel"/>
    <w:tmpl w:val="031A3EF2"/>
    <w:lvl w:ilvl="0" w:tplc="290ABA38">
      <w:start w:val="3"/>
      <w:numFmt w:val="decimal"/>
      <w:lvlText w:val="%1."/>
      <w:lvlJc w:val="left"/>
      <w:pPr>
        <w:ind w:left="720" w:hanging="360"/>
      </w:pPr>
    </w:lvl>
    <w:lvl w:ilvl="1" w:tplc="65D61F10">
      <w:start w:val="1"/>
      <w:numFmt w:val="lowerLetter"/>
      <w:lvlText w:val="%2."/>
      <w:lvlJc w:val="left"/>
      <w:pPr>
        <w:ind w:left="1440" w:hanging="360"/>
      </w:pPr>
    </w:lvl>
    <w:lvl w:ilvl="2" w:tplc="FDE87AA0">
      <w:start w:val="1"/>
      <w:numFmt w:val="lowerRoman"/>
      <w:lvlText w:val="%3."/>
      <w:lvlJc w:val="right"/>
      <w:pPr>
        <w:ind w:left="2160" w:hanging="180"/>
      </w:pPr>
    </w:lvl>
    <w:lvl w:ilvl="3" w:tplc="CA1E5676">
      <w:start w:val="1"/>
      <w:numFmt w:val="decimal"/>
      <w:lvlText w:val="%4."/>
      <w:lvlJc w:val="left"/>
      <w:pPr>
        <w:ind w:left="2880" w:hanging="360"/>
      </w:pPr>
    </w:lvl>
    <w:lvl w:ilvl="4" w:tplc="758A94D4">
      <w:start w:val="1"/>
      <w:numFmt w:val="lowerLetter"/>
      <w:lvlText w:val="%5."/>
      <w:lvlJc w:val="left"/>
      <w:pPr>
        <w:ind w:left="3600" w:hanging="360"/>
      </w:pPr>
    </w:lvl>
    <w:lvl w:ilvl="5" w:tplc="F878B7B6">
      <w:start w:val="1"/>
      <w:numFmt w:val="lowerRoman"/>
      <w:lvlText w:val="%6."/>
      <w:lvlJc w:val="right"/>
      <w:pPr>
        <w:ind w:left="4320" w:hanging="180"/>
      </w:pPr>
    </w:lvl>
    <w:lvl w:ilvl="6" w:tplc="72720242">
      <w:start w:val="1"/>
      <w:numFmt w:val="decimal"/>
      <w:lvlText w:val="%7."/>
      <w:lvlJc w:val="left"/>
      <w:pPr>
        <w:ind w:left="5040" w:hanging="360"/>
      </w:pPr>
    </w:lvl>
    <w:lvl w:ilvl="7" w:tplc="E83288E6">
      <w:start w:val="1"/>
      <w:numFmt w:val="lowerLetter"/>
      <w:lvlText w:val="%8."/>
      <w:lvlJc w:val="left"/>
      <w:pPr>
        <w:ind w:left="5760" w:hanging="360"/>
      </w:pPr>
    </w:lvl>
    <w:lvl w:ilvl="8" w:tplc="766A2D6E">
      <w:start w:val="1"/>
      <w:numFmt w:val="lowerRoman"/>
      <w:lvlText w:val="%9."/>
      <w:lvlJc w:val="right"/>
      <w:pPr>
        <w:ind w:left="6480" w:hanging="180"/>
      </w:pPr>
    </w:lvl>
  </w:abstractNum>
  <w:abstractNum w:abstractNumId="2" w15:restartNumberingAfterBreak="0">
    <w:nsid w:val="20CC5FF9"/>
    <w:multiLevelType w:val="hybridMultilevel"/>
    <w:tmpl w:val="511E8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8E2E8D"/>
    <w:multiLevelType w:val="hybridMultilevel"/>
    <w:tmpl w:val="E0501B74"/>
    <w:lvl w:ilvl="0" w:tplc="A164EE14">
      <w:start w:val="1"/>
      <w:numFmt w:val="decimal"/>
      <w:lvlText w:val="%1."/>
      <w:lvlJc w:val="left"/>
      <w:pPr>
        <w:ind w:left="720" w:hanging="360"/>
      </w:pPr>
    </w:lvl>
    <w:lvl w:ilvl="1" w:tplc="27AC5C24">
      <w:start w:val="1"/>
      <w:numFmt w:val="lowerLetter"/>
      <w:lvlText w:val="%2."/>
      <w:lvlJc w:val="left"/>
      <w:pPr>
        <w:ind w:left="1440" w:hanging="360"/>
      </w:pPr>
    </w:lvl>
    <w:lvl w:ilvl="2" w:tplc="49E079E4">
      <w:start w:val="1"/>
      <w:numFmt w:val="lowerRoman"/>
      <w:lvlText w:val="%3."/>
      <w:lvlJc w:val="right"/>
      <w:pPr>
        <w:ind w:left="2160" w:hanging="180"/>
      </w:pPr>
    </w:lvl>
    <w:lvl w:ilvl="3" w:tplc="8758D410">
      <w:start w:val="1"/>
      <w:numFmt w:val="decimal"/>
      <w:lvlText w:val="%4."/>
      <w:lvlJc w:val="left"/>
      <w:pPr>
        <w:ind w:left="2880" w:hanging="360"/>
      </w:pPr>
    </w:lvl>
    <w:lvl w:ilvl="4" w:tplc="F392C918">
      <w:start w:val="1"/>
      <w:numFmt w:val="lowerLetter"/>
      <w:lvlText w:val="%5."/>
      <w:lvlJc w:val="left"/>
      <w:pPr>
        <w:ind w:left="3600" w:hanging="360"/>
      </w:pPr>
    </w:lvl>
    <w:lvl w:ilvl="5" w:tplc="5068FD38">
      <w:start w:val="1"/>
      <w:numFmt w:val="lowerRoman"/>
      <w:lvlText w:val="%6."/>
      <w:lvlJc w:val="right"/>
      <w:pPr>
        <w:ind w:left="4320" w:hanging="180"/>
      </w:pPr>
    </w:lvl>
    <w:lvl w:ilvl="6" w:tplc="F00A3060">
      <w:start w:val="1"/>
      <w:numFmt w:val="decimal"/>
      <w:lvlText w:val="%7."/>
      <w:lvlJc w:val="left"/>
      <w:pPr>
        <w:ind w:left="5040" w:hanging="360"/>
      </w:pPr>
    </w:lvl>
    <w:lvl w:ilvl="7" w:tplc="23C25412">
      <w:start w:val="1"/>
      <w:numFmt w:val="lowerLetter"/>
      <w:lvlText w:val="%8."/>
      <w:lvlJc w:val="left"/>
      <w:pPr>
        <w:ind w:left="5760" w:hanging="360"/>
      </w:pPr>
    </w:lvl>
    <w:lvl w:ilvl="8" w:tplc="A6300664">
      <w:start w:val="1"/>
      <w:numFmt w:val="lowerRoman"/>
      <w:lvlText w:val="%9."/>
      <w:lvlJc w:val="right"/>
      <w:pPr>
        <w:ind w:left="6480" w:hanging="180"/>
      </w:pPr>
    </w:lvl>
  </w:abstractNum>
  <w:abstractNum w:abstractNumId="4" w15:restartNumberingAfterBreak="0">
    <w:nsid w:val="3EAE5D2A"/>
    <w:multiLevelType w:val="hybridMultilevel"/>
    <w:tmpl w:val="A2E84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4639A5"/>
    <w:multiLevelType w:val="hybridMultilevel"/>
    <w:tmpl w:val="634A6A52"/>
    <w:lvl w:ilvl="0" w:tplc="6562F01E">
      <w:start w:val="1"/>
      <w:numFmt w:val="decimal"/>
      <w:lvlText w:val="%1."/>
      <w:lvlJc w:val="left"/>
      <w:pPr>
        <w:ind w:left="720" w:hanging="360"/>
      </w:pPr>
    </w:lvl>
    <w:lvl w:ilvl="1" w:tplc="78C0F57C">
      <w:start w:val="1"/>
      <w:numFmt w:val="decimal"/>
      <w:lvlText w:val="%2."/>
      <w:lvlJc w:val="left"/>
      <w:pPr>
        <w:ind w:left="720" w:hanging="360"/>
      </w:pPr>
    </w:lvl>
    <w:lvl w:ilvl="2" w:tplc="1A4C3914">
      <w:start w:val="1"/>
      <w:numFmt w:val="decimal"/>
      <w:lvlText w:val="%3."/>
      <w:lvlJc w:val="left"/>
      <w:pPr>
        <w:ind w:left="720" w:hanging="360"/>
      </w:pPr>
    </w:lvl>
    <w:lvl w:ilvl="3" w:tplc="17602D2C">
      <w:start w:val="1"/>
      <w:numFmt w:val="decimal"/>
      <w:lvlText w:val="%4."/>
      <w:lvlJc w:val="left"/>
      <w:pPr>
        <w:ind w:left="720" w:hanging="360"/>
      </w:pPr>
    </w:lvl>
    <w:lvl w:ilvl="4" w:tplc="4CD85710">
      <w:start w:val="1"/>
      <w:numFmt w:val="decimal"/>
      <w:lvlText w:val="%5."/>
      <w:lvlJc w:val="left"/>
      <w:pPr>
        <w:ind w:left="720" w:hanging="360"/>
      </w:pPr>
    </w:lvl>
    <w:lvl w:ilvl="5" w:tplc="5492BEF2">
      <w:start w:val="1"/>
      <w:numFmt w:val="decimal"/>
      <w:lvlText w:val="%6."/>
      <w:lvlJc w:val="left"/>
      <w:pPr>
        <w:ind w:left="720" w:hanging="360"/>
      </w:pPr>
    </w:lvl>
    <w:lvl w:ilvl="6" w:tplc="D0E0E21E">
      <w:start w:val="1"/>
      <w:numFmt w:val="decimal"/>
      <w:lvlText w:val="%7."/>
      <w:lvlJc w:val="left"/>
      <w:pPr>
        <w:ind w:left="720" w:hanging="360"/>
      </w:pPr>
    </w:lvl>
    <w:lvl w:ilvl="7" w:tplc="34120C08">
      <w:start w:val="1"/>
      <w:numFmt w:val="decimal"/>
      <w:lvlText w:val="%8."/>
      <w:lvlJc w:val="left"/>
      <w:pPr>
        <w:ind w:left="720" w:hanging="360"/>
      </w:pPr>
    </w:lvl>
    <w:lvl w:ilvl="8" w:tplc="F3E074B2">
      <w:start w:val="1"/>
      <w:numFmt w:val="decimal"/>
      <w:lvlText w:val="%9."/>
      <w:lvlJc w:val="left"/>
      <w:pPr>
        <w:ind w:left="720" w:hanging="360"/>
      </w:pPr>
    </w:lvl>
  </w:abstractNum>
  <w:abstractNum w:abstractNumId="6" w15:restartNumberingAfterBreak="0">
    <w:nsid w:val="5064598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2927660">
    <w:abstractNumId w:val="1"/>
  </w:num>
  <w:num w:numId="2" w16cid:durableId="2057848099">
    <w:abstractNumId w:val="0"/>
  </w:num>
  <w:num w:numId="3" w16cid:durableId="391465389">
    <w:abstractNumId w:val="3"/>
  </w:num>
  <w:num w:numId="4" w16cid:durableId="824127274">
    <w:abstractNumId w:val="5"/>
  </w:num>
  <w:num w:numId="5" w16cid:durableId="222303193">
    <w:abstractNumId w:val="2"/>
  </w:num>
  <w:num w:numId="6" w16cid:durableId="2137916824">
    <w:abstractNumId w:val="4"/>
  </w:num>
  <w:num w:numId="7" w16cid:durableId="20355745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3B5FCC"/>
    <w:rsid w:val="00003955"/>
    <w:rsid w:val="0000497C"/>
    <w:rsid w:val="00006A2A"/>
    <w:rsid w:val="00007BD4"/>
    <w:rsid w:val="00007C60"/>
    <w:rsid w:val="000106DE"/>
    <w:rsid w:val="00010B9E"/>
    <w:rsid w:val="000170C5"/>
    <w:rsid w:val="000230D4"/>
    <w:rsid w:val="00023D60"/>
    <w:rsid w:val="00023D86"/>
    <w:rsid w:val="00025FF7"/>
    <w:rsid w:val="000279E5"/>
    <w:rsid w:val="00027B35"/>
    <w:rsid w:val="00027EBA"/>
    <w:rsid w:val="000308CB"/>
    <w:rsid w:val="00031C4E"/>
    <w:rsid w:val="000362FA"/>
    <w:rsid w:val="00036B11"/>
    <w:rsid w:val="00037F14"/>
    <w:rsid w:val="000464C3"/>
    <w:rsid w:val="000474DE"/>
    <w:rsid w:val="0005094B"/>
    <w:rsid w:val="00051791"/>
    <w:rsid w:val="00051BF1"/>
    <w:rsid w:val="00052A24"/>
    <w:rsid w:val="000532F7"/>
    <w:rsid w:val="00064AF4"/>
    <w:rsid w:val="00064BB3"/>
    <w:rsid w:val="00065816"/>
    <w:rsid w:val="000660A5"/>
    <w:rsid w:val="00070E43"/>
    <w:rsid w:val="000717B7"/>
    <w:rsid w:val="000727D2"/>
    <w:rsid w:val="00074E20"/>
    <w:rsid w:val="000775E7"/>
    <w:rsid w:val="000779DB"/>
    <w:rsid w:val="00081328"/>
    <w:rsid w:val="000817FA"/>
    <w:rsid w:val="000845BF"/>
    <w:rsid w:val="00085295"/>
    <w:rsid w:val="00085A51"/>
    <w:rsid w:val="00091308"/>
    <w:rsid w:val="00092786"/>
    <w:rsid w:val="00093F70"/>
    <w:rsid w:val="00094977"/>
    <w:rsid w:val="00094A8B"/>
    <w:rsid w:val="00094E57"/>
    <w:rsid w:val="00095323"/>
    <w:rsid w:val="00097E6B"/>
    <w:rsid w:val="000A05DA"/>
    <w:rsid w:val="000A11D3"/>
    <w:rsid w:val="000A1A03"/>
    <w:rsid w:val="000A3D16"/>
    <w:rsid w:val="000A4A0B"/>
    <w:rsid w:val="000A513E"/>
    <w:rsid w:val="000A5D6C"/>
    <w:rsid w:val="000A74F8"/>
    <w:rsid w:val="000B068D"/>
    <w:rsid w:val="000B4C15"/>
    <w:rsid w:val="000B5BCF"/>
    <w:rsid w:val="000C5039"/>
    <w:rsid w:val="000C67EF"/>
    <w:rsid w:val="000D0D26"/>
    <w:rsid w:val="000D41EA"/>
    <w:rsid w:val="000D7FBD"/>
    <w:rsid w:val="000E0E18"/>
    <w:rsid w:val="000E2C22"/>
    <w:rsid w:val="000E7AF4"/>
    <w:rsid w:val="000E7F01"/>
    <w:rsid w:val="000F4456"/>
    <w:rsid w:val="000F7065"/>
    <w:rsid w:val="00101C3F"/>
    <w:rsid w:val="00103CA9"/>
    <w:rsid w:val="00104B63"/>
    <w:rsid w:val="001055A8"/>
    <w:rsid w:val="00111144"/>
    <w:rsid w:val="001125A1"/>
    <w:rsid w:val="001154DD"/>
    <w:rsid w:val="00120C7A"/>
    <w:rsid w:val="001263FB"/>
    <w:rsid w:val="00127A7B"/>
    <w:rsid w:val="001306B3"/>
    <w:rsid w:val="00130F17"/>
    <w:rsid w:val="0013170C"/>
    <w:rsid w:val="0013473F"/>
    <w:rsid w:val="001352EB"/>
    <w:rsid w:val="00137E4F"/>
    <w:rsid w:val="00141EEA"/>
    <w:rsid w:val="0014379F"/>
    <w:rsid w:val="00144280"/>
    <w:rsid w:val="00144C30"/>
    <w:rsid w:val="001528ED"/>
    <w:rsid w:val="00154CCB"/>
    <w:rsid w:val="00155374"/>
    <w:rsid w:val="001600E3"/>
    <w:rsid w:val="00163533"/>
    <w:rsid w:val="001635FA"/>
    <w:rsid w:val="001652C1"/>
    <w:rsid w:val="00166467"/>
    <w:rsid w:val="00166752"/>
    <w:rsid w:val="00167C56"/>
    <w:rsid w:val="00167E22"/>
    <w:rsid w:val="00172056"/>
    <w:rsid w:val="00173E21"/>
    <w:rsid w:val="00173FD3"/>
    <w:rsid w:val="00175454"/>
    <w:rsid w:val="00175CCC"/>
    <w:rsid w:val="00176A96"/>
    <w:rsid w:val="00177A52"/>
    <w:rsid w:val="001833C7"/>
    <w:rsid w:val="00183ED7"/>
    <w:rsid w:val="001849B8"/>
    <w:rsid w:val="00184F41"/>
    <w:rsid w:val="00185951"/>
    <w:rsid w:val="00185EEE"/>
    <w:rsid w:val="0019033C"/>
    <w:rsid w:val="001916EE"/>
    <w:rsid w:val="00192642"/>
    <w:rsid w:val="0019307C"/>
    <w:rsid w:val="00193DED"/>
    <w:rsid w:val="001A0416"/>
    <w:rsid w:val="001A684E"/>
    <w:rsid w:val="001B094E"/>
    <w:rsid w:val="001B1082"/>
    <w:rsid w:val="001B3610"/>
    <w:rsid w:val="001B4486"/>
    <w:rsid w:val="001B475B"/>
    <w:rsid w:val="001B47F1"/>
    <w:rsid w:val="001B6CF2"/>
    <w:rsid w:val="001B79B2"/>
    <w:rsid w:val="001C0E81"/>
    <w:rsid w:val="001C7F91"/>
    <w:rsid w:val="001D1639"/>
    <w:rsid w:val="001D3B45"/>
    <w:rsid w:val="001D57E2"/>
    <w:rsid w:val="001E1C4E"/>
    <w:rsid w:val="001E2A88"/>
    <w:rsid w:val="001E3A62"/>
    <w:rsid w:val="001E698C"/>
    <w:rsid w:val="001E6E86"/>
    <w:rsid w:val="001F55D8"/>
    <w:rsid w:val="001F6CCE"/>
    <w:rsid w:val="00200131"/>
    <w:rsid w:val="00200961"/>
    <w:rsid w:val="00200D5D"/>
    <w:rsid w:val="00203AA8"/>
    <w:rsid w:val="0020461D"/>
    <w:rsid w:val="002046D3"/>
    <w:rsid w:val="00205556"/>
    <w:rsid w:val="00205F04"/>
    <w:rsid w:val="00206038"/>
    <w:rsid w:val="00210139"/>
    <w:rsid w:val="00213190"/>
    <w:rsid w:val="00213E9D"/>
    <w:rsid w:val="00214C13"/>
    <w:rsid w:val="00215C86"/>
    <w:rsid w:val="00220F6B"/>
    <w:rsid w:val="0022123E"/>
    <w:rsid w:val="00221BCF"/>
    <w:rsid w:val="0022677F"/>
    <w:rsid w:val="00232188"/>
    <w:rsid w:val="00232DFA"/>
    <w:rsid w:val="00234406"/>
    <w:rsid w:val="0023507A"/>
    <w:rsid w:val="0023665F"/>
    <w:rsid w:val="00236A15"/>
    <w:rsid w:val="00237052"/>
    <w:rsid w:val="002400B7"/>
    <w:rsid w:val="00242061"/>
    <w:rsid w:val="00244126"/>
    <w:rsid w:val="002444BC"/>
    <w:rsid w:val="00244FBE"/>
    <w:rsid w:val="00250D09"/>
    <w:rsid w:val="002523CF"/>
    <w:rsid w:val="002605F7"/>
    <w:rsid w:val="002606E3"/>
    <w:rsid w:val="00261611"/>
    <w:rsid w:val="002624F7"/>
    <w:rsid w:val="0026323D"/>
    <w:rsid w:val="00265267"/>
    <w:rsid w:val="00265AAE"/>
    <w:rsid w:val="00266395"/>
    <w:rsid w:val="00270379"/>
    <w:rsid w:val="002726A4"/>
    <w:rsid w:val="00273336"/>
    <w:rsid w:val="0027363F"/>
    <w:rsid w:val="00275038"/>
    <w:rsid w:val="00277973"/>
    <w:rsid w:val="0028031F"/>
    <w:rsid w:val="002830A2"/>
    <w:rsid w:val="00284A83"/>
    <w:rsid w:val="00284FF3"/>
    <w:rsid w:val="00285CB5"/>
    <w:rsid w:val="00285D9F"/>
    <w:rsid w:val="0028605B"/>
    <w:rsid w:val="002860F1"/>
    <w:rsid w:val="00286E65"/>
    <w:rsid w:val="002876A2"/>
    <w:rsid w:val="00293415"/>
    <w:rsid w:val="00294F31"/>
    <w:rsid w:val="002970D8"/>
    <w:rsid w:val="00297775"/>
    <w:rsid w:val="002A0566"/>
    <w:rsid w:val="002A7170"/>
    <w:rsid w:val="002B343E"/>
    <w:rsid w:val="002B3845"/>
    <w:rsid w:val="002B3922"/>
    <w:rsid w:val="002B3981"/>
    <w:rsid w:val="002B5808"/>
    <w:rsid w:val="002B732B"/>
    <w:rsid w:val="002B78F1"/>
    <w:rsid w:val="002C1E4B"/>
    <w:rsid w:val="002C3D2C"/>
    <w:rsid w:val="002C40C0"/>
    <w:rsid w:val="002C5E02"/>
    <w:rsid w:val="002D25F1"/>
    <w:rsid w:val="002D4733"/>
    <w:rsid w:val="002D693F"/>
    <w:rsid w:val="002E57AE"/>
    <w:rsid w:val="002E6373"/>
    <w:rsid w:val="002E709E"/>
    <w:rsid w:val="002F0F72"/>
    <w:rsid w:val="002F120E"/>
    <w:rsid w:val="002F5E80"/>
    <w:rsid w:val="002F738F"/>
    <w:rsid w:val="002F7643"/>
    <w:rsid w:val="003058F3"/>
    <w:rsid w:val="00307CB5"/>
    <w:rsid w:val="0031126B"/>
    <w:rsid w:val="003131EC"/>
    <w:rsid w:val="00313384"/>
    <w:rsid w:val="00315B79"/>
    <w:rsid w:val="003251D9"/>
    <w:rsid w:val="003260D1"/>
    <w:rsid w:val="003265DC"/>
    <w:rsid w:val="003265FC"/>
    <w:rsid w:val="00326A28"/>
    <w:rsid w:val="00331F05"/>
    <w:rsid w:val="00332315"/>
    <w:rsid w:val="00334518"/>
    <w:rsid w:val="00334E6D"/>
    <w:rsid w:val="003432AE"/>
    <w:rsid w:val="00344B84"/>
    <w:rsid w:val="00346B66"/>
    <w:rsid w:val="00347B12"/>
    <w:rsid w:val="003502B4"/>
    <w:rsid w:val="00352325"/>
    <w:rsid w:val="003527C1"/>
    <w:rsid w:val="00353C68"/>
    <w:rsid w:val="00361460"/>
    <w:rsid w:val="00362AD9"/>
    <w:rsid w:val="00371772"/>
    <w:rsid w:val="0037189D"/>
    <w:rsid w:val="00372D8F"/>
    <w:rsid w:val="003740E3"/>
    <w:rsid w:val="0037563D"/>
    <w:rsid w:val="00376ABA"/>
    <w:rsid w:val="00381D9E"/>
    <w:rsid w:val="00386F9F"/>
    <w:rsid w:val="0038747D"/>
    <w:rsid w:val="0039421A"/>
    <w:rsid w:val="003962E4"/>
    <w:rsid w:val="003A1B8A"/>
    <w:rsid w:val="003A2ABD"/>
    <w:rsid w:val="003A4EFF"/>
    <w:rsid w:val="003A51DD"/>
    <w:rsid w:val="003A5E23"/>
    <w:rsid w:val="003A60FD"/>
    <w:rsid w:val="003A6290"/>
    <w:rsid w:val="003A62FA"/>
    <w:rsid w:val="003A6F5F"/>
    <w:rsid w:val="003A7850"/>
    <w:rsid w:val="003A7E01"/>
    <w:rsid w:val="003B1561"/>
    <w:rsid w:val="003B3BC7"/>
    <w:rsid w:val="003B44C3"/>
    <w:rsid w:val="003B4514"/>
    <w:rsid w:val="003B6384"/>
    <w:rsid w:val="003B7EDE"/>
    <w:rsid w:val="003C070B"/>
    <w:rsid w:val="003C234B"/>
    <w:rsid w:val="003C2690"/>
    <w:rsid w:val="003D0DEB"/>
    <w:rsid w:val="003D1D8A"/>
    <w:rsid w:val="003D207E"/>
    <w:rsid w:val="003D2BA8"/>
    <w:rsid w:val="003D3665"/>
    <w:rsid w:val="003D56B6"/>
    <w:rsid w:val="003D7851"/>
    <w:rsid w:val="003E2078"/>
    <w:rsid w:val="003E2BE2"/>
    <w:rsid w:val="003E42DD"/>
    <w:rsid w:val="003E4FDF"/>
    <w:rsid w:val="003E6840"/>
    <w:rsid w:val="003E79FC"/>
    <w:rsid w:val="003E7FF7"/>
    <w:rsid w:val="003F253F"/>
    <w:rsid w:val="003F6391"/>
    <w:rsid w:val="003F6778"/>
    <w:rsid w:val="004027A1"/>
    <w:rsid w:val="00403C6F"/>
    <w:rsid w:val="00404384"/>
    <w:rsid w:val="00405BFA"/>
    <w:rsid w:val="0040747F"/>
    <w:rsid w:val="00407E3C"/>
    <w:rsid w:val="00410021"/>
    <w:rsid w:val="0041132B"/>
    <w:rsid w:val="00414541"/>
    <w:rsid w:val="00414B46"/>
    <w:rsid w:val="00415F03"/>
    <w:rsid w:val="0041630D"/>
    <w:rsid w:val="00421FBE"/>
    <w:rsid w:val="00422599"/>
    <w:rsid w:val="00423048"/>
    <w:rsid w:val="00426C64"/>
    <w:rsid w:val="0043031C"/>
    <w:rsid w:val="004335A4"/>
    <w:rsid w:val="00433C95"/>
    <w:rsid w:val="00434E54"/>
    <w:rsid w:val="004355FA"/>
    <w:rsid w:val="00436D1A"/>
    <w:rsid w:val="00441605"/>
    <w:rsid w:val="004423E5"/>
    <w:rsid w:val="00443693"/>
    <w:rsid w:val="00450C73"/>
    <w:rsid w:val="0045183C"/>
    <w:rsid w:val="00451C54"/>
    <w:rsid w:val="00452D0E"/>
    <w:rsid w:val="00453246"/>
    <w:rsid w:val="00453482"/>
    <w:rsid w:val="0045541C"/>
    <w:rsid w:val="004605A0"/>
    <w:rsid w:val="004607BE"/>
    <w:rsid w:val="00460FA0"/>
    <w:rsid w:val="00462724"/>
    <w:rsid w:val="0046524D"/>
    <w:rsid w:val="00465768"/>
    <w:rsid w:val="00466785"/>
    <w:rsid w:val="004704BE"/>
    <w:rsid w:val="00471E24"/>
    <w:rsid w:val="004751C5"/>
    <w:rsid w:val="00476E3A"/>
    <w:rsid w:val="00482AA7"/>
    <w:rsid w:val="0048521E"/>
    <w:rsid w:val="00485741"/>
    <w:rsid w:val="00485A72"/>
    <w:rsid w:val="00485E46"/>
    <w:rsid w:val="00485FC3"/>
    <w:rsid w:val="004868EC"/>
    <w:rsid w:val="00491119"/>
    <w:rsid w:val="004926BB"/>
    <w:rsid w:val="00492FF4"/>
    <w:rsid w:val="00493073"/>
    <w:rsid w:val="00494A69"/>
    <w:rsid w:val="00496071"/>
    <w:rsid w:val="004978AF"/>
    <w:rsid w:val="004A0171"/>
    <w:rsid w:val="004A06A2"/>
    <w:rsid w:val="004A7E2B"/>
    <w:rsid w:val="004B076E"/>
    <w:rsid w:val="004B0E84"/>
    <w:rsid w:val="004B2F52"/>
    <w:rsid w:val="004B31C3"/>
    <w:rsid w:val="004C04EA"/>
    <w:rsid w:val="004C0D56"/>
    <w:rsid w:val="004C0FD9"/>
    <w:rsid w:val="004C319E"/>
    <w:rsid w:val="004C49F0"/>
    <w:rsid w:val="004C7D9E"/>
    <w:rsid w:val="004D19DE"/>
    <w:rsid w:val="004D514B"/>
    <w:rsid w:val="004D6BA0"/>
    <w:rsid w:val="004D6BDD"/>
    <w:rsid w:val="004D7AC0"/>
    <w:rsid w:val="004D7BA8"/>
    <w:rsid w:val="004E0B73"/>
    <w:rsid w:val="004E1932"/>
    <w:rsid w:val="004E24C8"/>
    <w:rsid w:val="004E3191"/>
    <w:rsid w:val="004E32A7"/>
    <w:rsid w:val="004E3860"/>
    <w:rsid w:val="004E67D3"/>
    <w:rsid w:val="004F053D"/>
    <w:rsid w:val="004F06F0"/>
    <w:rsid w:val="004F2CA9"/>
    <w:rsid w:val="004F6329"/>
    <w:rsid w:val="004F6EEE"/>
    <w:rsid w:val="00501681"/>
    <w:rsid w:val="00503D20"/>
    <w:rsid w:val="005063B9"/>
    <w:rsid w:val="0050685F"/>
    <w:rsid w:val="00506C7A"/>
    <w:rsid w:val="005079C4"/>
    <w:rsid w:val="00507BA1"/>
    <w:rsid w:val="00510C70"/>
    <w:rsid w:val="00512824"/>
    <w:rsid w:val="00513421"/>
    <w:rsid w:val="00516D7E"/>
    <w:rsid w:val="005201A6"/>
    <w:rsid w:val="005202CC"/>
    <w:rsid w:val="00523BB1"/>
    <w:rsid w:val="005264A3"/>
    <w:rsid w:val="005264E1"/>
    <w:rsid w:val="00526763"/>
    <w:rsid w:val="00526D52"/>
    <w:rsid w:val="00527979"/>
    <w:rsid w:val="00527C24"/>
    <w:rsid w:val="00527C40"/>
    <w:rsid w:val="005308AD"/>
    <w:rsid w:val="00535839"/>
    <w:rsid w:val="00541538"/>
    <w:rsid w:val="00543760"/>
    <w:rsid w:val="005459A5"/>
    <w:rsid w:val="005460E7"/>
    <w:rsid w:val="00550440"/>
    <w:rsid w:val="005539D5"/>
    <w:rsid w:val="005548E3"/>
    <w:rsid w:val="00554DD8"/>
    <w:rsid w:val="00556115"/>
    <w:rsid w:val="00556AAC"/>
    <w:rsid w:val="00556F3D"/>
    <w:rsid w:val="00557BD7"/>
    <w:rsid w:val="00562DD2"/>
    <w:rsid w:val="00563390"/>
    <w:rsid w:val="00564ECF"/>
    <w:rsid w:val="0056760D"/>
    <w:rsid w:val="00571DED"/>
    <w:rsid w:val="00573CD8"/>
    <w:rsid w:val="00574122"/>
    <w:rsid w:val="00574A27"/>
    <w:rsid w:val="00581BAE"/>
    <w:rsid w:val="00581DF7"/>
    <w:rsid w:val="00590473"/>
    <w:rsid w:val="00591827"/>
    <w:rsid w:val="00597E58"/>
    <w:rsid w:val="005A2ACA"/>
    <w:rsid w:val="005A3A31"/>
    <w:rsid w:val="005A4C34"/>
    <w:rsid w:val="005A5B6B"/>
    <w:rsid w:val="005A68F7"/>
    <w:rsid w:val="005A6DC3"/>
    <w:rsid w:val="005A758E"/>
    <w:rsid w:val="005B13EA"/>
    <w:rsid w:val="005B4047"/>
    <w:rsid w:val="005B53B1"/>
    <w:rsid w:val="005B60C3"/>
    <w:rsid w:val="005B70DA"/>
    <w:rsid w:val="005B71B6"/>
    <w:rsid w:val="005C10F8"/>
    <w:rsid w:val="005C15CF"/>
    <w:rsid w:val="005D18D3"/>
    <w:rsid w:val="005D73FC"/>
    <w:rsid w:val="005D7B5A"/>
    <w:rsid w:val="005E0C2D"/>
    <w:rsid w:val="005E1B4B"/>
    <w:rsid w:val="005E385F"/>
    <w:rsid w:val="005E641A"/>
    <w:rsid w:val="005E6C0E"/>
    <w:rsid w:val="005E7383"/>
    <w:rsid w:val="005E7647"/>
    <w:rsid w:val="005F3E6C"/>
    <w:rsid w:val="00600EE0"/>
    <w:rsid w:val="00607C93"/>
    <w:rsid w:val="00612653"/>
    <w:rsid w:val="00612FDD"/>
    <w:rsid w:val="006177DA"/>
    <w:rsid w:val="0062161D"/>
    <w:rsid w:val="00622DB1"/>
    <w:rsid w:val="00626903"/>
    <w:rsid w:val="00627DC1"/>
    <w:rsid w:val="00630634"/>
    <w:rsid w:val="00632E65"/>
    <w:rsid w:val="006356C3"/>
    <w:rsid w:val="006370DE"/>
    <w:rsid w:val="006401AA"/>
    <w:rsid w:val="00640365"/>
    <w:rsid w:val="00640CF6"/>
    <w:rsid w:val="006431BF"/>
    <w:rsid w:val="00643A34"/>
    <w:rsid w:val="00644AD6"/>
    <w:rsid w:val="006461FF"/>
    <w:rsid w:val="0064683E"/>
    <w:rsid w:val="006479FD"/>
    <w:rsid w:val="00650639"/>
    <w:rsid w:val="006525BB"/>
    <w:rsid w:val="00655249"/>
    <w:rsid w:val="00655826"/>
    <w:rsid w:val="00657D47"/>
    <w:rsid w:val="006645DB"/>
    <w:rsid w:val="00665EF6"/>
    <w:rsid w:val="00674305"/>
    <w:rsid w:val="00676728"/>
    <w:rsid w:val="00676737"/>
    <w:rsid w:val="00677192"/>
    <w:rsid w:val="00677213"/>
    <w:rsid w:val="00684215"/>
    <w:rsid w:val="00684250"/>
    <w:rsid w:val="0068608F"/>
    <w:rsid w:val="0068703F"/>
    <w:rsid w:val="006900AE"/>
    <w:rsid w:val="00690F9B"/>
    <w:rsid w:val="00691F15"/>
    <w:rsid w:val="00693608"/>
    <w:rsid w:val="00694546"/>
    <w:rsid w:val="006954DF"/>
    <w:rsid w:val="0069633C"/>
    <w:rsid w:val="006A1888"/>
    <w:rsid w:val="006A2C37"/>
    <w:rsid w:val="006A2F73"/>
    <w:rsid w:val="006A3799"/>
    <w:rsid w:val="006A4F92"/>
    <w:rsid w:val="006A64CB"/>
    <w:rsid w:val="006A76F2"/>
    <w:rsid w:val="006B009E"/>
    <w:rsid w:val="006B484C"/>
    <w:rsid w:val="006C0ED2"/>
    <w:rsid w:val="006C41D0"/>
    <w:rsid w:val="006D19BB"/>
    <w:rsid w:val="006D2163"/>
    <w:rsid w:val="006D4A29"/>
    <w:rsid w:val="006D6103"/>
    <w:rsid w:val="006D6695"/>
    <w:rsid w:val="006E15E1"/>
    <w:rsid w:val="006E4FA6"/>
    <w:rsid w:val="006E5BE5"/>
    <w:rsid w:val="006E5C7A"/>
    <w:rsid w:val="006E7CA2"/>
    <w:rsid w:val="006F04D4"/>
    <w:rsid w:val="006F6406"/>
    <w:rsid w:val="007001A9"/>
    <w:rsid w:val="00704002"/>
    <w:rsid w:val="0070753C"/>
    <w:rsid w:val="00707EA0"/>
    <w:rsid w:val="00711D69"/>
    <w:rsid w:val="007126C4"/>
    <w:rsid w:val="00713B0F"/>
    <w:rsid w:val="007168B0"/>
    <w:rsid w:val="007434FB"/>
    <w:rsid w:val="00750662"/>
    <w:rsid w:val="0075394E"/>
    <w:rsid w:val="00755DA9"/>
    <w:rsid w:val="007570EA"/>
    <w:rsid w:val="007610B3"/>
    <w:rsid w:val="00761128"/>
    <w:rsid w:val="00763B49"/>
    <w:rsid w:val="00763B4F"/>
    <w:rsid w:val="00763F36"/>
    <w:rsid w:val="007656DD"/>
    <w:rsid w:val="007670B5"/>
    <w:rsid w:val="00767EA4"/>
    <w:rsid w:val="00770093"/>
    <w:rsid w:val="007709BF"/>
    <w:rsid w:val="00770E8A"/>
    <w:rsid w:val="00772232"/>
    <w:rsid w:val="007751FE"/>
    <w:rsid w:val="007810B5"/>
    <w:rsid w:val="007830AF"/>
    <w:rsid w:val="00783339"/>
    <w:rsid w:val="007845BD"/>
    <w:rsid w:val="00785802"/>
    <w:rsid w:val="0078788C"/>
    <w:rsid w:val="007906F3"/>
    <w:rsid w:val="00790C07"/>
    <w:rsid w:val="007912B1"/>
    <w:rsid w:val="00792502"/>
    <w:rsid w:val="00792E37"/>
    <w:rsid w:val="00793A13"/>
    <w:rsid w:val="007946FA"/>
    <w:rsid w:val="00797F96"/>
    <w:rsid w:val="007A0CF7"/>
    <w:rsid w:val="007A2CEE"/>
    <w:rsid w:val="007A3388"/>
    <w:rsid w:val="007A4E3B"/>
    <w:rsid w:val="007A7BC1"/>
    <w:rsid w:val="007B010B"/>
    <w:rsid w:val="007B273D"/>
    <w:rsid w:val="007B3508"/>
    <w:rsid w:val="007B5460"/>
    <w:rsid w:val="007B6624"/>
    <w:rsid w:val="007B670A"/>
    <w:rsid w:val="007B6A4A"/>
    <w:rsid w:val="007C1EF0"/>
    <w:rsid w:val="007C308C"/>
    <w:rsid w:val="007D2612"/>
    <w:rsid w:val="007D43D8"/>
    <w:rsid w:val="007D7DD7"/>
    <w:rsid w:val="007E1AF6"/>
    <w:rsid w:val="007E4257"/>
    <w:rsid w:val="007F1426"/>
    <w:rsid w:val="007F1694"/>
    <w:rsid w:val="007F1C52"/>
    <w:rsid w:val="007F6EF1"/>
    <w:rsid w:val="00802373"/>
    <w:rsid w:val="0080253E"/>
    <w:rsid w:val="00803FBB"/>
    <w:rsid w:val="00810727"/>
    <w:rsid w:val="00811897"/>
    <w:rsid w:val="00811994"/>
    <w:rsid w:val="00813D6E"/>
    <w:rsid w:val="00820060"/>
    <w:rsid w:val="0082081B"/>
    <w:rsid w:val="00824978"/>
    <w:rsid w:val="00833630"/>
    <w:rsid w:val="008338DC"/>
    <w:rsid w:val="00835940"/>
    <w:rsid w:val="00841C63"/>
    <w:rsid w:val="008430BC"/>
    <w:rsid w:val="008473C3"/>
    <w:rsid w:val="00847C6B"/>
    <w:rsid w:val="00847EE1"/>
    <w:rsid w:val="008512AA"/>
    <w:rsid w:val="00851A59"/>
    <w:rsid w:val="00851C4B"/>
    <w:rsid w:val="00851F68"/>
    <w:rsid w:val="00853609"/>
    <w:rsid w:val="00855D65"/>
    <w:rsid w:val="008573E2"/>
    <w:rsid w:val="0086119E"/>
    <w:rsid w:val="008624C7"/>
    <w:rsid w:val="00862EC4"/>
    <w:rsid w:val="00864F4F"/>
    <w:rsid w:val="00865438"/>
    <w:rsid w:val="00865D2A"/>
    <w:rsid w:val="008714F7"/>
    <w:rsid w:val="0087182E"/>
    <w:rsid w:val="0087239E"/>
    <w:rsid w:val="00872A7E"/>
    <w:rsid w:val="00873F8F"/>
    <w:rsid w:val="0087718B"/>
    <w:rsid w:val="00877D4C"/>
    <w:rsid w:val="00880010"/>
    <w:rsid w:val="0088029B"/>
    <w:rsid w:val="00884BCF"/>
    <w:rsid w:val="00887DC4"/>
    <w:rsid w:val="008904CB"/>
    <w:rsid w:val="00890EB6"/>
    <w:rsid w:val="0089230D"/>
    <w:rsid w:val="00893A2A"/>
    <w:rsid w:val="00894159"/>
    <w:rsid w:val="00895ACD"/>
    <w:rsid w:val="00895F9F"/>
    <w:rsid w:val="008A0E25"/>
    <w:rsid w:val="008A428F"/>
    <w:rsid w:val="008A5AA3"/>
    <w:rsid w:val="008A7194"/>
    <w:rsid w:val="008A7658"/>
    <w:rsid w:val="008A7716"/>
    <w:rsid w:val="008B3F6E"/>
    <w:rsid w:val="008B576A"/>
    <w:rsid w:val="008B7565"/>
    <w:rsid w:val="008B79F8"/>
    <w:rsid w:val="008C1C16"/>
    <w:rsid w:val="008C4CA1"/>
    <w:rsid w:val="008D04C7"/>
    <w:rsid w:val="008D23C9"/>
    <w:rsid w:val="008D248D"/>
    <w:rsid w:val="008D3139"/>
    <w:rsid w:val="008D5FFD"/>
    <w:rsid w:val="008D6ED1"/>
    <w:rsid w:val="008E0CD0"/>
    <w:rsid w:val="008E2B60"/>
    <w:rsid w:val="008E357E"/>
    <w:rsid w:val="008E4672"/>
    <w:rsid w:val="008F06B7"/>
    <w:rsid w:val="008F1052"/>
    <w:rsid w:val="008F12E6"/>
    <w:rsid w:val="008F37B7"/>
    <w:rsid w:val="008F6E87"/>
    <w:rsid w:val="00904253"/>
    <w:rsid w:val="009075F9"/>
    <w:rsid w:val="00907E25"/>
    <w:rsid w:val="00907F6C"/>
    <w:rsid w:val="009118EC"/>
    <w:rsid w:val="00912C08"/>
    <w:rsid w:val="009143B7"/>
    <w:rsid w:val="009162B2"/>
    <w:rsid w:val="00916EC0"/>
    <w:rsid w:val="00923AD6"/>
    <w:rsid w:val="00926C7E"/>
    <w:rsid w:val="00927417"/>
    <w:rsid w:val="00935E51"/>
    <w:rsid w:val="0093759B"/>
    <w:rsid w:val="00937E10"/>
    <w:rsid w:val="0094196D"/>
    <w:rsid w:val="00944158"/>
    <w:rsid w:val="0094423C"/>
    <w:rsid w:val="009450D0"/>
    <w:rsid w:val="00945469"/>
    <w:rsid w:val="00946971"/>
    <w:rsid w:val="009470EC"/>
    <w:rsid w:val="00950149"/>
    <w:rsid w:val="00953063"/>
    <w:rsid w:val="00955552"/>
    <w:rsid w:val="00956D95"/>
    <w:rsid w:val="0095768B"/>
    <w:rsid w:val="00962AC3"/>
    <w:rsid w:val="00962ECE"/>
    <w:rsid w:val="009638AF"/>
    <w:rsid w:val="00963939"/>
    <w:rsid w:val="0096654F"/>
    <w:rsid w:val="0097026B"/>
    <w:rsid w:val="009760F9"/>
    <w:rsid w:val="00976C57"/>
    <w:rsid w:val="00980F5C"/>
    <w:rsid w:val="009813F6"/>
    <w:rsid w:val="009819DE"/>
    <w:rsid w:val="00984464"/>
    <w:rsid w:val="00985698"/>
    <w:rsid w:val="00985754"/>
    <w:rsid w:val="00987242"/>
    <w:rsid w:val="009931B7"/>
    <w:rsid w:val="00994CEA"/>
    <w:rsid w:val="009A4ACB"/>
    <w:rsid w:val="009A607F"/>
    <w:rsid w:val="009B7593"/>
    <w:rsid w:val="009B7A42"/>
    <w:rsid w:val="009C337F"/>
    <w:rsid w:val="009C3595"/>
    <w:rsid w:val="009C735C"/>
    <w:rsid w:val="009C7D97"/>
    <w:rsid w:val="009D5804"/>
    <w:rsid w:val="009D6678"/>
    <w:rsid w:val="009E135C"/>
    <w:rsid w:val="009E3C0A"/>
    <w:rsid w:val="009E4DAF"/>
    <w:rsid w:val="009E75F6"/>
    <w:rsid w:val="009F3C00"/>
    <w:rsid w:val="009F56FA"/>
    <w:rsid w:val="00A00B5B"/>
    <w:rsid w:val="00A0211B"/>
    <w:rsid w:val="00A04A50"/>
    <w:rsid w:val="00A07D89"/>
    <w:rsid w:val="00A12B86"/>
    <w:rsid w:val="00A131C3"/>
    <w:rsid w:val="00A13678"/>
    <w:rsid w:val="00A203A8"/>
    <w:rsid w:val="00A22581"/>
    <w:rsid w:val="00A22783"/>
    <w:rsid w:val="00A22E8B"/>
    <w:rsid w:val="00A25421"/>
    <w:rsid w:val="00A2618F"/>
    <w:rsid w:val="00A32740"/>
    <w:rsid w:val="00A32A3E"/>
    <w:rsid w:val="00A33736"/>
    <w:rsid w:val="00A353FC"/>
    <w:rsid w:val="00A35AF0"/>
    <w:rsid w:val="00A36E61"/>
    <w:rsid w:val="00A3704D"/>
    <w:rsid w:val="00A42C69"/>
    <w:rsid w:val="00A45CCD"/>
    <w:rsid w:val="00A50166"/>
    <w:rsid w:val="00A50659"/>
    <w:rsid w:val="00A50910"/>
    <w:rsid w:val="00A51C32"/>
    <w:rsid w:val="00A51EEA"/>
    <w:rsid w:val="00A528F6"/>
    <w:rsid w:val="00A54199"/>
    <w:rsid w:val="00A548E9"/>
    <w:rsid w:val="00A567C6"/>
    <w:rsid w:val="00A6062C"/>
    <w:rsid w:val="00A649AE"/>
    <w:rsid w:val="00A661F7"/>
    <w:rsid w:val="00A67E14"/>
    <w:rsid w:val="00A721BC"/>
    <w:rsid w:val="00A73724"/>
    <w:rsid w:val="00A803ED"/>
    <w:rsid w:val="00A81E1A"/>
    <w:rsid w:val="00A82C12"/>
    <w:rsid w:val="00A83A5D"/>
    <w:rsid w:val="00A83FDD"/>
    <w:rsid w:val="00A856AD"/>
    <w:rsid w:val="00A9479C"/>
    <w:rsid w:val="00A95899"/>
    <w:rsid w:val="00AA283C"/>
    <w:rsid w:val="00AA2F62"/>
    <w:rsid w:val="00AA47F7"/>
    <w:rsid w:val="00AA62D1"/>
    <w:rsid w:val="00AA6F35"/>
    <w:rsid w:val="00AA760F"/>
    <w:rsid w:val="00AA788B"/>
    <w:rsid w:val="00AA7EEB"/>
    <w:rsid w:val="00AB00AE"/>
    <w:rsid w:val="00AB13F3"/>
    <w:rsid w:val="00AB3F38"/>
    <w:rsid w:val="00AB6EA4"/>
    <w:rsid w:val="00AC3480"/>
    <w:rsid w:val="00AC37CE"/>
    <w:rsid w:val="00AC3C1E"/>
    <w:rsid w:val="00AC47E8"/>
    <w:rsid w:val="00AC786A"/>
    <w:rsid w:val="00AD0AF2"/>
    <w:rsid w:val="00AD1F7B"/>
    <w:rsid w:val="00AD20A9"/>
    <w:rsid w:val="00AD766D"/>
    <w:rsid w:val="00AD7DE0"/>
    <w:rsid w:val="00AE1B6F"/>
    <w:rsid w:val="00AE53A6"/>
    <w:rsid w:val="00AE68BC"/>
    <w:rsid w:val="00AE7DDE"/>
    <w:rsid w:val="00AF0ADF"/>
    <w:rsid w:val="00AF0DD0"/>
    <w:rsid w:val="00AF2717"/>
    <w:rsid w:val="00B01212"/>
    <w:rsid w:val="00B012FB"/>
    <w:rsid w:val="00B01C20"/>
    <w:rsid w:val="00B042AB"/>
    <w:rsid w:val="00B05526"/>
    <w:rsid w:val="00B10B42"/>
    <w:rsid w:val="00B11FA0"/>
    <w:rsid w:val="00B12492"/>
    <w:rsid w:val="00B15179"/>
    <w:rsid w:val="00B17438"/>
    <w:rsid w:val="00B30BD9"/>
    <w:rsid w:val="00B32726"/>
    <w:rsid w:val="00B36035"/>
    <w:rsid w:val="00B37426"/>
    <w:rsid w:val="00B420B9"/>
    <w:rsid w:val="00B4366D"/>
    <w:rsid w:val="00B457F7"/>
    <w:rsid w:val="00B45A05"/>
    <w:rsid w:val="00B46B0A"/>
    <w:rsid w:val="00B50CA1"/>
    <w:rsid w:val="00B518F6"/>
    <w:rsid w:val="00B51C0A"/>
    <w:rsid w:val="00B522BA"/>
    <w:rsid w:val="00B52878"/>
    <w:rsid w:val="00B56545"/>
    <w:rsid w:val="00B56DDF"/>
    <w:rsid w:val="00B57F08"/>
    <w:rsid w:val="00B6004E"/>
    <w:rsid w:val="00B659CB"/>
    <w:rsid w:val="00B7450D"/>
    <w:rsid w:val="00B76F5C"/>
    <w:rsid w:val="00B77BBF"/>
    <w:rsid w:val="00B84840"/>
    <w:rsid w:val="00B854B9"/>
    <w:rsid w:val="00B87215"/>
    <w:rsid w:val="00B878D1"/>
    <w:rsid w:val="00B87F82"/>
    <w:rsid w:val="00B90B27"/>
    <w:rsid w:val="00B95C43"/>
    <w:rsid w:val="00B960DD"/>
    <w:rsid w:val="00B97CC8"/>
    <w:rsid w:val="00BA02BC"/>
    <w:rsid w:val="00BA074E"/>
    <w:rsid w:val="00BA1404"/>
    <w:rsid w:val="00BA1733"/>
    <w:rsid w:val="00BA1E5E"/>
    <w:rsid w:val="00BA2817"/>
    <w:rsid w:val="00BA390B"/>
    <w:rsid w:val="00BA3B6C"/>
    <w:rsid w:val="00BA5016"/>
    <w:rsid w:val="00BA5AFD"/>
    <w:rsid w:val="00BA6C61"/>
    <w:rsid w:val="00BB3409"/>
    <w:rsid w:val="00BB3DF1"/>
    <w:rsid w:val="00BB78A6"/>
    <w:rsid w:val="00BC07C1"/>
    <w:rsid w:val="00BC0F87"/>
    <w:rsid w:val="00BC12A6"/>
    <w:rsid w:val="00BC2D88"/>
    <w:rsid w:val="00BC5254"/>
    <w:rsid w:val="00BC754E"/>
    <w:rsid w:val="00BD0943"/>
    <w:rsid w:val="00BD233A"/>
    <w:rsid w:val="00BD2ABC"/>
    <w:rsid w:val="00BD2E5A"/>
    <w:rsid w:val="00BE2322"/>
    <w:rsid w:val="00BE2FD3"/>
    <w:rsid w:val="00BE49BA"/>
    <w:rsid w:val="00BE4C76"/>
    <w:rsid w:val="00BE51E1"/>
    <w:rsid w:val="00BE5BCB"/>
    <w:rsid w:val="00BE6419"/>
    <w:rsid w:val="00BE649B"/>
    <w:rsid w:val="00BF2DC3"/>
    <w:rsid w:val="00BF4469"/>
    <w:rsid w:val="00BF453D"/>
    <w:rsid w:val="00C0070F"/>
    <w:rsid w:val="00C0421F"/>
    <w:rsid w:val="00C04361"/>
    <w:rsid w:val="00C067B6"/>
    <w:rsid w:val="00C07BAA"/>
    <w:rsid w:val="00C1002C"/>
    <w:rsid w:val="00C1261C"/>
    <w:rsid w:val="00C13BFD"/>
    <w:rsid w:val="00C15069"/>
    <w:rsid w:val="00C17E8C"/>
    <w:rsid w:val="00C17FE3"/>
    <w:rsid w:val="00C20653"/>
    <w:rsid w:val="00C22DE1"/>
    <w:rsid w:val="00C22F3D"/>
    <w:rsid w:val="00C231F2"/>
    <w:rsid w:val="00C23EFF"/>
    <w:rsid w:val="00C24FBF"/>
    <w:rsid w:val="00C30173"/>
    <w:rsid w:val="00C32110"/>
    <w:rsid w:val="00C343F7"/>
    <w:rsid w:val="00C359C3"/>
    <w:rsid w:val="00C378EA"/>
    <w:rsid w:val="00C41692"/>
    <w:rsid w:val="00C442DC"/>
    <w:rsid w:val="00C46D51"/>
    <w:rsid w:val="00C47B09"/>
    <w:rsid w:val="00C51AAE"/>
    <w:rsid w:val="00C5473D"/>
    <w:rsid w:val="00C5489C"/>
    <w:rsid w:val="00C57ABB"/>
    <w:rsid w:val="00C616C4"/>
    <w:rsid w:val="00C61D0A"/>
    <w:rsid w:val="00C61E11"/>
    <w:rsid w:val="00C62B24"/>
    <w:rsid w:val="00C636F2"/>
    <w:rsid w:val="00C64C22"/>
    <w:rsid w:val="00C725B9"/>
    <w:rsid w:val="00C72973"/>
    <w:rsid w:val="00C72B96"/>
    <w:rsid w:val="00C737F5"/>
    <w:rsid w:val="00C77998"/>
    <w:rsid w:val="00C81C6F"/>
    <w:rsid w:val="00C82C42"/>
    <w:rsid w:val="00C84752"/>
    <w:rsid w:val="00C85FE2"/>
    <w:rsid w:val="00C8796B"/>
    <w:rsid w:val="00C96555"/>
    <w:rsid w:val="00CA0377"/>
    <w:rsid w:val="00CA1C43"/>
    <w:rsid w:val="00CA4E7B"/>
    <w:rsid w:val="00CA6A13"/>
    <w:rsid w:val="00CB1B6E"/>
    <w:rsid w:val="00CB5A3B"/>
    <w:rsid w:val="00CC0606"/>
    <w:rsid w:val="00CC0C3A"/>
    <w:rsid w:val="00CC1267"/>
    <w:rsid w:val="00CC2F18"/>
    <w:rsid w:val="00CC55BC"/>
    <w:rsid w:val="00CC6BB6"/>
    <w:rsid w:val="00CD0CEC"/>
    <w:rsid w:val="00CD16AC"/>
    <w:rsid w:val="00CD1B81"/>
    <w:rsid w:val="00CD2970"/>
    <w:rsid w:val="00CD39A1"/>
    <w:rsid w:val="00CE10DE"/>
    <w:rsid w:val="00CE11BF"/>
    <w:rsid w:val="00CE1DDC"/>
    <w:rsid w:val="00CE5B18"/>
    <w:rsid w:val="00CE6029"/>
    <w:rsid w:val="00CF0022"/>
    <w:rsid w:val="00CF062B"/>
    <w:rsid w:val="00CF2067"/>
    <w:rsid w:val="00CF5775"/>
    <w:rsid w:val="00CF6F9A"/>
    <w:rsid w:val="00CF7424"/>
    <w:rsid w:val="00D0234D"/>
    <w:rsid w:val="00D02F22"/>
    <w:rsid w:val="00D035AB"/>
    <w:rsid w:val="00D05B69"/>
    <w:rsid w:val="00D10ABF"/>
    <w:rsid w:val="00D12DCA"/>
    <w:rsid w:val="00D13741"/>
    <w:rsid w:val="00D14196"/>
    <w:rsid w:val="00D2006A"/>
    <w:rsid w:val="00D21508"/>
    <w:rsid w:val="00D21EF0"/>
    <w:rsid w:val="00D221CA"/>
    <w:rsid w:val="00D23FA5"/>
    <w:rsid w:val="00D26263"/>
    <w:rsid w:val="00D304A4"/>
    <w:rsid w:val="00D31D45"/>
    <w:rsid w:val="00D31EE3"/>
    <w:rsid w:val="00D33072"/>
    <w:rsid w:val="00D34248"/>
    <w:rsid w:val="00D350BB"/>
    <w:rsid w:val="00D427B2"/>
    <w:rsid w:val="00D42CD9"/>
    <w:rsid w:val="00D44E5E"/>
    <w:rsid w:val="00D45FA4"/>
    <w:rsid w:val="00D467EF"/>
    <w:rsid w:val="00D51570"/>
    <w:rsid w:val="00D51A00"/>
    <w:rsid w:val="00D5485F"/>
    <w:rsid w:val="00D5497A"/>
    <w:rsid w:val="00D54F28"/>
    <w:rsid w:val="00D574C3"/>
    <w:rsid w:val="00D6342C"/>
    <w:rsid w:val="00D664DE"/>
    <w:rsid w:val="00D66700"/>
    <w:rsid w:val="00D66BD4"/>
    <w:rsid w:val="00D66E45"/>
    <w:rsid w:val="00D66EC8"/>
    <w:rsid w:val="00D67F6D"/>
    <w:rsid w:val="00D703B4"/>
    <w:rsid w:val="00D72093"/>
    <w:rsid w:val="00D72F19"/>
    <w:rsid w:val="00D73397"/>
    <w:rsid w:val="00D74E37"/>
    <w:rsid w:val="00D77901"/>
    <w:rsid w:val="00D861A1"/>
    <w:rsid w:val="00D906A1"/>
    <w:rsid w:val="00D90A5A"/>
    <w:rsid w:val="00D916E9"/>
    <w:rsid w:val="00D92892"/>
    <w:rsid w:val="00D93070"/>
    <w:rsid w:val="00D9461E"/>
    <w:rsid w:val="00D95610"/>
    <w:rsid w:val="00D969D2"/>
    <w:rsid w:val="00DA6929"/>
    <w:rsid w:val="00DA76A9"/>
    <w:rsid w:val="00DB0941"/>
    <w:rsid w:val="00DB4628"/>
    <w:rsid w:val="00DB61FA"/>
    <w:rsid w:val="00DB657C"/>
    <w:rsid w:val="00DB7333"/>
    <w:rsid w:val="00DB7E78"/>
    <w:rsid w:val="00DC02AA"/>
    <w:rsid w:val="00DC453C"/>
    <w:rsid w:val="00DC5FBD"/>
    <w:rsid w:val="00DC6C02"/>
    <w:rsid w:val="00DC7F3E"/>
    <w:rsid w:val="00DD0948"/>
    <w:rsid w:val="00DE048F"/>
    <w:rsid w:val="00DE1B71"/>
    <w:rsid w:val="00DE1F87"/>
    <w:rsid w:val="00DE3E18"/>
    <w:rsid w:val="00DE4130"/>
    <w:rsid w:val="00DE4865"/>
    <w:rsid w:val="00DE6DF7"/>
    <w:rsid w:val="00DE6E03"/>
    <w:rsid w:val="00DE71A7"/>
    <w:rsid w:val="00DE78CA"/>
    <w:rsid w:val="00DF1C27"/>
    <w:rsid w:val="00DF30D9"/>
    <w:rsid w:val="00DF5267"/>
    <w:rsid w:val="00E0020D"/>
    <w:rsid w:val="00E00F67"/>
    <w:rsid w:val="00E012FE"/>
    <w:rsid w:val="00E04C13"/>
    <w:rsid w:val="00E05492"/>
    <w:rsid w:val="00E1159C"/>
    <w:rsid w:val="00E11BA0"/>
    <w:rsid w:val="00E11FA2"/>
    <w:rsid w:val="00E13AD3"/>
    <w:rsid w:val="00E14C2F"/>
    <w:rsid w:val="00E15133"/>
    <w:rsid w:val="00E15D7A"/>
    <w:rsid w:val="00E211B5"/>
    <w:rsid w:val="00E212D9"/>
    <w:rsid w:val="00E2141B"/>
    <w:rsid w:val="00E31B02"/>
    <w:rsid w:val="00E329F8"/>
    <w:rsid w:val="00E33333"/>
    <w:rsid w:val="00E349C1"/>
    <w:rsid w:val="00E34CC5"/>
    <w:rsid w:val="00E41F14"/>
    <w:rsid w:val="00E42862"/>
    <w:rsid w:val="00E4336D"/>
    <w:rsid w:val="00E45149"/>
    <w:rsid w:val="00E45F91"/>
    <w:rsid w:val="00E466FB"/>
    <w:rsid w:val="00E47ADB"/>
    <w:rsid w:val="00E50F32"/>
    <w:rsid w:val="00E54074"/>
    <w:rsid w:val="00E54FE2"/>
    <w:rsid w:val="00E62ED2"/>
    <w:rsid w:val="00E654B4"/>
    <w:rsid w:val="00E66BBE"/>
    <w:rsid w:val="00E730F1"/>
    <w:rsid w:val="00E7533F"/>
    <w:rsid w:val="00E75A2F"/>
    <w:rsid w:val="00E75FEE"/>
    <w:rsid w:val="00E813C6"/>
    <w:rsid w:val="00E846BB"/>
    <w:rsid w:val="00E85726"/>
    <w:rsid w:val="00E8651F"/>
    <w:rsid w:val="00E86CD6"/>
    <w:rsid w:val="00E870B5"/>
    <w:rsid w:val="00E911DF"/>
    <w:rsid w:val="00E91777"/>
    <w:rsid w:val="00E91A7F"/>
    <w:rsid w:val="00E91F52"/>
    <w:rsid w:val="00E91F91"/>
    <w:rsid w:val="00E92E75"/>
    <w:rsid w:val="00EA1EB2"/>
    <w:rsid w:val="00EA302C"/>
    <w:rsid w:val="00EA3BE8"/>
    <w:rsid w:val="00EA66C5"/>
    <w:rsid w:val="00EB51A7"/>
    <w:rsid w:val="00EB595E"/>
    <w:rsid w:val="00EB6334"/>
    <w:rsid w:val="00EB63B3"/>
    <w:rsid w:val="00EB7329"/>
    <w:rsid w:val="00EB764F"/>
    <w:rsid w:val="00EC106B"/>
    <w:rsid w:val="00EC10C6"/>
    <w:rsid w:val="00EC2A23"/>
    <w:rsid w:val="00EC6E89"/>
    <w:rsid w:val="00EC7305"/>
    <w:rsid w:val="00EC7E7B"/>
    <w:rsid w:val="00ED0B6E"/>
    <w:rsid w:val="00ED1784"/>
    <w:rsid w:val="00ED3681"/>
    <w:rsid w:val="00ED6819"/>
    <w:rsid w:val="00ED7203"/>
    <w:rsid w:val="00EE050B"/>
    <w:rsid w:val="00EE20B2"/>
    <w:rsid w:val="00EE2E32"/>
    <w:rsid w:val="00EE6637"/>
    <w:rsid w:val="00EF470D"/>
    <w:rsid w:val="00EF497C"/>
    <w:rsid w:val="00F0608F"/>
    <w:rsid w:val="00F06570"/>
    <w:rsid w:val="00F077AB"/>
    <w:rsid w:val="00F1134C"/>
    <w:rsid w:val="00F1574B"/>
    <w:rsid w:val="00F17840"/>
    <w:rsid w:val="00F22E90"/>
    <w:rsid w:val="00F2661C"/>
    <w:rsid w:val="00F26924"/>
    <w:rsid w:val="00F26E03"/>
    <w:rsid w:val="00F275FD"/>
    <w:rsid w:val="00F276C6"/>
    <w:rsid w:val="00F30734"/>
    <w:rsid w:val="00F313A4"/>
    <w:rsid w:val="00F35D30"/>
    <w:rsid w:val="00F378DD"/>
    <w:rsid w:val="00F40388"/>
    <w:rsid w:val="00F44096"/>
    <w:rsid w:val="00F52CEF"/>
    <w:rsid w:val="00F5489A"/>
    <w:rsid w:val="00F565A3"/>
    <w:rsid w:val="00F579C9"/>
    <w:rsid w:val="00F647D2"/>
    <w:rsid w:val="00F64FC4"/>
    <w:rsid w:val="00F66C69"/>
    <w:rsid w:val="00F67C3E"/>
    <w:rsid w:val="00F70CC3"/>
    <w:rsid w:val="00F76E73"/>
    <w:rsid w:val="00F77CB4"/>
    <w:rsid w:val="00F80452"/>
    <w:rsid w:val="00F80B51"/>
    <w:rsid w:val="00F837DB"/>
    <w:rsid w:val="00F8463C"/>
    <w:rsid w:val="00F84A39"/>
    <w:rsid w:val="00F867ED"/>
    <w:rsid w:val="00F86D63"/>
    <w:rsid w:val="00F9120C"/>
    <w:rsid w:val="00F91AA1"/>
    <w:rsid w:val="00F91D4C"/>
    <w:rsid w:val="00F94F34"/>
    <w:rsid w:val="00F9549A"/>
    <w:rsid w:val="00F9775A"/>
    <w:rsid w:val="00FA07C3"/>
    <w:rsid w:val="00FA23DD"/>
    <w:rsid w:val="00FA2457"/>
    <w:rsid w:val="00FA2A8D"/>
    <w:rsid w:val="00FA5954"/>
    <w:rsid w:val="00FA5BC0"/>
    <w:rsid w:val="00FB2E68"/>
    <w:rsid w:val="00FB3848"/>
    <w:rsid w:val="00FB7F35"/>
    <w:rsid w:val="00FC3CCB"/>
    <w:rsid w:val="00FC3E67"/>
    <w:rsid w:val="00FC46DF"/>
    <w:rsid w:val="00FC6CE8"/>
    <w:rsid w:val="00FD4351"/>
    <w:rsid w:val="00FD5798"/>
    <w:rsid w:val="00FD69DA"/>
    <w:rsid w:val="00FD6B09"/>
    <w:rsid w:val="00FD75EB"/>
    <w:rsid w:val="00FE0C50"/>
    <w:rsid w:val="00FE2876"/>
    <w:rsid w:val="00FE3BAA"/>
    <w:rsid w:val="00FE3EC0"/>
    <w:rsid w:val="00FE4F8B"/>
    <w:rsid w:val="00FE50E9"/>
    <w:rsid w:val="00FE6BF8"/>
    <w:rsid w:val="00FE6F50"/>
    <w:rsid w:val="00FF6D0D"/>
    <w:rsid w:val="00FF6EDC"/>
    <w:rsid w:val="1A68510F"/>
    <w:rsid w:val="1B61B4A8"/>
    <w:rsid w:val="21CEECB4"/>
    <w:rsid w:val="2E48C14A"/>
    <w:rsid w:val="31EF077C"/>
    <w:rsid w:val="338AD7DD"/>
    <w:rsid w:val="4C7090A4"/>
    <w:rsid w:val="54D73639"/>
    <w:rsid w:val="5921C157"/>
    <w:rsid w:val="5ABD91B8"/>
    <w:rsid w:val="5D713F64"/>
    <w:rsid w:val="6000DAF4"/>
    <w:rsid w:val="61CA4A08"/>
    <w:rsid w:val="6620DADB"/>
    <w:rsid w:val="6D3B5FCC"/>
    <w:rsid w:val="74D460CF"/>
    <w:rsid w:val="7646D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B5FCC"/>
  <w15:chartTrackingRefBased/>
  <w15:docId w15:val="{6420958E-81A5-4998-8C94-E7AEA625E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8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35A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35A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35A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5AF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35AF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35AF0"/>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35A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35A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B010B"/>
    <w:rPr>
      <w:b/>
      <w:bCs/>
    </w:rPr>
  </w:style>
  <w:style w:type="character" w:customStyle="1" w:styleId="CommentSubjectChar">
    <w:name w:val="Comment Subject Char"/>
    <w:basedOn w:val="CommentTextChar"/>
    <w:link w:val="CommentSubject"/>
    <w:uiPriority w:val="99"/>
    <w:semiHidden/>
    <w:rsid w:val="007B010B"/>
    <w:rPr>
      <w:b/>
      <w:bCs/>
      <w:sz w:val="20"/>
      <w:szCs w:val="20"/>
    </w:rPr>
  </w:style>
  <w:style w:type="character" w:customStyle="1" w:styleId="Heading1Char">
    <w:name w:val="Heading 1 Char"/>
    <w:basedOn w:val="DefaultParagraphFont"/>
    <w:link w:val="Heading1"/>
    <w:uiPriority w:val="9"/>
    <w:rsid w:val="00ED6819"/>
    <w:rPr>
      <w:rFonts w:asciiTheme="majorHAnsi" w:eastAsiaTheme="majorEastAsia" w:hAnsiTheme="majorHAnsi" w:cstheme="majorBidi"/>
      <w:color w:val="2F5496" w:themeColor="accent1" w:themeShade="BF"/>
      <w:sz w:val="32"/>
      <w:szCs w:val="32"/>
    </w:rPr>
  </w:style>
  <w:style w:type="paragraph" w:customStyle="1" w:styleId="HeadingCapstone">
    <w:name w:val="Heading Capstone"/>
    <w:basedOn w:val="Heading1"/>
    <w:link w:val="HeadingCapstoneChar"/>
    <w:qFormat/>
    <w:rsid w:val="00ED6819"/>
    <w:rPr>
      <w:rFonts w:ascii="Times New Roman" w:eastAsia="Times New Roman" w:hAnsi="Times New Roman"/>
      <w:color w:val="000000" w:themeColor="text1"/>
      <w:sz w:val="24"/>
    </w:rPr>
  </w:style>
  <w:style w:type="character" w:customStyle="1" w:styleId="HeadingCapstoneChar">
    <w:name w:val="Heading Capstone Char"/>
    <w:basedOn w:val="Heading1Char"/>
    <w:link w:val="HeadingCapstone"/>
    <w:rsid w:val="00ED6819"/>
    <w:rPr>
      <w:rFonts w:ascii="Times New Roman" w:eastAsia="Times New Roman" w:hAnsi="Times New Roman" w:cstheme="majorBidi"/>
      <w:color w:val="000000" w:themeColor="text1"/>
      <w:sz w:val="24"/>
      <w:szCs w:val="32"/>
    </w:rPr>
  </w:style>
  <w:style w:type="paragraph" w:customStyle="1" w:styleId="SubheadingCapstone">
    <w:name w:val="Subheading Capstone"/>
    <w:basedOn w:val="Normal"/>
    <w:link w:val="SubheadingCapstoneChar"/>
    <w:qFormat/>
    <w:rsid w:val="00ED6819"/>
    <w:pPr>
      <w:spacing w:line="480" w:lineRule="auto"/>
    </w:pPr>
    <w:rPr>
      <w:rFonts w:ascii="Times New Roman" w:eastAsia="Times New Roman" w:hAnsi="Times New Roman" w:cs="Times New Roman"/>
      <w:i/>
      <w:sz w:val="24"/>
      <w:szCs w:val="24"/>
    </w:rPr>
  </w:style>
  <w:style w:type="character" w:customStyle="1" w:styleId="SubheadingCapstoneChar">
    <w:name w:val="Subheading Capstone Char"/>
    <w:basedOn w:val="DefaultParagraphFont"/>
    <w:link w:val="SubheadingCapstone"/>
    <w:rsid w:val="00ED6819"/>
    <w:rPr>
      <w:rFonts w:ascii="Times New Roman" w:eastAsia="Times New Roman" w:hAnsi="Times New Roman" w:cs="Times New Roman"/>
      <w:i/>
      <w:sz w:val="24"/>
      <w:szCs w:val="24"/>
    </w:rPr>
  </w:style>
  <w:style w:type="character" w:styleId="Hyperlink">
    <w:name w:val="Hyperlink"/>
    <w:basedOn w:val="DefaultParagraphFont"/>
    <w:uiPriority w:val="99"/>
    <w:semiHidden/>
    <w:unhideWhenUsed/>
    <w:rsid w:val="00FA5BC0"/>
    <w:rPr>
      <w:color w:val="0000FF"/>
      <w:u w:val="single"/>
    </w:rPr>
  </w:style>
  <w:style w:type="paragraph" w:styleId="Header">
    <w:name w:val="header"/>
    <w:basedOn w:val="Normal"/>
    <w:link w:val="HeaderChar"/>
    <w:uiPriority w:val="99"/>
    <w:unhideWhenUsed/>
    <w:rsid w:val="00AD20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0A9"/>
  </w:style>
  <w:style w:type="paragraph" w:styleId="Footer">
    <w:name w:val="footer"/>
    <w:basedOn w:val="Normal"/>
    <w:link w:val="FooterChar"/>
    <w:uiPriority w:val="99"/>
    <w:unhideWhenUsed/>
    <w:rsid w:val="00AD20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0A9"/>
  </w:style>
  <w:style w:type="character" w:customStyle="1" w:styleId="Heading2Char">
    <w:name w:val="Heading 2 Char"/>
    <w:basedOn w:val="DefaultParagraphFont"/>
    <w:link w:val="Heading2"/>
    <w:uiPriority w:val="9"/>
    <w:semiHidden/>
    <w:rsid w:val="00A35AF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35AF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35AF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35AF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35AF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35AF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35A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5AF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81155">
      <w:bodyDiv w:val="1"/>
      <w:marLeft w:val="0"/>
      <w:marRight w:val="0"/>
      <w:marTop w:val="0"/>
      <w:marBottom w:val="0"/>
      <w:divBdr>
        <w:top w:val="none" w:sz="0" w:space="0" w:color="auto"/>
        <w:left w:val="none" w:sz="0" w:space="0" w:color="auto"/>
        <w:bottom w:val="none" w:sz="0" w:space="0" w:color="auto"/>
        <w:right w:val="none" w:sz="0" w:space="0" w:color="auto"/>
      </w:divBdr>
      <w:divsChild>
        <w:div w:id="1734548659">
          <w:marLeft w:val="480"/>
          <w:marRight w:val="0"/>
          <w:marTop w:val="0"/>
          <w:marBottom w:val="0"/>
          <w:divBdr>
            <w:top w:val="none" w:sz="0" w:space="0" w:color="auto"/>
            <w:left w:val="none" w:sz="0" w:space="0" w:color="auto"/>
            <w:bottom w:val="none" w:sz="0" w:space="0" w:color="auto"/>
            <w:right w:val="none" w:sz="0" w:space="0" w:color="auto"/>
          </w:divBdr>
          <w:divsChild>
            <w:div w:id="168312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71787">
      <w:bodyDiv w:val="1"/>
      <w:marLeft w:val="0"/>
      <w:marRight w:val="0"/>
      <w:marTop w:val="0"/>
      <w:marBottom w:val="0"/>
      <w:divBdr>
        <w:top w:val="none" w:sz="0" w:space="0" w:color="auto"/>
        <w:left w:val="none" w:sz="0" w:space="0" w:color="auto"/>
        <w:bottom w:val="none" w:sz="0" w:space="0" w:color="auto"/>
        <w:right w:val="none" w:sz="0" w:space="0" w:color="auto"/>
      </w:divBdr>
    </w:div>
    <w:div w:id="262341317">
      <w:bodyDiv w:val="1"/>
      <w:marLeft w:val="0"/>
      <w:marRight w:val="0"/>
      <w:marTop w:val="0"/>
      <w:marBottom w:val="0"/>
      <w:divBdr>
        <w:top w:val="none" w:sz="0" w:space="0" w:color="auto"/>
        <w:left w:val="none" w:sz="0" w:space="0" w:color="auto"/>
        <w:bottom w:val="none" w:sz="0" w:space="0" w:color="auto"/>
        <w:right w:val="none" w:sz="0" w:space="0" w:color="auto"/>
      </w:divBdr>
      <w:divsChild>
        <w:div w:id="1632595612">
          <w:marLeft w:val="480"/>
          <w:marRight w:val="0"/>
          <w:marTop w:val="0"/>
          <w:marBottom w:val="0"/>
          <w:divBdr>
            <w:top w:val="none" w:sz="0" w:space="0" w:color="auto"/>
            <w:left w:val="none" w:sz="0" w:space="0" w:color="auto"/>
            <w:bottom w:val="none" w:sz="0" w:space="0" w:color="auto"/>
            <w:right w:val="none" w:sz="0" w:space="0" w:color="auto"/>
          </w:divBdr>
          <w:divsChild>
            <w:div w:id="1212959291">
              <w:marLeft w:val="0"/>
              <w:marRight w:val="0"/>
              <w:marTop w:val="0"/>
              <w:marBottom w:val="0"/>
              <w:divBdr>
                <w:top w:val="none" w:sz="0" w:space="0" w:color="auto"/>
                <w:left w:val="none" w:sz="0" w:space="0" w:color="auto"/>
                <w:bottom w:val="none" w:sz="0" w:space="0" w:color="auto"/>
                <w:right w:val="none" w:sz="0" w:space="0" w:color="auto"/>
              </w:divBdr>
            </w:div>
            <w:div w:id="1753359173">
              <w:marLeft w:val="0"/>
              <w:marRight w:val="0"/>
              <w:marTop w:val="0"/>
              <w:marBottom w:val="0"/>
              <w:divBdr>
                <w:top w:val="none" w:sz="0" w:space="0" w:color="auto"/>
                <w:left w:val="none" w:sz="0" w:space="0" w:color="auto"/>
                <w:bottom w:val="none" w:sz="0" w:space="0" w:color="auto"/>
                <w:right w:val="none" w:sz="0" w:space="0" w:color="auto"/>
              </w:divBdr>
            </w:div>
            <w:div w:id="485123772">
              <w:marLeft w:val="0"/>
              <w:marRight w:val="0"/>
              <w:marTop w:val="0"/>
              <w:marBottom w:val="0"/>
              <w:divBdr>
                <w:top w:val="none" w:sz="0" w:space="0" w:color="auto"/>
                <w:left w:val="none" w:sz="0" w:space="0" w:color="auto"/>
                <w:bottom w:val="none" w:sz="0" w:space="0" w:color="auto"/>
                <w:right w:val="none" w:sz="0" w:space="0" w:color="auto"/>
              </w:divBdr>
            </w:div>
            <w:div w:id="1648701751">
              <w:marLeft w:val="0"/>
              <w:marRight w:val="0"/>
              <w:marTop w:val="0"/>
              <w:marBottom w:val="0"/>
              <w:divBdr>
                <w:top w:val="none" w:sz="0" w:space="0" w:color="auto"/>
                <w:left w:val="none" w:sz="0" w:space="0" w:color="auto"/>
                <w:bottom w:val="none" w:sz="0" w:space="0" w:color="auto"/>
                <w:right w:val="none" w:sz="0" w:space="0" w:color="auto"/>
              </w:divBdr>
            </w:div>
            <w:div w:id="301009804">
              <w:marLeft w:val="0"/>
              <w:marRight w:val="0"/>
              <w:marTop w:val="0"/>
              <w:marBottom w:val="0"/>
              <w:divBdr>
                <w:top w:val="none" w:sz="0" w:space="0" w:color="auto"/>
                <w:left w:val="none" w:sz="0" w:space="0" w:color="auto"/>
                <w:bottom w:val="none" w:sz="0" w:space="0" w:color="auto"/>
                <w:right w:val="none" w:sz="0" w:space="0" w:color="auto"/>
              </w:divBdr>
            </w:div>
            <w:div w:id="77027164">
              <w:marLeft w:val="0"/>
              <w:marRight w:val="0"/>
              <w:marTop w:val="0"/>
              <w:marBottom w:val="0"/>
              <w:divBdr>
                <w:top w:val="none" w:sz="0" w:space="0" w:color="auto"/>
                <w:left w:val="none" w:sz="0" w:space="0" w:color="auto"/>
                <w:bottom w:val="none" w:sz="0" w:space="0" w:color="auto"/>
                <w:right w:val="none" w:sz="0" w:space="0" w:color="auto"/>
              </w:divBdr>
            </w:div>
            <w:div w:id="423112038">
              <w:marLeft w:val="0"/>
              <w:marRight w:val="0"/>
              <w:marTop w:val="0"/>
              <w:marBottom w:val="0"/>
              <w:divBdr>
                <w:top w:val="none" w:sz="0" w:space="0" w:color="auto"/>
                <w:left w:val="none" w:sz="0" w:space="0" w:color="auto"/>
                <w:bottom w:val="none" w:sz="0" w:space="0" w:color="auto"/>
                <w:right w:val="none" w:sz="0" w:space="0" w:color="auto"/>
              </w:divBdr>
            </w:div>
            <w:div w:id="914322328">
              <w:marLeft w:val="0"/>
              <w:marRight w:val="0"/>
              <w:marTop w:val="0"/>
              <w:marBottom w:val="0"/>
              <w:divBdr>
                <w:top w:val="none" w:sz="0" w:space="0" w:color="auto"/>
                <w:left w:val="none" w:sz="0" w:space="0" w:color="auto"/>
                <w:bottom w:val="none" w:sz="0" w:space="0" w:color="auto"/>
                <w:right w:val="none" w:sz="0" w:space="0" w:color="auto"/>
              </w:divBdr>
            </w:div>
            <w:div w:id="1241986440">
              <w:marLeft w:val="0"/>
              <w:marRight w:val="0"/>
              <w:marTop w:val="0"/>
              <w:marBottom w:val="0"/>
              <w:divBdr>
                <w:top w:val="none" w:sz="0" w:space="0" w:color="auto"/>
                <w:left w:val="none" w:sz="0" w:space="0" w:color="auto"/>
                <w:bottom w:val="none" w:sz="0" w:space="0" w:color="auto"/>
                <w:right w:val="none" w:sz="0" w:space="0" w:color="auto"/>
              </w:divBdr>
            </w:div>
            <w:div w:id="1233349346">
              <w:marLeft w:val="0"/>
              <w:marRight w:val="0"/>
              <w:marTop w:val="0"/>
              <w:marBottom w:val="0"/>
              <w:divBdr>
                <w:top w:val="none" w:sz="0" w:space="0" w:color="auto"/>
                <w:left w:val="none" w:sz="0" w:space="0" w:color="auto"/>
                <w:bottom w:val="none" w:sz="0" w:space="0" w:color="auto"/>
                <w:right w:val="none" w:sz="0" w:space="0" w:color="auto"/>
              </w:divBdr>
            </w:div>
            <w:div w:id="2040888991">
              <w:marLeft w:val="0"/>
              <w:marRight w:val="0"/>
              <w:marTop w:val="0"/>
              <w:marBottom w:val="0"/>
              <w:divBdr>
                <w:top w:val="none" w:sz="0" w:space="0" w:color="auto"/>
                <w:left w:val="none" w:sz="0" w:space="0" w:color="auto"/>
                <w:bottom w:val="none" w:sz="0" w:space="0" w:color="auto"/>
                <w:right w:val="none" w:sz="0" w:space="0" w:color="auto"/>
              </w:divBdr>
            </w:div>
            <w:div w:id="1435710844">
              <w:marLeft w:val="0"/>
              <w:marRight w:val="0"/>
              <w:marTop w:val="0"/>
              <w:marBottom w:val="0"/>
              <w:divBdr>
                <w:top w:val="none" w:sz="0" w:space="0" w:color="auto"/>
                <w:left w:val="none" w:sz="0" w:space="0" w:color="auto"/>
                <w:bottom w:val="none" w:sz="0" w:space="0" w:color="auto"/>
                <w:right w:val="none" w:sz="0" w:space="0" w:color="auto"/>
              </w:divBdr>
            </w:div>
            <w:div w:id="1536699404">
              <w:marLeft w:val="0"/>
              <w:marRight w:val="0"/>
              <w:marTop w:val="0"/>
              <w:marBottom w:val="0"/>
              <w:divBdr>
                <w:top w:val="none" w:sz="0" w:space="0" w:color="auto"/>
                <w:left w:val="none" w:sz="0" w:space="0" w:color="auto"/>
                <w:bottom w:val="none" w:sz="0" w:space="0" w:color="auto"/>
                <w:right w:val="none" w:sz="0" w:space="0" w:color="auto"/>
              </w:divBdr>
            </w:div>
            <w:div w:id="1473212004">
              <w:marLeft w:val="0"/>
              <w:marRight w:val="0"/>
              <w:marTop w:val="0"/>
              <w:marBottom w:val="0"/>
              <w:divBdr>
                <w:top w:val="none" w:sz="0" w:space="0" w:color="auto"/>
                <w:left w:val="none" w:sz="0" w:space="0" w:color="auto"/>
                <w:bottom w:val="none" w:sz="0" w:space="0" w:color="auto"/>
                <w:right w:val="none" w:sz="0" w:space="0" w:color="auto"/>
              </w:divBdr>
            </w:div>
            <w:div w:id="477386591">
              <w:marLeft w:val="0"/>
              <w:marRight w:val="0"/>
              <w:marTop w:val="0"/>
              <w:marBottom w:val="0"/>
              <w:divBdr>
                <w:top w:val="none" w:sz="0" w:space="0" w:color="auto"/>
                <w:left w:val="none" w:sz="0" w:space="0" w:color="auto"/>
                <w:bottom w:val="none" w:sz="0" w:space="0" w:color="auto"/>
                <w:right w:val="none" w:sz="0" w:space="0" w:color="auto"/>
              </w:divBdr>
            </w:div>
            <w:div w:id="125199977">
              <w:marLeft w:val="0"/>
              <w:marRight w:val="0"/>
              <w:marTop w:val="0"/>
              <w:marBottom w:val="0"/>
              <w:divBdr>
                <w:top w:val="none" w:sz="0" w:space="0" w:color="auto"/>
                <w:left w:val="none" w:sz="0" w:space="0" w:color="auto"/>
                <w:bottom w:val="none" w:sz="0" w:space="0" w:color="auto"/>
                <w:right w:val="none" w:sz="0" w:space="0" w:color="auto"/>
              </w:divBdr>
            </w:div>
            <w:div w:id="1617905260">
              <w:marLeft w:val="0"/>
              <w:marRight w:val="0"/>
              <w:marTop w:val="0"/>
              <w:marBottom w:val="0"/>
              <w:divBdr>
                <w:top w:val="none" w:sz="0" w:space="0" w:color="auto"/>
                <w:left w:val="none" w:sz="0" w:space="0" w:color="auto"/>
                <w:bottom w:val="none" w:sz="0" w:space="0" w:color="auto"/>
                <w:right w:val="none" w:sz="0" w:space="0" w:color="auto"/>
              </w:divBdr>
            </w:div>
            <w:div w:id="705831559">
              <w:marLeft w:val="0"/>
              <w:marRight w:val="0"/>
              <w:marTop w:val="0"/>
              <w:marBottom w:val="0"/>
              <w:divBdr>
                <w:top w:val="none" w:sz="0" w:space="0" w:color="auto"/>
                <w:left w:val="none" w:sz="0" w:space="0" w:color="auto"/>
                <w:bottom w:val="none" w:sz="0" w:space="0" w:color="auto"/>
                <w:right w:val="none" w:sz="0" w:space="0" w:color="auto"/>
              </w:divBdr>
            </w:div>
            <w:div w:id="345331863">
              <w:marLeft w:val="0"/>
              <w:marRight w:val="0"/>
              <w:marTop w:val="0"/>
              <w:marBottom w:val="0"/>
              <w:divBdr>
                <w:top w:val="none" w:sz="0" w:space="0" w:color="auto"/>
                <w:left w:val="none" w:sz="0" w:space="0" w:color="auto"/>
                <w:bottom w:val="none" w:sz="0" w:space="0" w:color="auto"/>
                <w:right w:val="none" w:sz="0" w:space="0" w:color="auto"/>
              </w:divBdr>
            </w:div>
            <w:div w:id="1185947418">
              <w:marLeft w:val="0"/>
              <w:marRight w:val="0"/>
              <w:marTop w:val="0"/>
              <w:marBottom w:val="0"/>
              <w:divBdr>
                <w:top w:val="none" w:sz="0" w:space="0" w:color="auto"/>
                <w:left w:val="none" w:sz="0" w:space="0" w:color="auto"/>
                <w:bottom w:val="none" w:sz="0" w:space="0" w:color="auto"/>
                <w:right w:val="none" w:sz="0" w:space="0" w:color="auto"/>
              </w:divBdr>
            </w:div>
            <w:div w:id="950746824">
              <w:marLeft w:val="0"/>
              <w:marRight w:val="0"/>
              <w:marTop w:val="0"/>
              <w:marBottom w:val="0"/>
              <w:divBdr>
                <w:top w:val="none" w:sz="0" w:space="0" w:color="auto"/>
                <w:left w:val="none" w:sz="0" w:space="0" w:color="auto"/>
                <w:bottom w:val="none" w:sz="0" w:space="0" w:color="auto"/>
                <w:right w:val="none" w:sz="0" w:space="0" w:color="auto"/>
              </w:divBdr>
            </w:div>
            <w:div w:id="42153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4055">
      <w:bodyDiv w:val="1"/>
      <w:marLeft w:val="0"/>
      <w:marRight w:val="0"/>
      <w:marTop w:val="0"/>
      <w:marBottom w:val="0"/>
      <w:divBdr>
        <w:top w:val="none" w:sz="0" w:space="0" w:color="auto"/>
        <w:left w:val="none" w:sz="0" w:space="0" w:color="auto"/>
        <w:bottom w:val="none" w:sz="0" w:space="0" w:color="auto"/>
        <w:right w:val="none" w:sz="0" w:space="0" w:color="auto"/>
      </w:divBdr>
      <w:divsChild>
        <w:div w:id="386149340">
          <w:marLeft w:val="480"/>
          <w:marRight w:val="0"/>
          <w:marTop w:val="0"/>
          <w:marBottom w:val="0"/>
          <w:divBdr>
            <w:top w:val="none" w:sz="0" w:space="0" w:color="auto"/>
            <w:left w:val="none" w:sz="0" w:space="0" w:color="auto"/>
            <w:bottom w:val="none" w:sz="0" w:space="0" w:color="auto"/>
            <w:right w:val="none" w:sz="0" w:space="0" w:color="auto"/>
          </w:divBdr>
          <w:divsChild>
            <w:div w:id="2051998209">
              <w:marLeft w:val="0"/>
              <w:marRight w:val="0"/>
              <w:marTop w:val="0"/>
              <w:marBottom w:val="0"/>
              <w:divBdr>
                <w:top w:val="none" w:sz="0" w:space="0" w:color="auto"/>
                <w:left w:val="none" w:sz="0" w:space="0" w:color="auto"/>
                <w:bottom w:val="none" w:sz="0" w:space="0" w:color="auto"/>
                <w:right w:val="none" w:sz="0" w:space="0" w:color="auto"/>
              </w:divBdr>
            </w:div>
            <w:div w:id="1449548373">
              <w:marLeft w:val="0"/>
              <w:marRight w:val="0"/>
              <w:marTop w:val="0"/>
              <w:marBottom w:val="0"/>
              <w:divBdr>
                <w:top w:val="none" w:sz="0" w:space="0" w:color="auto"/>
                <w:left w:val="none" w:sz="0" w:space="0" w:color="auto"/>
                <w:bottom w:val="none" w:sz="0" w:space="0" w:color="auto"/>
                <w:right w:val="none" w:sz="0" w:space="0" w:color="auto"/>
              </w:divBdr>
            </w:div>
            <w:div w:id="240453372">
              <w:marLeft w:val="0"/>
              <w:marRight w:val="0"/>
              <w:marTop w:val="0"/>
              <w:marBottom w:val="0"/>
              <w:divBdr>
                <w:top w:val="none" w:sz="0" w:space="0" w:color="auto"/>
                <w:left w:val="none" w:sz="0" w:space="0" w:color="auto"/>
                <w:bottom w:val="none" w:sz="0" w:space="0" w:color="auto"/>
                <w:right w:val="none" w:sz="0" w:space="0" w:color="auto"/>
              </w:divBdr>
            </w:div>
            <w:div w:id="1820730908">
              <w:marLeft w:val="0"/>
              <w:marRight w:val="0"/>
              <w:marTop w:val="0"/>
              <w:marBottom w:val="0"/>
              <w:divBdr>
                <w:top w:val="none" w:sz="0" w:space="0" w:color="auto"/>
                <w:left w:val="none" w:sz="0" w:space="0" w:color="auto"/>
                <w:bottom w:val="none" w:sz="0" w:space="0" w:color="auto"/>
                <w:right w:val="none" w:sz="0" w:space="0" w:color="auto"/>
              </w:divBdr>
            </w:div>
            <w:div w:id="301545063">
              <w:marLeft w:val="0"/>
              <w:marRight w:val="0"/>
              <w:marTop w:val="0"/>
              <w:marBottom w:val="0"/>
              <w:divBdr>
                <w:top w:val="none" w:sz="0" w:space="0" w:color="auto"/>
                <w:left w:val="none" w:sz="0" w:space="0" w:color="auto"/>
                <w:bottom w:val="none" w:sz="0" w:space="0" w:color="auto"/>
                <w:right w:val="none" w:sz="0" w:space="0" w:color="auto"/>
              </w:divBdr>
            </w:div>
            <w:div w:id="469639412">
              <w:marLeft w:val="0"/>
              <w:marRight w:val="0"/>
              <w:marTop w:val="0"/>
              <w:marBottom w:val="0"/>
              <w:divBdr>
                <w:top w:val="none" w:sz="0" w:space="0" w:color="auto"/>
                <w:left w:val="none" w:sz="0" w:space="0" w:color="auto"/>
                <w:bottom w:val="none" w:sz="0" w:space="0" w:color="auto"/>
                <w:right w:val="none" w:sz="0" w:space="0" w:color="auto"/>
              </w:divBdr>
            </w:div>
            <w:div w:id="1079332073">
              <w:marLeft w:val="0"/>
              <w:marRight w:val="0"/>
              <w:marTop w:val="0"/>
              <w:marBottom w:val="0"/>
              <w:divBdr>
                <w:top w:val="none" w:sz="0" w:space="0" w:color="auto"/>
                <w:left w:val="none" w:sz="0" w:space="0" w:color="auto"/>
                <w:bottom w:val="none" w:sz="0" w:space="0" w:color="auto"/>
                <w:right w:val="none" w:sz="0" w:space="0" w:color="auto"/>
              </w:divBdr>
            </w:div>
            <w:div w:id="677004963">
              <w:marLeft w:val="0"/>
              <w:marRight w:val="0"/>
              <w:marTop w:val="0"/>
              <w:marBottom w:val="0"/>
              <w:divBdr>
                <w:top w:val="none" w:sz="0" w:space="0" w:color="auto"/>
                <w:left w:val="none" w:sz="0" w:space="0" w:color="auto"/>
                <w:bottom w:val="none" w:sz="0" w:space="0" w:color="auto"/>
                <w:right w:val="none" w:sz="0" w:space="0" w:color="auto"/>
              </w:divBdr>
            </w:div>
            <w:div w:id="8603367">
              <w:marLeft w:val="0"/>
              <w:marRight w:val="0"/>
              <w:marTop w:val="0"/>
              <w:marBottom w:val="0"/>
              <w:divBdr>
                <w:top w:val="none" w:sz="0" w:space="0" w:color="auto"/>
                <w:left w:val="none" w:sz="0" w:space="0" w:color="auto"/>
                <w:bottom w:val="none" w:sz="0" w:space="0" w:color="auto"/>
                <w:right w:val="none" w:sz="0" w:space="0" w:color="auto"/>
              </w:divBdr>
            </w:div>
            <w:div w:id="728041191">
              <w:marLeft w:val="0"/>
              <w:marRight w:val="0"/>
              <w:marTop w:val="0"/>
              <w:marBottom w:val="0"/>
              <w:divBdr>
                <w:top w:val="none" w:sz="0" w:space="0" w:color="auto"/>
                <w:left w:val="none" w:sz="0" w:space="0" w:color="auto"/>
                <w:bottom w:val="none" w:sz="0" w:space="0" w:color="auto"/>
                <w:right w:val="none" w:sz="0" w:space="0" w:color="auto"/>
              </w:divBdr>
            </w:div>
            <w:div w:id="1217931627">
              <w:marLeft w:val="0"/>
              <w:marRight w:val="0"/>
              <w:marTop w:val="0"/>
              <w:marBottom w:val="0"/>
              <w:divBdr>
                <w:top w:val="none" w:sz="0" w:space="0" w:color="auto"/>
                <w:left w:val="none" w:sz="0" w:space="0" w:color="auto"/>
                <w:bottom w:val="none" w:sz="0" w:space="0" w:color="auto"/>
                <w:right w:val="none" w:sz="0" w:space="0" w:color="auto"/>
              </w:divBdr>
            </w:div>
            <w:div w:id="2088647692">
              <w:marLeft w:val="0"/>
              <w:marRight w:val="0"/>
              <w:marTop w:val="0"/>
              <w:marBottom w:val="0"/>
              <w:divBdr>
                <w:top w:val="none" w:sz="0" w:space="0" w:color="auto"/>
                <w:left w:val="none" w:sz="0" w:space="0" w:color="auto"/>
                <w:bottom w:val="none" w:sz="0" w:space="0" w:color="auto"/>
                <w:right w:val="none" w:sz="0" w:space="0" w:color="auto"/>
              </w:divBdr>
            </w:div>
            <w:div w:id="1055815272">
              <w:marLeft w:val="0"/>
              <w:marRight w:val="0"/>
              <w:marTop w:val="0"/>
              <w:marBottom w:val="0"/>
              <w:divBdr>
                <w:top w:val="none" w:sz="0" w:space="0" w:color="auto"/>
                <w:left w:val="none" w:sz="0" w:space="0" w:color="auto"/>
                <w:bottom w:val="none" w:sz="0" w:space="0" w:color="auto"/>
                <w:right w:val="none" w:sz="0" w:space="0" w:color="auto"/>
              </w:divBdr>
            </w:div>
            <w:div w:id="392234730">
              <w:marLeft w:val="0"/>
              <w:marRight w:val="0"/>
              <w:marTop w:val="0"/>
              <w:marBottom w:val="0"/>
              <w:divBdr>
                <w:top w:val="none" w:sz="0" w:space="0" w:color="auto"/>
                <w:left w:val="none" w:sz="0" w:space="0" w:color="auto"/>
                <w:bottom w:val="none" w:sz="0" w:space="0" w:color="auto"/>
                <w:right w:val="none" w:sz="0" w:space="0" w:color="auto"/>
              </w:divBdr>
            </w:div>
            <w:div w:id="1538156866">
              <w:marLeft w:val="0"/>
              <w:marRight w:val="0"/>
              <w:marTop w:val="0"/>
              <w:marBottom w:val="0"/>
              <w:divBdr>
                <w:top w:val="none" w:sz="0" w:space="0" w:color="auto"/>
                <w:left w:val="none" w:sz="0" w:space="0" w:color="auto"/>
                <w:bottom w:val="none" w:sz="0" w:space="0" w:color="auto"/>
                <w:right w:val="none" w:sz="0" w:space="0" w:color="auto"/>
              </w:divBdr>
            </w:div>
            <w:div w:id="1067995353">
              <w:marLeft w:val="0"/>
              <w:marRight w:val="0"/>
              <w:marTop w:val="0"/>
              <w:marBottom w:val="0"/>
              <w:divBdr>
                <w:top w:val="none" w:sz="0" w:space="0" w:color="auto"/>
                <w:left w:val="none" w:sz="0" w:space="0" w:color="auto"/>
                <w:bottom w:val="none" w:sz="0" w:space="0" w:color="auto"/>
                <w:right w:val="none" w:sz="0" w:space="0" w:color="auto"/>
              </w:divBdr>
            </w:div>
            <w:div w:id="850874549">
              <w:marLeft w:val="0"/>
              <w:marRight w:val="0"/>
              <w:marTop w:val="0"/>
              <w:marBottom w:val="0"/>
              <w:divBdr>
                <w:top w:val="none" w:sz="0" w:space="0" w:color="auto"/>
                <w:left w:val="none" w:sz="0" w:space="0" w:color="auto"/>
                <w:bottom w:val="none" w:sz="0" w:space="0" w:color="auto"/>
                <w:right w:val="none" w:sz="0" w:space="0" w:color="auto"/>
              </w:divBdr>
            </w:div>
            <w:div w:id="1086803888">
              <w:marLeft w:val="0"/>
              <w:marRight w:val="0"/>
              <w:marTop w:val="0"/>
              <w:marBottom w:val="0"/>
              <w:divBdr>
                <w:top w:val="none" w:sz="0" w:space="0" w:color="auto"/>
                <w:left w:val="none" w:sz="0" w:space="0" w:color="auto"/>
                <w:bottom w:val="none" w:sz="0" w:space="0" w:color="auto"/>
                <w:right w:val="none" w:sz="0" w:space="0" w:color="auto"/>
              </w:divBdr>
            </w:div>
            <w:div w:id="979189157">
              <w:marLeft w:val="0"/>
              <w:marRight w:val="0"/>
              <w:marTop w:val="0"/>
              <w:marBottom w:val="0"/>
              <w:divBdr>
                <w:top w:val="none" w:sz="0" w:space="0" w:color="auto"/>
                <w:left w:val="none" w:sz="0" w:space="0" w:color="auto"/>
                <w:bottom w:val="none" w:sz="0" w:space="0" w:color="auto"/>
                <w:right w:val="none" w:sz="0" w:space="0" w:color="auto"/>
              </w:divBdr>
            </w:div>
            <w:div w:id="1829708561">
              <w:marLeft w:val="0"/>
              <w:marRight w:val="0"/>
              <w:marTop w:val="0"/>
              <w:marBottom w:val="0"/>
              <w:divBdr>
                <w:top w:val="none" w:sz="0" w:space="0" w:color="auto"/>
                <w:left w:val="none" w:sz="0" w:space="0" w:color="auto"/>
                <w:bottom w:val="none" w:sz="0" w:space="0" w:color="auto"/>
                <w:right w:val="none" w:sz="0" w:space="0" w:color="auto"/>
              </w:divBdr>
            </w:div>
            <w:div w:id="144410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8207">
      <w:bodyDiv w:val="1"/>
      <w:marLeft w:val="0"/>
      <w:marRight w:val="0"/>
      <w:marTop w:val="0"/>
      <w:marBottom w:val="0"/>
      <w:divBdr>
        <w:top w:val="none" w:sz="0" w:space="0" w:color="auto"/>
        <w:left w:val="none" w:sz="0" w:space="0" w:color="auto"/>
        <w:bottom w:val="none" w:sz="0" w:space="0" w:color="auto"/>
        <w:right w:val="none" w:sz="0" w:space="0" w:color="auto"/>
      </w:divBdr>
      <w:divsChild>
        <w:div w:id="1495141574">
          <w:marLeft w:val="480"/>
          <w:marRight w:val="0"/>
          <w:marTop w:val="0"/>
          <w:marBottom w:val="0"/>
          <w:divBdr>
            <w:top w:val="none" w:sz="0" w:space="0" w:color="auto"/>
            <w:left w:val="none" w:sz="0" w:space="0" w:color="auto"/>
            <w:bottom w:val="none" w:sz="0" w:space="0" w:color="auto"/>
            <w:right w:val="none" w:sz="0" w:space="0" w:color="auto"/>
          </w:divBdr>
          <w:divsChild>
            <w:div w:id="36049038">
              <w:marLeft w:val="0"/>
              <w:marRight w:val="0"/>
              <w:marTop w:val="0"/>
              <w:marBottom w:val="0"/>
              <w:divBdr>
                <w:top w:val="none" w:sz="0" w:space="0" w:color="auto"/>
                <w:left w:val="none" w:sz="0" w:space="0" w:color="auto"/>
                <w:bottom w:val="none" w:sz="0" w:space="0" w:color="auto"/>
                <w:right w:val="none" w:sz="0" w:space="0" w:color="auto"/>
              </w:divBdr>
            </w:div>
            <w:div w:id="438837598">
              <w:marLeft w:val="0"/>
              <w:marRight w:val="0"/>
              <w:marTop w:val="0"/>
              <w:marBottom w:val="0"/>
              <w:divBdr>
                <w:top w:val="none" w:sz="0" w:space="0" w:color="auto"/>
                <w:left w:val="none" w:sz="0" w:space="0" w:color="auto"/>
                <w:bottom w:val="none" w:sz="0" w:space="0" w:color="auto"/>
                <w:right w:val="none" w:sz="0" w:space="0" w:color="auto"/>
              </w:divBdr>
            </w:div>
            <w:div w:id="556405064">
              <w:marLeft w:val="0"/>
              <w:marRight w:val="0"/>
              <w:marTop w:val="0"/>
              <w:marBottom w:val="0"/>
              <w:divBdr>
                <w:top w:val="none" w:sz="0" w:space="0" w:color="auto"/>
                <w:left w:val="none" w:sz="0" w:space="0" w:color="auto"/>
                <w:bottom w:val="none" w:sz="0" w:space="0" w:color="auto"/>
                <w:right w:val="none" w:sz="0" w:space="0" w:color="auto"/>
              </w:divBdr>
            </w:div>
            <w:div w:id="1932200243">
              <w:marLeft w:val="0"/>
              <w:marRight w:val="0"/>
              <w:marTop w:val="0"/>
              <w:marBottom w:val="0"/>
              <w:divBdr>
                <w:top w:val="none" w:sz="0" w:space="0" w:color="auto"/>
                <w:left w:val="none" w:sz="0" w:space="0" w:color="auto"/>
                <w:bottom w:val="none" w:sz="0" w:space="0" w:color="auto"/>
                <w:right w:val="none" w:sz="0" w:space="0" w:color="auto"/>
              </w:divBdr>
            </w:div>
            <w:div w:id="2039812355">
              <w:marLeft w:val="0"/>
              <w:marRight w:val="0"/>
              <w:marTop w:val="0"/>
              <w:marBottom w:val="0"/>
              <w:divBdr>
                <w:top w:val="none" w:sz="0" w:space="0" w:color="auto"/>
                <w:left w:val="none" w:sz="0" w:space="0" w:color="auto"/>
                <w:bottom w:val="none" w:sz="0" w:space="0" w:color="auto"/>
                <w:right w:val="none" w:sz="0" w:space="0" w:color="auto"/>
              </w:divBdr>
            </w:div>
            <w:div w:id="845901767">
              <w:marLeft w:val="0"/>
              <w:marRight w:val="0"/>
              <w:marTop w:val="0"/>
              <w:marBottom w:val="0"/>
              <w:divBdr>
                <w:top w:val="none" w:sz="0" w:space="0" w:color="auto"/>
                <w:left w:val="none" w:sz="0" w:space="0" w:color="auto"/>
                <w:bottom w:val="none" w:sz="0" w:space="0" w:color="auto"/>
                <w:right w:val="none" w:sz="0" w:space="0" w:color="auto"/>
              </w:divBdr>
            </w:div>
            <w:div w:id="1232152361">
              <w:marLeft w:val="0"/>
              <w:marRight w:val="0"/>
              <w:marTop w:val="0"/>
              <w:marBottom w:val="0"/>
              <w:divBdr>
                <w:top w:val="none" w:sz="0" w:space="0" w:color="auto"/>
                <w:left w:val="none" w:sz="0" w:space="0" w:color="auto"/>
                <w:bottom w:val="none" w:sz="0" w:space="0" w:color="auto"/>
                <w:right w:val="none" w:sz="0" w:space="0" w:color="auto"/>
              </w:divBdr>
            </w:div>
            <w:div w:id="1432317785">
              <w:marLeft w:val="0"/>
              <w:marRight w:val="0"/>
              <w:marTop w:val="0"/>
              <w:marBottom w:val="0"/>
              <w:divBdr>
                <w:top w:val="none" w:sz="0" w:space="0" w:color="auto"/>
                <w:left w:val="none" w:sz="0" w:space="0" w:color="auto"/>
                <w:bottom w:val="none" w:sz="0" w:space="0" w:color="auto"/>
                <w:right w:val="none" w:sz="0" w:space="0" w:color="auto"/>
              </w:divBdr>
            </w:div>
            <w:div w:id="1594586887">
              <w:marLeft w:val="0"/>
              <w:marRight w:val="0"/>
              <w:marTop w:val="0"/>
              <w:marBottom w:val="0"/>
              <w:divBdr>
                <w:top w:val="none" w:sz="0" w:space="0" w:color="auto"/>
                <w:left w:val="none" w:sz="0" w:space="0" w:color="auto"/>
                <w:bottom w:val="none" w:sz="0" w:space="0" w:color="auto"/>
                <w:right w:val="none" w:sz="0" w:space="0" w:color="auto"/>
              </w:divBdr>
            </w:div>
            <w:div w:id="1671326135">
              <w:marLeft w:val="0"/>
              <w:marRight w:val="0"/>
              <w:marTop w:val="0"/>
              <w:marBottom w:val="0"/>
              <w:divBdr>
                <w:top w:val="none" w:sz="0" w:space="0" w:color="auto"/>
                <w:left w:val="none" w:sz="0" w:space="0" w:color="auto"/>
                <w:bottom w:val="none" w:sz="0" w:space="0" w:color="auto"/>
                <w:right w:val="none" w:sz="0" w:space="0" w:color="auto"/>
              </w:divBdr>
            </w:div>
            <w:div w:id="1149981696">
              <w:marLeft w:val="0"/>
              <w:marRight w:val="0"/>
              <w:marTop w:val="0"/>
              <w:marBottom w:val="0"/>
              <w:divBdr>
                <w:top w:val="none" w:sz="0" w:space="0" w:color="auto"/>
                <w:left w:val="none" w:sz="0" w:space="0" w:color="auto"/>
                <w:bottom w:val="none" w:sz="0" w:space="0" w:color="auto"/>
                <w:right w:val="none" w:sz="0" w:space="0" w:color="auto"/>
              </w:divBdr>
            </w:div>
            <w:div w:id="755631716">
              <w:marLeft w:val="0"/>
              <w:marRight w:val="0"/>
              <w:marTop w:val="0"/>
              <w:marBottom w:val="0"/>
              <w:divBdr>
                <w:top w:val="none" w:sz="0" w:space="0" w:color="auto"/>
                <w:left w:val="none" w:sz="0" w:space="0" w:color="auto"/>
                <w:bottom w:val="none" w:sz="0" w:space="0" w:color="auto"/>
                <w:right w:val="none" w:sz="0" w:space="0" w:color="auto"/>
              </w:divBdr>
            </w:div>
            <w:div w:id="750195728">
              <w:marLeft w:val="0"/>
              <w:marRight w:val="0"/>
              <w:marTop w:val="0"/>
              <w:marBottom w:val="0"/>
              <w:divBdr>
                <w:top w:val="none" w:sz="0" w:space="0" w:color="auto"/>
                <w:left w:val="none" w:sz="0" w:space="0" w:color="auto"/>
                <w:bottom w:val="none" w:sz="0" w:space="0" w:color="auto"/>
                <w:right w:val="none" w:sz="0" w:space="0" w:color="auto"/>
              </w:divBdr>
            </w:div>
            <w:div w:id="1109348437">
              <w:marLeft w:val="0"/>
              <w:marRight w:val="0"/>
              <w:marTop w:val="0"/>
              <w:marBottom w:val="0"/>
              <w:divBdr>
                <w:top w:val="none" w:sz="0" w:space="0" w:color="auto"/>
                <w:left w:val="none" w:sz="0" w:space="0" w:color="auto"/>
                <w:bottom w:val="none" w:sz="0" w:space="0" w:color="auto"/>
                <w:right w:val="none" w:sz="0" w:space="0" w:color="auto"/>
              </w:divBdr>
            </w:div>
            <w:div w:id="1837526076">
              <w:marLeft w:val="0"/>
              <w:marRight w:val="0"/>
              <w:marTop w:val="0"/>
              <w:marBottom w:val="0"/>
              <w:divBdr>
                <w:top w:val="none" w:sz="0" w:space="0" w:color="auto"/>
                <w:left w:val="none" w:sz="0" w:space="0" w:color="auto"/>
                <w:bottom w:val="none" w:sz="0" w:space="0" w:color="auto"/>
                <w:right w:val="none" w:sz="0" w:space="0" w:color="auto"/>
              </w:divBdr>
            </w:div>
            <w:div w:id="1433277793">
              <w:marLeft w:val="0"/>
              <w:marRight w:val="0"/>
              <w:marTop w:val="0"/>
              <w:marBottom w:val="0"/>
              <w:divBdr>
                <w:top w:val="none" w:sz="0" w:space="0" w:color="auto"/>
                <w:left w:val="none" w:sz="0" w:space="0" w:color="auto"/>
                <w:bottom w:val="none" w:sz="0" w:space="0" w:color="auto"/>
                <w:right w:val="none" w:sz="0" w:space="0" w:color="auto"/>
              </w:divBdr>
            </w:div>
            <w:div w:id="756168369">
              <w:marLeft w:val="0"/>
              <w:marRight w:val="0"/>
              <w:marTop w:val="0"/>
              <w:marBottom w:val="0"/>
              <w:divBdr>
                <w:top w:val="none" w:sz="0" w:space="0" w:color="auto"/>
                <w:left w:val="none" w:sz="0" w:space="0" w:color="auto"/>
                <w:bottom w:val="none" w:sz="0" w:space="0" w:color="auto"/>
                <w:right w:val="none" w:sz="0" w:space="0" w:color="auto"/>
              </w:divBdr>
            </w:div>
            <w:div w:id="698892711">
              <w:marLeft w:val="0"/>
              <w:marRight w:val="0"/>
              <w:marTop w:val="0"/>
              <w:marBottom w:val="0"/>
              <w:divBdr>
                <w:top w:val="none" w:sz="0" w:space="0" w:color="auto"/>
                <w:left w:val="none" w:sz="0" w:space="0" w:color="auto"/>
                <w:bottom w:val="none" w:sz="0" w:space="0" w:color="auto"/>
                <w:right w:val="none" w:sz="0" w:space="0" w:color="auto"/>
              </w:divBdr>
            </w:div>
            <w:div w:id="1046025630">
              <w:marLeft w:val="0"/>
              <w:marRight w:val="0"/>
              <w:marTop w:val="0"/>
              <w:marBottom w:val="0"/>
              <w:divBdr>
                <w:top w:val="none" w:sz="0" w:space="0" w:color="auto"/>
                <w:left w:val="none" w:sz="0" w:space="0" w:color="auto"/>
                <w:bottom w:val="none" w:sz="0" w:space="0" w:color="auto"/>
                <w:right w:val="none" w:sz="0" w:space="0" w:color="auto"/>
              </w:divBdr>
            </w:div>
            <w:div w:id="1831631785">
              <w:marLeft w:val="0"/>
              <w:marRight w:val="0"/>
              <w:marTop w:val="0"/>
              <w:marBottom w:val="0"/>
              <w:divBdr>
                <w:top w:val="none" w:sz="0" w:space="0" w:color="auto"/>
                <w:left w:val="none" w:sz="0" w:space="0" w:color="auto"/>
                <w:bottom w:val="none" w:sz="0" w:space="0" w:color="auto"/>
                <w:right w:val="none" w:sz="0" w:space="0" w:color="auto"/>
              </w:divBdr>
            </w:div>
            <w:div w:id="636643517">
              <w:marLeft w:val="0"/>
              <w:marRight w:val="0"/>
              <w:marTop w:val="0"/>
              <w:marBottom w:val="0"/>
              <w:divBdr>
                <w:top w:val="none" w:sz="0" w:space="0" w:color="auto"/>
                <w:left w:val="none" w:sz="0" w:space="0" w:color="auto"/>
                <w:bottom w:val="none" w:sz="0" w:space="0" w:color="auto"/>
                <w:right w:val="none" w:sz="0" w:space="0" w:color="auto"/>
              </w:divBdr>
            </w:div>
            <w:div w:id="89000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30273">
      <w:bodyDiv w:val="1"/>
      <w:marLeft w:val="0"/>
      <w:marRight w:val="0"/>
      <w:marTop w:val="0"/>
      <w:marBottom w:val="0"/>
      <w:divBdr>
        <w:top w:val="none" w:sz="0" w:space="0" w:color="auto"/>
        <w:left w:val="none" w:sz="0" w:space="0" w:color="auto"/>
        <w:bottom w:val="none" w:sz="0" w:space="0" w:color="auto"/>
        <w:right w:val="none" w:sz="0" w:space="0" w:color="auto"/>
      </w:divBdr>
      <w:divsChild>
        <w:div w:id="353463656">
          <w:marLeft w:val="480"/>
          <w:marRight w:val="0"/>
          <w:marTop w:val="0"/>
          <w:marBottom w:val="0"/>
          <w:divBdr>
            <w:top w:val="none" w:sz="0" w:space="0" w:color="auto"/>
            <w:left w:val="none" w:sz="0" w:space="0" w:color="auto"/>
            <w:bottom w:val="none" w:sz="0" w:space="0" w:color="auto"/>
            <w:right w:val="none" w:sz="0" w:space="0" w:color="auto"/>
          </w:divBdr>
          <w:divsChild>
            <w:div w:id="77937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138337">
      <w:bodyDiv w:val="1"/>
      <w:marLeft w:val="0"/>
      <w:marRight w:val="0"/>
      <w:marTop w:val="0"/>
      <w:marBottom w:val="0"/>
      <w:divBdr>
        <w:top w:val="none" w:sz="0" w:space="0" w:color="auto"/>
        <w:left w:val="none" w:sz="0" w:space="0" w:color="auto"/>
        <w:bottom w:val="none" w:sz="0" w:space="0" w:color="auto"/>
        <w:right w:val="none" w:sz="0" w:space="0" w:color="auto"/>
      </w:divBdr>
      <w:divsChild>
        <w:div w:id="1774977227">
          <w:marLeft w:val="480"/>
          <w:marRight w:val="0"/>
          <w:marTop w:val="0"/>
          <w:marBottom w:val="0"/>
          <w:divBdr>
            <w:top w:val="none" w:sz="0" w:space="0" w:color="auto"/>
            <w:left w:val="none" w:sz="0" w:space="0" w:color="auto"/>
            <w:bottom w:val="none" w:sz="0" w:space="0" w:color="auto"/>
            <w:right w:val="none" w:sz="0" w:space="0" w:color="auto"/>
          </w:divBdr>
          <w:divsChild>
            <w:div w:id="448166357">
              <w:marLeft w:val="0"/>
              <w:marRight w:val="0"/>
              <w:marTop w:val="0"/>
              <w:marBottom w:val="0"/>
              <w:divBdr>
                <w:top w:val="none" w:sz="0" w:space="0" w:color="auto"/>
                <w:left w:val="none" w:sz="0" w:space="0" w:color="auto"/>
                <w:bottom w:val="none" w:sz="0" w:space="0" w:color="auto"/>
                <w:right w:val="none" w:sz="0" w:space="0" w:color="auto"/>
              </w:divBdr>
            </w:div>
            <w:div w:id="30543610">
              <w:marLeft w:val="0"/>
              <w:marRight w:val="0"/>
              <w:marTop w:val="0"/>
              <w:marBottom w:val="0"/>
              <w:divBdr>
                <w:top w:val="none" w:sz="0" w:space="0" w:color="auto"/>
                <w:left w:val="none" w:sz="0" w:space="0" w:color="auto"/>
                <w:bottom w:val="none" w:sz="0" w:space="0" w:color="auto"/>
                <w:right w:val="none" w:sz="0" w:space="0" w:color="auto"/>
              </w:divBdr>
            </w:div>
            <w:div w:id="673069505">
              <w:marLeft w:val="0"/>
              <w:marRight w:val="0"/>
              <w:marTop w:val="0"/>
              <w:marBottom w:val="0"/>
              <w:divBdr>
                <w:top w:val="none" w:sz="0" w:space="0" w:color="auto"/>
                <w:left w:val="none" w:sz="0" w:space="0" w:color="auto"/>
                <w:bottom w:val="none" w:sz="0" w:space="0" w:color="auto"/>
                <w:right w:val="none" w:sz="0" w:space="0" w:color="auto"/>
              </w:divBdr>
            </w:div>
            <w:div w:id="699859876">
              <w:marLeft w:val="0"/>
              <w:marRight w:val="0"/>
              <w:marTop w:val="0"/>
              <w:marBottom w:val="0"/>
              <w:divBdr>
                <w:top w:val="none" w:sz="0" w:space="0" w:color="auto"/>
                <w:left w:val="none" w:sz="0" w:space="0" w:color="auto"/>
                <w:bottom w:val="none" w:sz="0" w:space="0" w:color="auto"/>
                <w:right w:val="none" w:sz="0" w:space="0" w:color="auto"/>
              </w:divBdr>
            </w:div>
            <w:div w:id="1135368362">
              <w:marLeft w:val="0"/>
              <w:marRight w:val="0"/>
              <w:marTop w:val="0"/>
              <w:marBottom w:val="0"/>
              <w:divBdr>
                <w:top w:val="none" w:sz="0" w:space="0" w:color="auto"/>
                <w:left w:val="none" w:sz="0" w:space="0" w:color="auto"/>
                <w:bottom w:val="none" w:sz="0" w:space="0" w:color="auto"/>
                <w:right w:val="none" w:sz="0" w:space="0" w:color="auto"/>
              </w:divBdr>
            </w:div>
            <w:div w:id="305596116">
              <w:marLeft w:val="0"/>
              <w:marRight w:val="0"/>
              <w:marTop w:val="0"/>
              <w:marBottom w:val="0"/>
              <w:divBdr>
                <w:top w:val="none" w:sz="0" w:space="0" w:color="auto"/>
                <w:left w:val="none" w:sz="0" w:space="0" w:color="auto"/>
                <w:bottom w:val="none" w:sz="0" w:space="0" w:color="auto"/>
                <w:right w:val="none" w:sz="0" w:space="0" w:color="auto"/>
              </w:divBdr>
            </w:div>
            <w:div w:id="1884560692">
              <w:marLeft w:val="0"/>
              <w:marRight w:val="0"/>
              <w:marTop w:val="0"/>
              <w:marBottom w:val="0"/>
              <w:divBdr>
                <w:top w:val="none" w:sz="0" w:space="0" w:color="auto"/>
                <w:left w:val="none" w:sz="0" w:space="0" w:color="auto"/>
                <w:bottom w:val="none" w:sz="0" w:space="0" w:color="auto"/>
                <w:right w:val="none" w:sz="0" w:space="0" w:color="auto"/>
              </w:divBdr>
            </w:div>
            <w:div w:id="1656648146">
              <w:marLeft w:val="0"/>
              <w:marRight w:val="0"/>
              <w:marTop w:val="0"/>
              <w:marBottom w:val="0"/>
              <w:divBdr>
                <w:top w:val="none" w:sz="0" w:space="0" w:color="auto"/>
                <w:left w:val="none" w:sz="0" w:space="0" w:color="auto"/>
                <w:bottom w:val="none" w:sz="0" w:space="0" w:color="auto"/>
                <w:right w:val="none" w:sz="0" w:space="0" w:color="auto"/>
              </w:divBdr>
            </w:div>
            <w:div w:id="766660288">
              <w:marLeft w:val="0"/>
              <w:marRight w:val="0"/>
              <w:marTop w:val="0"/>
              <w:marBottom w:val="0"/>
              <w:divBdr>
                <w:top w:val="none" w:sz="0" w:space="0" w:color="auto"/>
                <w:left w:val="none" w:sz="0" w:space="0" w:color="auto"/>
                <w:bottom w:val="none" w:sz="0" w:space="0" w:color="auto"/>
                <w:right w:val="none" w:sz="0" w:space="0" w:color="auto"/>
              </w:divBdr>
            </w:div>
            <w:div w:id="1314488051">
              <w:marLeft w:val="0"/>
              <w:marRight w:val="0"/>
              <w:marTop w:val="0"/>
              <w:marBottom w:val="0"/>
              <w:divBdr>
                <w:top w:val="none" w:sz="0" w:space="0" w:color="auto"/>
                <w:left w:val="none" w:sz="0" w:space="0" w:color="auto"/>
                <w:bottom w:val="none" w:sz="0" w:space="0" w:color="auto"/>
                <w:right w:val="none" w:sz="0" w:space="0" w:color="auto"/>
              </w:divBdr>
            </w:div>
            <w:div w:id="1384795370">
              <w:marLeft w:val="0"/>
              <w:marRight w:val="0"/>
              <w:marTop w:val="0"/>
              <w:marBottom w:val="0"/>
              <w:divBdr>
                <w:top w:val="none" w:sz="0" w:space="0" w:color="auto"/>
                <w:left w:val="none" w:sz="0" w:space="0" w:color="auto"/>
                <w:bottom w:val="none" w:sz="0" w:space="0" w:color="auto"/>
                <w:right w:val="none" w:sz="0" w:space="0" w:color="auto"/>
              </w:divBdr>
            </w:div>
            <w:div w:id="1179124108">
              <w:marLeft w:val="0"/>
              <w:marRight w:val="0"/>
              <w:marTop w:val="0"/>
              <w:marBottom w:val="0"/>
              <w:divBdr>
                <w:top w:val="none" w:sz="0" w:space="0" w:color="auto"/>
                <w:left w:val="none" w:sz="0" w:space="0" w:color="auto"/>
                <w:bottom w:val="none" w:sz="0" w:space="0" w:color="auto"/>
                <w:right w:val="none" w:sz="0" w:space="0" w:color="auto"/>
              </w:divBdr>
            </w:div>
            <w:div w:id="1593775480">
              <w:marLeft w:val="0"/>
              <w:marRight w:val="0"/>
              <w:marTop w:val="0"/>
              <w:marBottom w:val="0"/>
              <w:divBdr>
                <w:top w:val="none" w:sz="0" w:space="0" w:color="auto"/>
                <w:left w:val="none" w:sz="0" w:space="0" w:color="auto"/>
                <w:bottom w:val="none" w:sz="0" w:space="0" w:color="auto"/>
                <w:right w:val="none" w:sz="0" w:space="0" w:color="auto"/>
              </w:divBdr>
            </w:div>
            <w:div w:id="786891918">
              <w:marLeft w:val="0"/>
              <w:marRight w:val="0"/>
              <w:marTop w:val="0"/>
              <w:marBottom w:val="0"/>
              <w:divBdr>
                <w:top w:val="none" w:sz="0" w:space="0" w:color="auto"/>
                <w:left w:val="none" w:sz="0" w:space="0" w:color="auto"/>
                <w:bottom w:val="none" w:sz="0" w:space="0" w:color="auto"/>
                <w:right w:val="none" w:sz="0" w:space="0" w:color="auto"/>
              </w:divBdr>
            </w:div>
            <w:div w:id="1079718767">
              <w:marLeft w:val="0"/>
              <w:marRight w:val="0"/>
              <w:marTop w:val="0"/>
              <w:marBottom w:val="0"/>
              <w:divBdr>
                <w:top w:val="none" w:sz="0" w:space="0" w:color="auto"/>
                <w:left w:val="none" w:sz="0" w:space="0" w:color="auto"/>
                <w:bottom w:val="none" w:sz="0" w:space="0" w:color="auto"/>
                <w:right w:val="none" w:sz="0" w:space="0" w:color="auto"/>
              </w:divBdr>
            </w:div>
            <w:div w:id="1173496818">
              <w:marLeft w:val="0"/>
              <w:marRight w:val="0"/>
              <w:marTop w:val="0"/>
              <w:marBottom w:val="0"/>
              <w:divBdr>
                <w:top w:val="none" w:sz="0" w:space="0" w:color="auto"/>
                <w:left w:val="none" w:sz="0" w:space="0" w:color="auto"/>
                <w:bottom w:val="none" w:sz="0" w:space="0" w:color="auto"/>
                <w:right w:val="none" w:sz="0" w:space="0" w:color="auto"/>
              </w:divBdr>
            </w:div>
            <w:div w:id="319626502">
              <w:marLeft w:val="0"/>
              <w:marRight w:val="0"/>
              <w:marTop w:val="0"/>
              <w:marBottom w:val="0"/>
              <w:divBdr>
                <w:top w:val="none" w:sz="0" w:space="0" w:color="auto"/>
                <w:left w:val="none" w:sz="0" w:space="0" w:color="auto"/>
                <w:bottom w:val="none" w:sz="0" w:space="0" w:color="auto"/>
                <w:right w:val="none" w:sz="0" w:space="0" w:color="auto"/>
              </w:divBdr>
            </w:div>
            <w:div w:id="2090303325">
              <w:marLeft w:val="0"/>
              <w:marRight w:val="0"/>
              <w:marTop w:val="0"/>
              <w:marBottom w:val="0"/>
              <w:divBdr>
                <w:top w:val="none" w:sz="0" w:space="0" w:color="auto"/>
                <w:left w:val="none" w:sz="0" w:space="0" w:color="auto"/>
                <w:bottom w:val="none" w:sz="0" w:space="0" w:color="auto"/>
                <w:right w:val="none" w:sz="0" w:space="0" w:color="auto"/>
              </w:divBdr>
            </w:div>
            <w:div w:id="957833266">
              <w:marLeft w:val="0"/>
              <w:marRight w:val="0"/>
              <w:marTop w:val="0"/>
              <w:marBottom w:val="0"/>
              <w:divBdr>
                <w:top w:val="none" w:sz="0" w:space="0" w:color="auto"/>
                <w:left w:val="none" w:sz="0" w:space="0" w:color="auto"/>
                <w:bottom w:val="none" w:sz="0" w:space="0" w:color="auto"/>
                <w:right w:val="none" w:sz="0" w:space="0" w:color="auto"/>
              </w:divBdr>
            </w:div>
            <w:div w:id="2249841">
              <w:marLeft w:val="0"/>
              <w:marRight w:val="0"/>
              <w:marTop w:val="0"/>
              <w:marBottom w:val="0"/>
              <w:divBdr>
                <w:top w:val="none" w:sz="0" w:space="0" w:color="auto"/>
                <w:left w:val="none" w:sz="0" w:space="0" w:color="auto"/>
                <w:bottom w:val="none" w:sz="0" w:space="0" w:color="auto"/>
                <w:right w:val="none" w:sz="0" w:space="0" w:color="auto"/>
              </w:divBdr>
            </w:div>
            <w:div w:id="245386389">
              <w:marLeft w:val="0"/>
              <w:marRight w:val="0"/>
              <w:marTop w:val="0"/>
              <w:marBottom w:val="0"/>
              <w:divBdr>
                <w:top w:val="none" w:sz="0" w:space="0" w:color="auto"/>
                <w:left w:val="none" w:sz="0" w:space="0" w:color="auto"/>
                <w:bottom w:val="none" w:sz="0" w:space="0" w:color="auto"/>
                <w:right w:val="none" w:sz="0" w:space="0" w:color="auto"/>
              </w:divBdr>
            </w:div>
            <w:div w:id="35338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0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i.eu/people?id=andrew-peter-geddes" TargetMode="External"/><Relationship Id="rId13" Type="http://schemas.openxmlformats.org/officeDocument/2006/relationships/hyperlink" Target="https://doi.org/10.1002/ejsp.2357" TargetMode="External"/><Relationship Id="rId18" Type="http://schemas.openxmlformats.org/officeDocument/2006/relationships/hyperlink" Target="http://www.jstor.org/stable/10.7864/j.ctt1c2cqws.7" TargetMode="External"/><Relationship Id="rId26" Type="http://schemas.openxmlformats.org/officeDocument/2006/relationships/hyperlink" Target="https://doi.org/10.1371/journal.pone.0290335" TargetMode="External"/><Relationship Id="rId3" Type="http://schemas.openxmlformats.org/officeDocument/2006/relationships/settings" Target="settings.xml"/><Relationship Id="rId21" Type="http://schemas.openxmlformats.org/officeDocument/2006/relationships/hyperlink" Target="https://civil-protection-humanitarian-aid.ec.europa.eu/where/middle-east-and-northern-africa/syria_en" TargetMode="External"/><Relationship Id="rId7" Type="http://schemas.openxmlformats.org/officeDocument/2006/relationships/hyperlink" Target="https://www.eui.eu/people?id=lenka-schillaci-drazanova" TargetMode="External"/><Relationship Id="rId12" Type="http://schemas.openxmlformats.org/officeDocument/2006/relationships/hyperlink" Target="https://www.theguardian.com/commentisfree/2022/mar/02/civilised-european-look-like-us-racist-coverage-ukraine" TargetMode="External"/><Relationship Id="rId17" Type="http://schemas.openxmlformats.org/officeDocument/2006/relationships/hyperlink" Target="https://www.consilium.europa.eu/en/policies/eu-response-ukraine-invasion/eu-solidarity-ukraine/" TargetMode="External"/><Relationship Id="rId25" Type="http://schemas.openxmlformats.org/officeDocument/2006/relationships/hyperlink" Target="https://www.unrefugees.org/emergencies/ukraine/" TargetMode="External"/><Relationship Id="rId2" Type="http://schemas.openxmlformats.org/officeDocument/2006/relationships/styles" Target="styles.xml"/><Relationship Id="rId16" Type="http://schemas.openxmlformats.org/officeDocument/2006/relationships/hyperlink" Target="https://doi.org/10.1080/23808985.2018.1497452" TargetMode="External"/><Relationship Id="rId20" Type="http://schemas.openxmlformats.org/officeDocument/2006/relationships/hyperlink" Target="https://www.consilium.europa.eu/en/policies/eu-migration-policy/refugee-inflow-from-ukrain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36/bmjgh-2022-010327" TargetMode="External"/><Relationship Id="rId24" Type="http://schemas.openxmlformats.org/officeDocument/2006/relationships/hyperlink" Target="https://neighbourhood-enlargement.ec.europa.eu/european-neighbourhood-policy/countries-region/ukraine_en" TargetMode="External"/><Relationship Id="rId5" Type="http://schemas.openxmlformats.org/officeDocument/2006/relationships/footnotes" Target="footnotes.xml"/><Relationship Id="rId15" Type="http://schemas.openxmlformats.org/officeDocument/2006/relationships/hyperlink" Target="https://www.asileproject.eu/attitudes-towards-ukrainian-refugees-and-governmental-responses-in-8-european-countries/" TargetMode="External"/><Relationship Id="rId23" Type="http://schemas.openxmlformats.org/officeDocument/2006/relationships/hyperlink" Target="https://www.unhcr.org/us/about-unhcr/who-we-are/1951-refugee-convention" TargetMode="External"/><Relationship Id="rId28" Type="http://schemas.openxmlformats.org/officeDocument/2006/relationships/fontTable" Target="fontTable.xml"/><Relationship Id="rId10" Type="http://schemas.openxmlformats.org/officeDocument/2006/relationships/hyperlink" Target="https://www.nbcnews.com/news/nbcblk/open-door-die-africans-report-racism-hostility-trying-flee-ukraine-rcna17953" TargetMode="External"/><Relationship Id="rId19" Type="http://schemas.openxmlformats.org/officeDocument/2006/relationships/hyperlink" Target="https://doi.org/10.1146/annurev-polisci-102512-194818" TargetMode="External"/><Relationship Id="rId4" Type="http://schemas.openxmlformats.org/officeDocument/2006/relationships/webSettings" Target="webSettings.xml"/><Relationship Id="rId9" Type="http://schemas.openxmlformats.org/officeDocument/2006/relationships/hyperlink" Target="https://www.washingtonpost.com/politics/2022/03/23/ukraine-refugees-welcome-europe/" TargetMode="External"/><Relationship Id="rId14" Type="http://schemas.openxmlformats.org/officeDocument/2006/relationships/hyperlink" Target="https://www.atlanticcouncil.org/blogs/syriasource/why-europe-won-t-rebuild-syria/" TargetMode="External"/><Relationship Id="rId22" Type="http://schemas.openxmlformats.org/officeDocument/2006/relationships/hyperlink" Target="https://www.unhcr.org/cy/2021/03/18/syria-refugee-crisis-globally-in-europe-and-in-cyprus-meet-some-syrian-refugees-in-cyprus/"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8377</Words>
  <Characters>47749</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 Madelyn</dc:creator>
  <cp:keywords/>
  <dc:description/>
  <cp:lastModifiedBy>Cooper, Madelyn</cp:lastModifiedBy>
  <cp:revision>2</cp:revision>
  <dcterms:created xsi:type="dcterms:W3CDTF">2023-12-14T17:42:00Z</dcterms:created>
  <dcterms:modified xsi:type="dcterms:W3CDTF">2023-12-14T17:42:00Z</dcterms:modified>
</cp:coreProperties>
</file>