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43328" w14:textId="77777777" w:rsidR="007B25DB" w:rsidRDefault="007B25DB" w:rsidP="007B25DB">
      <w:pPr>
        <w:spacing w:before="84"/>
        <w:ind w:right="101"/>
        <w:contextualSpacing/>
        <w:rPr>
          <w:rFonts w:ascii="Times New Roman" w:hAnsi="Times New Roman" w:cs="Times New Roman"/>
          <w:b/>
        </w:rPr>
      </w:pPr>
    </w:p>
    <w:p w14:paraId="566E786D" w14:textId="77777777" w:rsidR="007B25DB" w:rsidRDefault="007B25DB" w:rsidP="007B25DB">
      <w:pPr>
        <w:spacing w:before="84"/>
        <w:ind w:right="101"/>
        <w:contextualSpacing/>
        <w:rPr>
          <w:rFonts w:ascii="Times New Roman" w:hAnsi="Times New Roman" w:cs="Times New Roman"/>
          <w:b/>
        </w:rPr>
      </w:pPr>
    </w:p>
    <w:p w14:paraId="4027E147" w14:textId="77777777" w:rsidR="007B25DB" w:rsidRDefault="007B25DB" w:rsidP="007B25DB">
      <w:pPr>
        <w:spacing w:before="84"/>
        <w:ind w:right="101"/>
        <w:contextualSpacing/>
        <w:rPr>
          <w:rFonts w:ascii="Times New Roman" w:hAnsi="Times New Roman" w:cs="Times New Roman"/>
          <w:b/>
        </w:rPr>
      </w:pPr>
    </w:p>
    <w:p w14:paraId="0AB9585E" w14:textId="670EDC57" w:rsidR="007B25DB" w:rsidRDefault="001E03FE" w:rsidP="007B25DB">
      <w:pPr>
        <w:spacing w:before="84"/>
        <w:ind w:right="101"/>
        <w:contextualSpacing/>
        <w:rPr>
          <w:rFonts w:ascii="Times New Roman" w:hAnsi="Times New Roman" w:cs="Times New Roman"/>
          <w:bCs/>
          <w:u w:val="single"/>
        </w:rPr>
      </w:pPr>
      <w:r w:rsidRPr="007B25DB">
        <w:rPr>
          <w:rFonts w:ascii="Times New Roman" w:eastAsia="Arial" w:hAnsi="Times New Roman" w:cs="Times New Roman"/>
          <w:noProof/>
          <w:color w:val="797C7C"/>
        </w:rPr>
        <w:drawing>
          <wp:anchor distT="0" distB="0" distL="114300" distR="114300" simplePos="0" relativeHeight="251659264" behindDoc="0" locked="0" layoutInCell="0" allowOverlap="1" wp14:anchorId="07C086E0" wp14:editId="0460B74D">
            <wp:simplePos x="0" y="0"/>
            <wp:positionH relativeFrom="margin">
              <wp:posOffset>3200400</wp:posOffset>
            </wp:positionH>
            <wp:positionV relativeFrom="margin">
              <wp:posOffset>-1494790</wp:posOffset>
            </wp:positionV>
            <wp:extent cx="665480" cy="1799590"/>
            <wp:effectExtent l="0" t="0" r="0" b="3810"/>
            <wp:wrapSquare wrapText="bothSides"/>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5480" cy="1799590"/>
                    </a:xfrm>
                    <a:prstGeom prst="rect">
                      <a:avLst/>
                    </a:prstGeom>
                  </pic:spPr>
                </pic:pic>
              </a:graphicData>
            </a:graphic>
            <wp14:sizeRelH relativeFrom="margin">
              <wp14:pctWidth>0</wp14:pctWidth>
            </wp14:sizeRelH>
            <wp14:sizeRelV relativeFrom="margin">
              <wp14:pctHeight>0</wp14:pctHeight>
            </wp14:sizeRelV>
          </wp:anchor>
        </w:drawing>
      </w:r>
      <w:r w:rsidR="007B25DB" w:rsidRPr="007B25DB">
        <w:rPr>
          <w:rFonts w:ascii="Times New Roman" w:hAnsi="Times New Roman" w:cs="Times New Roman"/>
          <w:b/>
        </w:rPr>
        <w:t>Rights</w:t>
      </w:r>
      <w:r w:rsidR="007B25DB" w:rsidRPr="007B25DB">
        <w:rPr>
          <w:rFonts w:ascii="Times New Roman" w:hAnsi="Times New Roman" w:cs="Times New Roman"/>
          <w:b/>
        </w:rPr>
        <w:t xml:space="preserve">, </w:t>
      </w:r>
      <w:r w:rsidR="007B25DB" w:rsidRPr="007B25DB">
        <w:rPr>
          <w:rFonts w:ascii="Times New Roman" w:hAnsi="Times New Roman" w:cs="Times New Roman"/>
          <w:b/>
        </w:rPr>
        <w:t>Reproduction</w:t>
      </w:r>
      <w:r w:rsidR="007B25DB" w:rsidRPr="007B25DB">
        <w:rPr>
          <w:rFonts w:ascii="Times New Roman" w:hAnsi="Times New Roman" w:cs="Times New Roman"/>
          <w:b/>
        </w:rPr>
        <w:t>, and Permissions Policy</w:t>
      </w:r>
    </w:p>
    <w:p w14:paraId="321DD7D2" w14:textId="17ED9B52" w:rsidR="007B25DB" w:rsidRDefault="007B25DB" w:rsidP="007B25DB">
      <w:pPr>
        <w:spacing w:before="84"/>
        <w:ind w:right="101"/>
        <w:contextualSpacing/>
        <w:rPr>
          <w:rFonts w:ascii="Times New Roman" w:eastAsia="Arial" w:hAnsi="Times New Roman" w:cs="Times New Roman"/>
          <w:color w:val="797C7C"/>
          <w:w w:val="89"/>
        </w:rPr>
      </w:pPr>
    </w:p>
    <w:p w14:paraId="116C48F9" w14:textId="04A78863" w:rsidR="007B25DB" w:rsidRPr="007B25DB" w:rsidRDefault="007B25DB" w:rsidP="007B25DB">
      <w:pPr>
        <w:pStyle w:val="ListParagraph"/>
        <w:numPr>
          <w:ilvl w:val="0"/>
          <w:numId w:val="8"/>
        </w:numPr>
        <w:spacing w:before="84"/>
        <w:ind w:right="101"/>
        <w:rPr>
          <w:rFonts w:ascii="Times New Roman" w:eastAsia="Arial" w:hAnsi="Times New Roman" w:cs="Times New Roman"/>
          <w:bCs/>
          <w:color w:val="797C7C"/>
          <w:w w:val="89"/>
          <w:u w:val="single"/>
        </w:rPr>
      </w:pPr>
      <w:r w:rsidRPr="007B25DB">
        <w:rPr>
          <w:rFonts w:ascii="Times New Roman" w:hAnsi="Times New Roman" w:cs="Times New Roman"/>
          <w:bCs/>
          <w:u w:val="single"/>
        </w:rPr>
        <w:t xml:space="preserve">Rights and </w:t>
      </w:r>
      <w:r w:rsidR="001B6F1B" w:rsidRPr="007B25DB">
        <w:rPr>
          <w:rFonts w:ascii="Times New Roman" w:hAnsi="Times New Roman" w:cs="Times New Roman"/>
          <w:bCs/>
          <w:u w:val="single"/>
        </w:rPr>
        <w:t>Reproduction</w:t>
      </w:r>
      <w:r w:rsidRPr="007B25DB">
        <w:rPr>
          <w:rFonts w:ascii="Times New Roman" w:hAnsi="Times New Roman" w:cs="Times New Roman"/>
          <w:bCs/>
          <w:u w:val="single"/>
        </w:rPr>
        <w:t xml:space="preserve"> </w:t>
      </w:r>
      <w:r w:rsidRPr="007B25DB">
        <w:rPr>
          <w:rFonts w:ascii="Times New Roman" w:hAnsi="Times New Roman" w:cs="Times New Roman"/>
          <w:bCs/>
          <w:u w:val="single"/>
        </w:rPr>
        <w:t>Requests for Use of the Berman Museum of Art Permanent Collection</w:t>
      </w:r>
    </w:p>
    <w:p w14:paraId="67934D70" w14:textId="77777777" w:rsidR="007B25DB" w:rsidRPr="007B25DB" w:rsidRDefault="007B25DB" w:rsidP="007B25DB">
      <w:pPr>
        <w:tabs>
          <w:tab w:val="decimal" w:pos="-1710"/>
        </w:tabs>
        <w:contextualSpacing/>
        <w:rPr>
          <w:rFonts w:ascii="Times New Roman" w:hAnsi="Times New Roman" w:cs="Times New Roman"/>
        </w:rPr>
      </w:pPr>
    </w:p>
    <w:p w14:paraId="4CDC4365" w14:textId="42D5CFC3" w:rsidR="007B25DB" w:rsidRDefault="007B25DB" w:rsidP="007B25DB">
      <w:pPr>
        <w:ind w:left="360"/>
        <w:rPr>
          <w:rFonts w:ascii="Times New Roman" w:hAnsi="Times New Roman" w:cs="Times New Roman"/>
        </w:rPr>
      </w:pPr>
      <w:r>
        <w:rPr>
          <w:rFonts w:ascii="Times New Roman" w:hAnsi="Times New Roman" w:cs="Times New Roman"/>
          <w:bCs/>
        </w:rPr>
        <w:t>The Berman Museum of Art</w:t>
      </w:r>
      <w:r w:rsidRPr="007B25DB">
        <w:rPr>
          <w:rFonts w:ascii="Times New Roman" w:hAnsi="Times New Roman" w:cs="Times New Roman"/>
        </w:rPr>
        <w:t xml:space="preserve"> </w:t>
      </w:r>
      <w:r>
        <w:rPr>
          <w:rFonts w:ascii="Times New Roman" w:hAnsi="Times New Roman" w:cs="Times New Roman"/>
        </w:rPr>
        <w:t xml:space="preserve">(BMA) </w:t>
      </w:r>
      <w:r w:rsidRPr="007B25DB">
        <w:rPr>
          <w:rFonts w:ascii="Times New Roman" w:hAnsi="Times New Roman" w:cs="Times New Roman"/>
        </w:rPr>
        <w:t>promotes and supports in-depth scholarly research and publication of the collection by its staff, UC faculty and students</w:t>
      </w:r>
      <w:r>
        <w:rPr>
          <w:rFonts w:ascii="Times New Roman" w:hAnsi="Times New Roman" w:cs="Times New Roman"/>
        </w:rPr>
        <w:t>,</w:t>
      </w:r>
      <w:r w:rsidRPr="007B25DB">
        <w:rPr>
          <w:rFonts w:ascii="Times New Roman" w:hAnsi="Times New Roman" w:cs="Times New Roman"/>
        </w:rPr>
        <w:t xml:space="preserve"> and outside scholars. </w:t>
      </w:r>
      <w:r>
        <w:rPr>
          <w:rFonts w:ascii="Times New Roman" w:hAnsi="Times New Roman" w:cs="Times New Roman"/>
        </w:rPr>
        <w:t>BMA</w:t>
      </w:r>
      <w:r w:rsidRPr="007B25DB">
        <w:rPr>
          <w:rFonts w:ascii="Times New Roman" w:hAnsi="Times New Roman" w:cs="Times New Roman"/>
        </w:rPr>
        <w:t xml:space="preserve"> supports the photographic reproduction of objects from the collection for documentation and scholarly purposes. Permissions are granted according to the state of Pennsylvania legal guidelines and U.S. and international copyright laws and intellectual property rights.</w:t>
      </w:r>
    </w:p>
    <w:p w14:paraId="1F905438" w14:textId="77777777" w:rsidR="007B25DB" w:rsidRPr="007B25DB" w:rsidRDefault="007B25DB" w:rsidP="007B25DB">
      <w:pPr>
        <w:ind w:left="360"/>
        <w:rPr>
          <w:rFonts w:ascii="Times New Roman" w:hAnsi="Times New Roman" w:cs="Times New Roman"/>
        </w:rPr>
      </w:pPr>
    </w:p>
    <w:p w14:paraId="39124CDD" w14:textId="77777777" w:rsidR="007B25DB" w:rsidRPr="007B25DB" w:rsidRDefault="007B25DB" w:rsidP="007B25DB">
      <w:pPr>
        <w:numPr>
          <w:ilvl w:val="0"/>
          <w:numId w:val="4"/>
        </w:numPr>
        <w:rPr>
          <w:rFonts w:ascii="Times New Roman" w:hAnsi="Times New Roman" w:cs="Times New Roman"/>
          <w:b/>
        </w:rPr>
      </w:pPr>
      <w:r w:rsidRPr="007B25DB">
        <w:rPr>
          <w:rFonts w:ascii="Times New Roman" w:hAnsi="Times New Roman" w:cs="Times New Roman"/>
        </w:rPr>
        <w:t>Policies</w:t>
      </w:r>
    </w:p>
    <w:p w14:paraId="0E1B8597" w14:textId="61FC9BF7" w:rsidR="007B25DB" w:rsidRPr="007B25DB" w:rsidRDefault="007B25DB" w:rsidP="007B25DB">
      <w:pPr>
        <w:numPr>
          <w:ilvl w:val="0"/>
          <w:numId w:val="5"/>
        </w:numPr>
        <w:rPr>
          <w:rFonts w:ascii="Times New Roman" w:hAnsi="Times New Roman" w:cs="Times New Roman"/>
          <w:b/>
        </w:rPr>
      </w:pPr>
      <w:r w:rsidRPr="007B25DB">
        <w:rPr>
          <w:rFonts w:ascii="Times New Roman" w:hAnsi="Times New Roman" w:cs="Times New Roman"/>
          <w:lang w:val="x-none"/>
        </w:rPr>
        <w:t>All requests for reproduction must be submitted in writing to the Director</w:t>
      </w:r>
      <w:r w:rsidRPr="007B25DB">
        <w:rPr>
          <w:rFonts w:ascii="Times New Roman" w:hAnsi="Times New Roman" w:cs="Times New Roman"/>
        </w:rPr>
        <w:t>,</w:t>
      </w:r>
      <w:r w:rsidRPr="007B25DB">
        <w:rPr>
          <w:rFonts w:ascii="Times New Roman" w:hAnsi="Times New Roman" w:cs="Times New Roman"/>
          <w:lang w:val="x-none"/>
        </w:rPr>
        <w:t xml:space="preserve"> with permissions provided in writing by BMA staff. A completed </w:t>
      </w:r>
      <w:r w:rsidRPr="007B25DB">
        <w:rPr>
          <w:rFonts w:ascii="Times New Roman" w:hAnsi="Times New Roman" w:cs="Times New Roman"/>
          <w:i/>
          <w:lang w:val="x-none"/>
        </w:rPr>
        <w:t>Reproduction Application and Agreement</w:t>
      </w:r>
      <w:r w:rsidRPr="007B25DB">
        <w:rPr>
          <w:rFonts w:ascii="Times New Roman" w:hAnsi="Times New Roman" w:cs="Times New Roman"/>
          <w:lang w:val="x-none"/>
        </w:rPr>
        <w:t xml:space="preserve"> must also be submitted with notification of any required deadline.</w:t>
      </w:r>
    </w:p>
    <w:p w14:paraId="50E0BA63" w14:textId="77777777" w:rsidR="007B25DB" w:rsidRPr="007B25DB" w:rsidRDefault="007B25DB" w:rsidP="007B25DB">
      <w:pPr>
        <w:numPr>
          <w:ilvl w:val="0"/>
          <w:numId w:val="5"/>
        </w:numPr>
        <w:rPr>
          <w:rFonts w:ascii="Times New Roman" w:hAnsi="Times New Roman" w:cs="Times New Roman"/>
          <w:b/>
        </w:rPr>
      </w:pPr>
      <w:r w:rsidRPr="007B25DB">
        <w:rPr>
          <w:rFonts w:ascii="Times New Roman" w:hAnsi="Times New Roman" w:cs="Times New Roman"/>
          <w:lang w:val="x-none"/>
        </w:rPr>
        <w:t xml:space="preserve">Applicant must agree to all terms and conditions contained in </w:t>
      </w:r>
      <w:r w:rsidRPr="007B25DB">
        <w:rPr>
          <w:rFonts w:ascii="Times New Roman" w:hAnsi="Times New Roman" w:cs="Times New Roman"/>
          <w:i/>
          <w:lang w:val="x-none"/>
        </w:rPr>
        <w:t>Reproduction Application and Agreement</w:t>
      </w:r>
      <w:r w:rsidRPr="007B25DB">
        <w:rPr>
          <w:rFonts w:ascii="Times New Roman" w:hAnsi="Times New Roman" w:cs="Times New Roman"/>
          <w:lang w:val="x-none"/>
        </w:rPr>
        <w:t>.</w:t>
      </w:r>
    </w:p>
    <w:p w14:paraId="585B3B36" w14:textId="77777777" w:rsidR="007B25DB" w:rsidRPr="007B25DB" w:rsidRDefault="007B25DB" w:rsidP="007B25DB">
      <w:pPr>
        <w:numPr>
          <w:ilvl w:val="0"/>
          <w:numId w:val="5"/>
        </w:numPr>
        <w:rPr>
          <w:rFonts w:ascii="Times New Roman" w:hAnsi="Times New Roman" w:cs="Times New Roman"/>
          <w:b/>
        </w:rPr>
      </w:pPr>
      <w:r w:rsidRPr="007B25DB">
        <w:rPr>
          <w:rFonts w:ascii="Times New Roman" w:hAnsi="Times New Roman" w:cs="Times New Roman"/>
          <w:iCs/>
          <w:lang w:val="x-none"/>
        </w:rPr>
        <w:t xml:space="preserve">It is the responsibility of the applicant to ascertain and obtain all other </w:t>
      </w:r>
      <w:r w:rsidRPr="007B25DB">
        <w:rPr>
          <w:rFonts w:ascii="Times New Roman" w:hAnsi="Times New Roman" w:cs="Times New Roman"/>
          <w:iCs/>
        </w:rPr>
        <w:t xml:space="preserve">copyright </w:t>
      </w:r>
      <w:r w:rsidRPr="007B25DB">
        <w:rPr>
          <w:rFonts w:ascii="Times New Roman" w:hAnsi="Times New Roman" w:cs="Times New Roman"/>
          <w:iCs/>
          <w:lang w:val="x-none"/>
        </w:rPr>
        <w:t xml:space="preserve">permissions outside BMA for the requested reproduction. </w:t>
      </w:r>
    </w:p>
    <w:p w14:paraId="4B8DE73D" w14:textId="0383D58A" w:rsidR="007B25DB" w:rsidRPr="007B25DB" w:rsidRDefault="007B25DB" w:rsidP="007B25DB">
      <w:pPr>
        <w:numPr>
          <w:ilvl w:val="0"/>
          <w:numId w:val="5"/>
        </w:numPr>
        <w:rPr>
          <w:rFonts w:ascii="Times New Roman" w:hAnsi="Times New Roman" w:cs="Times New Roman"/>
          <w:b/>
        </w:rPr>
      </w:pPr>
      <w:r w:rsidRPr="007B25DB">
        <w:rPr>
          <w:rFonts w:ascii="Times New Roman" w:hAnsi="Times New Roman" w:cs="Times New Roman"/>
          <w:lang w:val="x-none"/>
        </w:rPr>
        <w:t>A minimum of four weeks’ notice is required for all reproduction requests to allow for processing of</w:t>
      </w:r>
      <w:r>
        <w:rPr>
          <w:rFonts w:ascii="Times New Roman" w:hAnsi="Times New Roman" w:cs="Times New Roman"/>
          <w:b/>
        </w:rPr>
        <w:t xml:space="preserve"> </w:t>
      </w:r>
      <w:r w:rsidRPr="007B25DB">
        <w:rPr>
          <w:rFonts w:ascii="Times New Roman" w:hAnsi="Times New Roman" w:cs="Times New Roman"/>
          <w:lang w:val="x-none"/>
        </w:rPr>
        <w:t xml:space="preserve">requests and new photography if necessary.  </w:t>
      </w:r>
    </w:p>
    <w:p w14:paraId="1DECE2C8" w14:textId="77777777" w:rsidR="007B25DB" w:rsidRPr="007B25DB" w:rsidRDefault="007B25DB" w:rsidP="007B25DB">
      <w:pPr>
        <w:numPr>
          <w:ilvl w:val="0"/>
          <w:numId w:val="5"/>
        </w:numPr>
        <w:rPr>
          <w:rFonts w:ascii="Times New Roman" w:hAnsi="Times New Roman" w:cs="Times New Roman"/>
          <w:b/>
        </w:rPr>
      </w:pPr>
      <w:r w:rsidRPr="007B25DB">
        <w:rPr>
          <w:rFonts w:ascii="Times New Roman" w:hAnsi="Times New Roman" w:cs="Times New Roman"/>
          <w:lang w:val="x-none"/>
        </w:rPr>
        <w:t>BMA may charge for reproduction requests to cover costs. Any charges associated with requested reproduction, including photography and associated materials, will be the responsibility of the applicant.</w:t>
      </w:r>
    </w:p>
    <w:p w14:paraId="23C4E168" w14:textId="77777777" w:rsidR="007B25DB" w:rsidRPr="007B25DB" w:rsidRDefault="007B25DB" w:rsidP="007B25DB">
      <w:pPr>
        <w:numPr>
          <w:ilvl w:val="0"/>
          <w:numId w:val="5"/>
        </w:numPr>
        <w:rPr>
          <w:rFonts w:ascii="Times New Roman" w:hAnsi="Times New Roman" w:cs="Times New Roman"/>
          <w:b/>
        </w:rPr>
      </w:pPr>
      <w:r w:rsidRPr="007B25DB">
        <w:rPr>
          <w:rFonts w:ascii="Times New Roman" w:hAnsi="Times New Roman" w:cs="Times New Roman"/>
          <w:lang w:val="x-none"/>
        </w:rPr>
        <w:t xml:space="preserve">The Director must approve all reproduction requests and the purposes for which they are submitted. </w:t>
      </w:r>
      <w:r w:rsidRPr="007B25DB">
        <w:rPr>
          <w:rFonts w:ascii="Times New Roman" w:hAnsi="Times New Roman" w:cs="Times New Roman"/>
        </w:rPr>
        <w:t xml:space="preserve"> </w:t>
      </w:r>
      <w:r w:rsidRPr="007B25DB">
        <w:rPr>
          <w:rFonts w:ascii="Times New Roman" w:hAnsi="Times New Roman" w:cs="Times New Roman"/>
          <w:lang w:val="x-none"/>
        </w:rPr>
        <w:t xml:space="preserve">Once approved, the submitted </w:t>
      </w:r>
      <w:r w:rsidRPr="007B25DB">
        <w:rPr>
          <w:rFonts w:ascii="Times New Roman" w:hAnsi="Times New Roman" w:cs="Times New Roman"/>
          <w:i/>
          <w:lang w:val="x-none"/>
        </w:rPr>
        <w:t>Reproduction Application and Agreement</w:t>
      </w:r>
      <w:r w:rsidRPr="007B25DB">
        <w:rPr>
          <w:rFonts w:ascii="Times New Roman" w:hAnsi="Times New Roman" w:cs="Times New Roman"/>
          <w:lang w:val="x-none"/>
        </w:rPr>
        <w:t xml:space="preserve"> </w:t>
      </w:r>
      <w:r w:rsidRPr="007B25DB">
        <w:rPr>
          <w:rFonts w:ascii="Times New Roman" w:hAnsi="Times New Roman" w:cs="Times New Roman"/>
        </w:rPr>
        <w:t xml:space="preserve">must </w:t>
      </w:r>
      <w:r w:rsidRPr="007B25DB">
        <w:rPr>
          <w:rFonts w:ascii="Times New Roman" w:hAnsi="Times New Roman" w:cs="Times New Roman"/>
          <w:lang w:val="x-none"/>
        </w:rPr>
        <w:t>be signed by the Director.</w:t>
      </w:r>
    </w:p>
    <w:p w14:paraId="530828F3" w14:textId="61A31430" w:rsidR="007B25DB" w:rsidRPr="007B25DB" w:rsidRDefault="007B25DB" w:rsidP="007B25DB">
      <w:pPr>
        <w:numPr>
          <w:ilvl w:val="0"/>
          <w:numId w:val="5"/>
        </w:numPr>
        <w:rPr>
          <w:rFonts w:ascii="Times New Roman" w:hAnsi="Times New Roman" w:cs="Times New Roman"/>
          <w:b/>
        </w:rPr>
      </w:pPr>
      <w:r w:rsidRPr="007B25DB">
        <w:rPr>
          <w:rFonts w:ascii="Times New Roman" w:hAnsi="Times New Roman" w:cs="Times New Roman"/>
          <w:lang w:val="x-none"/>
        </w:rPr>
        <w:t>The C</w:t>
      </w:r>
      <w:r>
        <w:rPr>
          <w:rFonts w:ascii="Times New Roman" w:hAnsi="Times New Roman" w:cs="Times New Roman"/>
        </w:rPr>
        <w:t>ollections Manager</w:t>
      </w:r>
      <w:r w:rsidRPr="007B25DB">
        <w:rPr>
          <w:rFonts w:ascii="Times New Roman" w:hAnsi="Times New Roman" w:cs="Times New Roman"/>
          <w:lang w:val="x-none"/>
        </w:rPr>
        <w:t xml:space="preserve"> will </w:t>
      </w:r>
      <w:r w:rsidRPr="007B25DB">
        <w:rPr>
          <w:rFonts w:ascii="Times New Roman" w:hAnsi="Times New Roman" w:cs="Times New Roman"/>
        </w:rPr>
        <w:t xml:space="preserve">oversee </w:t>
      </w:r>
      <w:r w:rsidRPr="007B25DB">
        <w:rPr>
          <w:rFonts w:ascii="Times New Roman" w:hAnsi="Times New Roman" w:cs="Times New Roman"/>
          <w:lang w:val="x-none"/>
        </w:rPr>
        <w:t>all documentation and filing of reproduction.</w:t>
      </w:r>
    </w:p>
    <w:p w14:paraId="7B17C7C4" w14:textId="562D1A72" w:rsidR="007B25DB" w:rsidRDefault="007B25DB" w:rsidP="007B25DB">
      <w:pPr>
        <w:numPr>
          <w:ilvl w:val="0"/>
          <w:numId w:val="5"/>
        </w:numPr>
        <w:rPr>
          <w:rFonts w:ascii="Times New Roman" w:hAnsi="Times New Roman" w:cs="Times New Roman"/>
        </w:rPr>
      </w:pPr>
      <w:r w:rsidRPr="007B25DB">
        <w:rPr>
          <w:rFonts w:ascii="Times New Roman" w:hAnsi="Times New Roman" w:cs="Times New Roman"/>
        </w:rPr>
        <w:t>BMA will receive at minimum two print copies of publications for which reproduction has been requested.</w:t>
      </w:r>
    </w:p>
    <w:p w14:paraId="6CBE28B8" w14:textId="77777777" w:rsidR="007B25DB" w:rsidRPr="007B25DB" w:rsidRDefault="007B25DB" w:rsidP="007B25DB">
      <w:pPr>
        <w:ind w:left="1080"/>
        <w:rPr>
          <w:rFonts w:ascii="Times New Roman" w:hAnsi="Times New Roman" w:cs="Times New Roman"/>
        </w:rPr>
      </w:pPr>
    </w:p>
    <w:p w14:paraId="5A57B412" w14:textId="77777777" w:rsidR="007B25DB" w:rsidRPr="007B25DB" w:rsidRDefault="007B25DB" w:rsidP="007B25DB">
      <w:pPr>
        <w:numPr>
          <w:ilvl w:val="0"/>
          <w:numId w:val="4"/>
        </w:numPr>
        <w:rPr>
          <w:rFonts w:ascii="Times New Roman" w:hAnsi="Times New Roman" w:cs="Times New Roman"/>
        </w:rPr>
      </w:pPr>
      <w:r w:rsidRPr="007B25DB">
        <w:rPr>
          <w:rFonts w:ascii="Times New Roman" w:hAnsi="Times New Roman" w:cs="Times New Roman"/>
        </w:rPr>
        <w:t>Procedure</w:t>
      </w:r>
    </w:p>
    <w:p w14:paraId="71A3F8C4" w14:textId="77777777" w:rsidR="007B25DB" w:rsidRPr="007B25DB" w:rsidRDefault="007B25DB" w:rsidP="007B25DB">
      <w:pPr>
        <w:numPr>
          <w:ilvl w:val="0"/>
          <w:numId w:val="6"/>
        </w:numPr>
        <w:rPr>
          <w:rFonts w:ascii="Times New Roman" w:hAnsi="Times New Roman" w:cs="Times New Roman"/>
          <w:b/>
        </w:rPr>
      </w:pPr>
      <w:r w:rsidRPr="007B25DB">
        <w:rPr>
          <w:rFonts w:ascii="Times New Roman" w:hAnsi="Times New Roman" w:cs="Times New Roman"/>
        </w:rPr>
        <w:t xml:space="preserve">Applicant submits formal written request and </w:t>
      </w:r>
      <w:r w:rsidRPr="007B25DB">
        <w:rPr>
          <w:rFonts w:ascii="Times New Roman" w:hAnsi="Times New Roman" w:cs="Times New Roman"/>
          <w:i/>
          <w:lang w:val="x-none"/>
        </w:rPr>
        <w:t>Reproduction Application and Agreement</w:t>
      </w:r>
      <w:r w:rsidRPr="007B25DB">
        <w:rPr>
          <w:rFonts w:ascii="Times New Roman" w:hAnsi="Times New Roman" w:cs="Times New Roman"/>
          <w:lang w:val="x-none"/>
        </w:rPr>
        <w:t>.</w:t>
      </w:r>
    </w:p>
    <w:p w14:paraId="3A8B7C6D" w14:textId="2AB29966" w:rsidR="007B25DB" w:rsidRPr="007B25DB" w:rsidRDefault="007B25DB" w:rsidP="007B25DB">
      <w:pPr>
        <w:numPr>
          <w:ilvl w:val="0"/>
          <w:numId w:val="6"/>
        </w:numPr>
        <w:rPr>
          <w:rFonts w:ascii="Times New Roman" w:hAnsi="Times New Roman" w:cs="Times New Roman"/>
          <w:b/>
        </w:rPr>
      </w:pPr>
      <w:r w:rsidRPr="007B25DB">
        <w:rPr>
          <w:rFonts w:ascii="Times New Roman" w:hAnsi="Times New Roman" w:cs="Times New Roman"/>
        </w:rPr>
        <w:t>If approved, request is moved to C</w:t>
      </w:r>
      <w:r>
        <w:rPr>
          <w:rFonts w:ascii="Times New Roman" w:hAnsi="Times New Roman" w:cs="Times New Roman"/>
        </w:rPr>
        <w:t>ollections Manager</w:t>
      </w:r>
      <w:r w:rsidRPr="007B25DB">
        <w:rPr>
          <w:rFonts w:ascii="Times New Roman" w:hAnsi="Times New Roman" w:cs="Times New Roman"/>
        </w:rPr>
        <w:t xml:space="preserve"> to process paperwork and work with applicant to pull or arrange all required photography and credit lines.</w:t>
      </w:r>
    </w:p>
    <w:p w14:paraId="30974CEC" w14:textId="7EFB9CCA" w:rsidR="001E03FE" w:rsidRPr="007B25DB" w:rsidRDefault="001E03FE" w:rsidP="008E3F39">
      <w:pPr>
        <w:rPr>
          <w:rFonts w:ascii="Times New Roman" w:hAnsi="Times New Roman" w:cs="Times New Roman"/>
        </w:rPr>
      </w:pPr>
    </w:p>
    <w:p w14:paraId="68068228" w14:textId="4586992D" w:rsidR="007B25DB" w:rsidRDefault="007B25DB" w:rsidP="007B25DB">
      <w:pPr>
        <w:pStyle w:val="BodyTextIndent"/>
        <w:numPr>
          <w:ilvl w:val="0"/>
          <w:numId w:val="8"/>
        </w:numPr>
        <w:tabs>
          <w:tab w:val="left" w:pos="-2070"/>
          <w:tab w:val="decimal" w:pos="-1710"/>
          <w:tab w:val="left" w:pos="-360"/>
        </w:tabs>
        <w:jc w:val="left"/>
        <w:rPr>
          <w:rFonts w:ascii="Times New Roman" w:hAnsi="Times New Roman"/>
          <w:bCs/>
          <w:szCs w:val="24"/>
          <w:u w:val="single"/>
          <w:lang w:val="en-US"/>
        </w:rPr>
      </w:pPr>
      <w:r w:rsidRPr="007B25DB">
        <w:rPr>
          <w:rFonts w:ascii="Times New Roman" w:hAnsi="Times New Roman"/>
          <w:bCs/>
          <w:szCs w:val="24"/>
          <w:u w:val="single"/>
          <w:lang w:val="en-US"/>
        </w:rPr>
        <w:t>Rights, Reproduction and Permission Requests for Use by BMA</w:t>
      </w:r>
    </w:p>
    <w:p w14:paraId="57AF3DAB" w14:textId="77777777" w:rsidR="007B25DB" w:rsidRPr="007B25DB" w:rsidRDefault="007B25DB" w:rsidP="007B25DB">
      <w:pPr>
        <w:pStyle w:val="BodyTextIndent"/>
        <w:tabs>
          <w:tab w:val="left" w:pos="-2070"/>
          <w:tab w:val="decimal" w:pos="-1710"/>
          <w:tab w:val="left" w:pos="-360"/>
        </w:tabs>
        <w:ind w:left="720"/>
        <w:jc w:val="left"/>
        <w:rPr>
          <w:rFonts w:ascii="Times New Roman" w:hAnsi="Times New Roman"/>
          <w:bCs/>
          <w:szCs w:val="24"/>
          <w:u w:val="single"/>
          <w:lang w:val="en-US"/>
        </w:rPr>
      </w:pPr>
    </w:p>
    <w:p w14:paraId="5CBC379C" w14:textId="77777777" w:rsidR="007B25DB" w:rsidRPr="007B25DB" w:rsidRDefault="007B25DB" w:rsidP="007B25DB">
      <w:pPr>
        <w:pStyle w:val="BodyTextIndent"/>
        <w:numPr>
          <w:ilvl w:val="0"/>
          <w:numId w:val="9"/>
        </w:numPr>
        <w:tabs>
          <w:tab w:val="left" w:pos="-2070"/>
          <w:tab w:val="decimal" w:pos="-1710"/>
          <w:tab w:val="left" w:pos="360"/>
        </w:tabs>
        <w:jc w:val="left"/>
        <w:rPr>
          <w:rFonts w:ascii="Times New Roman" w:hAnsi="Times New Roman"/>
          <w:szCs w:val="24"/>
          <w:lang w:val="en-US"/>
        </w:rPr>
      </w:pPr>
      <w:r w:rsidRPr="007B25DB">
        <w:rPr>
          <w:rFonts w:ascii="Times New Roman" w:hAnsi="Times New Roman"/>
          <w:szCs w:val="24"/>
          <w:lang w:val="en-US"/>
        </w:rPr>
        <w:t>General Policies</w:t>
      </w:r>
    </w:p>
    <w:p w14:paraId="3BAE37E9" w14:textId="14BAFEDE" w:rsidR="007B25DB" w:rsidRPr="007B25DB" w:rsidRDefault="007B25DB" w:rsidP="007B25DB">
      <w:pPr>
        <w:pStyle w:val="BodyTextIndent"/>
        <w:numPr>
          <w:ilvl w:val="0"/>
          <w:numId w:val="10"/>
        </w:numPr>
        <w:tabs>
          <w:tab w:val="left" w:pos="-2070"/>
          <w:tab w:val="decimal" w:pos="-1710"/>
          <w:tab w:val="left" w:pos="360"/>
        </w:tabs>
        <w:jc w:val="left"/>
        <w:rPr>
          <w:rFonts w:ascii="Times New Roman" w:hAnsi="Times New Roman"/>
          <w:b/>
          <w:szCs w:val="24"/>
          <w:lang w:val="en-US"/>
        </w:rPr>
      </w:pPr>
      <w:r w:rsidRPr="007B25DB">
        <w:rPr>
          <w:rFonts w:ascii="Times New Roman" w:hAnsi="Times New Roman"/>
          <w:szCs w:val="24"/>
        </w:rPr>
        <w:t>BMA adheres to federal copyright law. It is the responsibility of the C</w:t>
      </w:r>
      <w:proofErr w:type="spellStart"/>
      <w:r>
        <w:rPr>
          <w:rFonts w:ascii="Times New Roman" w:hAnsi="Times New Roman"/>
          <w:szCs w:val="24"/>
          <w:lang w:val="en-US"/>
        </w:rPr>
        <w:t>ollections</w:t>
      </w:r>
      <w:proofErr w:type="spellEnd"/>
      <w:r>
        <w:rPr>
          <w:rFonts w:ascii="Times New Roman" w:hAnsi="Times New Roman"/>
          <w:szCs w:val="24"/>
          <w:lang w:val="en-US"/>
        </w:rPr>
        <w:t xml:space="preserve"> Manager</w:t>
      </w:r>
      <w:r w:rsidRPr="007B25DB">
        <w:rPr>
          <w:rFonts w:ascii="Times New Roman" w:hAnsi="Times New Roman"/>
          <w:szCs w:val="24"/>
          <w:lang w:val="en-US"/>
        </w:rPr>
        <w:t xml:space="preserve"> or C</w:t>
      </w:r>
      <w:r>
        <w:rPr>
          <w:rFonts w:ascii="Times New Roman" w:hAnsi="Times New Roman"/>
          <w:szCs w:val="24"/>
          <w:lang w:val="en-US"/>
        </w:rPr>
        <w:t>uratorial Assistant</w:t>
      </w:r>
      <w:r w:rsidRPr="007B25DB">
        <w:rPr>
          <w:rFonts w:ascii="Times New Roman" w:hAnsi="Times New Roman"/>
          <w:szCs w:val="24"/>
          <w:lang w:val="en-US"/>
        </w:rPr>
        <w:t>,</w:t>
      </w:r>
      <w:r w:rsidRPr="007B25DB">
        <w:rPr>
          <w:rFonts w:ascii="Times New Roman" w:hAnsi="Times New Roman"/>
          <w:szCs w:val="24"/>
        </w:rPr>
        <w:t xml:space="preserve"> in cooperation with the Director</w:t>
      </w:r>
      <w:r w:rsidRPr="007B25DB">
        <w:rPr>
          <w:rFonts w:ascii="Times New Roman" w:hAnsi="Times New Roman"/>
          <w:szCs w:val="24"/>
          <w:lang w:val="en-US"/>
        </w:rPr>
        <w:t xml:space="preserve"> </w:t>
      </w:r>
      <w:r w:rsidRPr="007B25DB">
        <w:rPr>
          <w:rFonts w:ascii="Times New Roman" w:hAnsi="Times New Roman"/>
          <w:szCs w:val="24"/>
        </w:rPr>
        <w:t>and guest curators</w:t>
      </w:r>
      <w:r w:rsidRPr="007B25DB">
        <w:rPr>
          <w:rFonts w:ascii="Times New Roman" w:hAnsi="Times New Roman"/>
          <w:szCs w:val="24"/>
          <w:lang w:val="en-US"/>
        </w:rPr>
        <w:t>,</w:t>
      </w:r>
      <w:r w:rsidRPr="007B25DB">
        <w:rPr>
          <w:rFonts w:ascii="Times New Roman" w:hAnsi="Times New Roman"/>
          <w:szCs w:val="24"/>
        </w:rPr>
        <w:t xml:space="preserve"> to obtain and maintain copyright permissions and uses for all exhibition-related objects. </w:t>
      </w:r>
    </w:p>
    <w:p w14:paraId="13A8843C" w14:textId="4CD29928" w:rsidR="007B25DB" w:rsidRPr="007B25DB" w:rsidRDefault="007B25DB" w:rsidP="007B25DB">
      <w:pPr>
        <w:pStyle w:val="BodyTextIndent"/>
        <w:numPr>
          <w:ilvl w:val="0"/>
          <w:numId w:val="10"/>
        </w:numPr>
        <w:tabs>
          <w:tab w:val="left" w:pos="-2070"/>
          <w:tab w:val="decimal" w:pos="-1710"/>
          <w:tab w:val="left" w:pos="360"/>
        </w:tabs>
        <w:jc w:val="left"/>
        <w:rPr>
          <w:rFonts w:ascii="Times New Roman" w:hAnsi="Times New Roman"/>
          <w:b/>
          <w:szCs w:val="24"/>
          <w:lang w:val="en-US"/>
        </w:rPr>
      </w:pPr>
      <w:r w:rsidRPr="007B25DB">
        <w:rPr>
          <w:rFonts w:ascii="Times New Roman" w:hAnsi="Times New Roman"/>
          <w:szCs w:val="24"/>
        </w:rPr>
        <w:lastRenderedPageBreak/>
        <w:t>Whenever possible, BMA obtains permission from copyright holders for photographic reproduction of</w:t>
      </w:r>
      <w:r>
        <w:rPr>
          <w:rFonts w:ascii="Times New Roman" w:hAnsi="Times New Roman"/>
          <w:b/>
          <w:szCs w:val="24"/>
          <w:lang w:val="en-US"/>
        </w:rPr>
        <w:t xml:space="preserve"> </w:t>
      </w:r>
      <w:r w:rsidRPr="007B25DB">
        <w:rPr>
          <w:rFonts w:ascii="Times New Roman" w:hAnsi="Times New Roman"/>
          <w:szCs w:val="24"/>
        </w:rPr>
        <w:t>works in the permanent collection and works donated to or acquired for the permanent collection.</w:t>
      </w:r>
    </w:p>
    <w:p w14:paraId="42E5A5A6" w14:textId="77777777" w:rsidR="007B25DB" w:rsidRPr="007B25DB" w:rsidRDefault="007B25DB" w:rsidP="007B25DB">
      <w:pPr>
        <w:pStyle w:val="BodyTextIndent"/>
        <w:numPr>
          <w:ilvl w:val="0"/>
          <w:numId w:val="10"/>
        </w:numPr>
        <w:tabs>
          <w:tab w:val="left" w:pos="-2070"/>
          <w:tab w:val="decimal" w:pos="-1710"/>
          <w:tab w:val="left" w:pos="360"/>
        </w:tabs>
        <w:jc w:val="left"/>
        <w:rPr>
          <w:rFonts w:ascii="Times New Roman" w:hAnsi="Times New Roman"/>
          <w:b/>
          <w:szCs w:val="24"/>
          <w:lang w:val="en-US"/>
        </w:rPr>
      </w:pPr>
      <w:r w:rsidRPr="007B25DB">
        <w:rPr>
          <w:rFonts w:ascii="Times New Roman" w:hAnsi="Times New Roman"/>
          <w:szCs w:val="24"/>
        </w:rPr>
        <w:t xml:space="preserve">BMA will give credit to the </w:t>
      </w:r>
      <w:r w:rsidRPr="007B25DB">
        <w:rPr>
          <w:rFonts w:ascii="Times New Roman" w:hAnsi="Times New Roman"/>
          <w:szCs w:val="24"/>
          <w:lang w:val="en-US"/>
        </w:rPr>
        <w:t>l</w:t>
      </w:r>
      <w:r w:rsidRPr="007B25DB">
        <w:rPr>
          <w:rFonts w:ascii="Times New Roman" w:hAnsi="Times New Roman"/>
          <w:szCs w:val="24"/>
        </w:rPr>
        <w:t>ender</w:t>
      </w:r>
      <w:r w:rsidRPr="007B25DB">
        <w:rPr>
          <w:rFonts w:ascii="Times New Roman" w:hAnsi="Times New Roman"/>
          <w:szCs w:val="24"/>
          <w:lang w:val="en-US"/>
        </w:rPr>
        <w:t>s and/or copyright owners</w:t>
      </w:r>
      <w:r w:rsidRPr="007B25DB">
        <w:rPr>
          <w:rFonts w:ascii="Times New Roman" w:hAnsi="Times New Roman"/>
          <w:szCs w:val="24"/>
        </w:rPr>
        <w:t xml:space="preserve"> as specified </w:t>
      </w:r>
      <w:r w:rsidRPr="007B25DB">
        <w:rPr>
          <w:rFonts w:ascii="Times New Roman" w:hAnsi="Times New Roman"/>
          <w:szCs w:val="24"/>
          <w:lang w:val="en-US"/>
        </w:rPr>
        <w:t xml:space="preserve">through completed </w:t>
      </w:r>
      <w:r w:rsidRPr="007B25DB">
        <w:rPr>
          <w:rFonts w:ascii="Times New Roman" w:hAnsi="Times New Roman"/>
          <w:i/>
          <w:szCs w:val="24"/>
          <w:lang w:val="en-US"/>
        </w:rPr>
        <w:t>Media Permission Agreement</w:t>
      </w:r>
      <w:r w:rsidRPr="007B25DB">
        <w:rPr>
          <w:rFonts w:ascii="Times New Roman" w:hAnsi="Times New Roman"/>
          <w:szCs w:val="24"/>
          <w:lang w:val="en-US"/>
        </w:rPr>
        <w:t xml:space="preserve"> and/or </w:t>
      </w:r>
      <w:r w:rsidRPr="007B25DB">
        <w:rPr>
          <w:rFonts w:ascii="Times New Roman" w:hAnsi="Times New Roman"/>
          <w:i/>
          <w:szCs w:val="24"/>
          <w:lang w:val="en-US"/>
        </w:rPr>
        <w:t>Incoming Loan Agreement</w:t>
      </w:r>
      <w:r w:rsidRPr="007B25DB">
        <w:rPr>
          <w:rFonts w:ascii="Times New Roman" w:hAnsi="Times New Roman"/>
          <w:szCs w:val="24"/>
        </w:rPr>
        <w:t xml:space="preserve">. </w:t>
      </w:r>
    </w:p>
    <w:p w14:paraId="7F109F74" w14:textId="77777777" w:rsidR="007B25DB" w:rsidRPr="007B25DB" w:rsidRDefault="007B25DB" w:rsidP="007B25DB">
      <w:pPr>
        <w:pStyle w:val="BodyTextIndent"/>
        <w:numPr>
          <w:ilvl w:val="0"/>
          <w:numId w:val="10"/>
        </w:numPr>
        <w:tabs>
          <w:tab w:val="left" w:pos="-2070"/>
          <w:tab w:val="decimal" w:pos="-1710"/>
          <w:tab w:val="left" w:pos="360"/>
        </w:tabs>
        <w:jc w:val="left"/>
        <w:rPr>
          <w:rFonts w:ascii="Times New Roman" w:hAnsi="Times New Roman"/>
          <w:b/>
          <w:szCs w:val="24"/>
          <w:lang w:val="en-US"/>
        </w:rPr>
      </w:pPr>
      <w:r w:rsidRPr="007B25DB">
        <w:rPr>
          <w:rFonts w:ascii="Times New Roman" w:hAnsi="Times New Roman"/>
          <w:szCs w:val="24"/>
        </w:rPr>
        <w:t xml:space="preserve">Professional reproduction-quality photography by anyone other than BMA requires written permission from the </w:t>
      </w:r>
      <w:r w:rsidRPr="007B25DB">
        <w:rPr>
          <w:rFonts w:ascii="Times New Roman" w:hAnsi="Times New Roman"/>
          <w:szCs w:val="24"/>
          <w:lang w:val="en-US"/>
        </w:rPr>
        <w:t>l</w:t>
      </w:r>
      <w:r w:rsidRPr="007B25DB">
        <w:rPr>
          <w:rFonts w:ascii="Times New Roman" w:hAnsi="Times New Roman"/>
          <w:szCs w:val="24"/>
        </w:rPr>
        <w:t xml:space="preserve">ender and copyright </w:t>
      </w:r>
      <w:r w:rsidRPr="007B25DB">
        <w:rPr>
          <w:rFonts w:ascii="Times New Roman" w:hAnsi="Times New Roman"/>
          <w:szCs w:val="24"/>
          <w:lang w:val="en-US"/>
        </w:rPr>
        <w:t>owner</w:t>
      </w:r>
      <w:r w:rsidRPr="007B25DB">
        <w:rPr>
          <w:rFonts w:ascii="Times New Roman" w:hAnsi="Times New Roman"/>
          <w:szCs w:val="24"/>
        </w:rPr>
        <w:t xml:space="preserve">. </w:t>
      </w:r>
    </w:p>
    <w:p w14:paraId="3BC2104A" w14:textId="77777777" w:rsidR="007B25DB" w:rsidRPr="007B25DB" w:rsidRDefault="007B25DB" w:rsidP="007B25DB">
      <w:pPr>
        <w:pStyle w:val="BodyTextIndent"/>
        <w:numPr>
          <w:ilvl w:val="0"/>
          <w:numId w:val="10"/>
        </w:numPr>
        <w:tabs>
          <w:tab w:val="left" w:pos="-2070"/>
          <w:tab w:val="decimal" w:pos="-1710"/>
          <w:tab w:val="left" w:pos="360"/>
        </w:tabs>
        <w:jc w:val="left"/>
        <w:rPr>
          <w:rFonts w:ascii="Times New Roman" w:hAnsi="Times New Roman"/>
          <w:szCs w:val="24"/>
        </w:rPr>
      </w:pPr>
      <w:r w:rsidRPr="007B25DB">
        <w:rPr>
          <w:rFonts w:ascii="Times New Roman" w:hAnsi="Times New Roman"/>
          <w:szCs w:val="24"/>
          <w:lang w:val="en-US"/>
        </w:rPr>
        <w:t>Only BMA senior staff, not contracted guest curators, may enter into written agreements (including copyright or reproduction agreements) and/or agree to terms on behalf of BMA.</w:t>
      </w:r>
    </w:p>
    <w:p w14:paraId="1EF7B722" w14:textId="77777777" w:rsidR="007B25DB" w:rsidRPr="007B25DB" w:rsidRDefault="007B25DB" w:rsidP="007B25DB">
      <w:pPr>
        <w:pStyle w:val="BodyTextIndent"/>
        <w:tabs>
          <w:tab w:val="left" w:pos="-2070"/>
          <w:tab w:val="left" w:pos="360"/>
        </w:tabs>
        <w:ind w:left="1080"/>
        <w:jc w:val="left"/>
        <w:rPr>
          <w:rFonts w:ascii="Times New Roman" w:hAnsi="Times New Roman"/>
          <w:b/>
          <w:szCs w:val="24"/>
          <w:lang w:val="en-US"/>
        </w:rPr>
      </w:pPr>
    </w:p>
    <w:p w14:paraId="20395B6F" w14:textId="77777777" w:rsidR="007B25DB" w:rsidRPr="007B25DB" w:rsidRDefault="007B25DB" w:rsidP="007B25DB">
      <w:pPr>
        <w:pStyle w:val="BodyTextIndent"/>
        <w:numPr>
          <w:ilvl w:val="0"/>
          <w:numId w:val="9"/>
        </w:numPr>
        <w:tabs>
          <w:tab w:val="left" w:pos="-2070"/>
          <w:tab w:val="decimal" w:pos="-1710"/>
          <w:tab w:val="left" w:pos="360"/>
        </w:tabs>
        <w:jc w:val="left"/>
        <w:rPr>
          <w:rFonts w:ascii="Times New Roman" w:hAnsi="Times New Roman"/>
          <w:szCs w:val="24"/>
          <w:lang w:val="en-US"/>
        </w:rPr>
      </w:pPr>
      <w:r w:rsidRPr="007B25DB">
        <w:rPr>
          <w:rFonts w:ascii="Times New Roman" w:hAnsi="Times New Roman"/>
          <w:szCs w:val="24"/>
          <w:lang w:val="en-US"/>
        </w:rPr>
        <w:t>Loaned Objects</w:t>
      </w:r>
    </w:p>
    <w:p w14:paraId="5375811F" w14:textId="396A2AE1" w:rsidR="007B25DB" w:rsidRPr="007B25DB" w:rsidRDefault="007B25DB" w:rsidP="007B25DB">
      <w:pPr>
        <w:pStyle w:val="BodyTextIndent"/>
        <w:tabs>
          <w:tab w:val="left" w:pos="-2070"/>
          <w:tab w:val="left" w:pos="360"/>
        </w:tabs>
        <w:ind w:left="720"/>
        <w:jc w:val="left"/>
        <w:rPr>
          <w:rFonts w:ascii="Times New Roman" w:hAnsi="Times New Roman"/>
          <w:szCs w:val="24"/>
          <w:lang w:val="en-US"/>
        </w:rPr>
      </w:pPr>
      <w:r w:rsidRPr="007B25DB">
        <w:rPr>
          <w:rFonts w:ascii="Times New Roman" w:hAnsi="Times New Roman"/>
          <w:szCs w:val="24"/>
        </w:rPr>
        <w:t xml:space="preserve">Formal requests for permissions to reproduce works on loan to BMA for the purposes of education or </w:t>
      </w:r>
      <w:r w:rsidRPr="007B25DB">
        <w:rPr>
          <w:rFonts w:ascii="Times New Roman" w:hAnsi="Times New Roman"/>
          <w:szCs w:val="24"/>
          <w:lang w:val="en-US"/>
        </w:rPr>
        <w:t>exhibition</w:t>
      </w:r>
      <w:r w:rsidRPr="007B25DB">
        <w:rPr>
          <w:rFonts w:ascii="Times New Roman" w:hAnsi="Times New Roman"/>
          <w:szCs w:val="24"/>
        </w:rPr>
        <w:t xml:space="preserve"> are submitted by the Director</w:t>
      </w:r>
      <w:r w:rsidRPr="007B25DB">
        <w:rPr>
          <w:rFonts w:ascii="Times New Roman" w:hAnsi="Times New Roman"/>
          <w:szCs w:val="24"/>
          <w:lang w:val="en-US"/>
        </w:rPr>
        <w:t>, C</w:t>
      </w:r>
      <w:r w:rsidR="00991BBD">
        <w:rPr>
          <w:rFonts w:ascii="Times New Roman" w:hAnsi="Times New Roman"/>
          <w:szCs w:val="24"/>
          <w:lang w:val="en-US"/>
        </w:rPr>
        <w:t xml:space="preserve">ollections Manager, or Curatorial </w:t>
      </w:r>
      <w:proofErr w:type="spellStart"/>
      <w:r w:rsidR="00991BBD">
        <w:rPr>
          <w:rFonts w:ascii="Times New Roman" w:hAnsi="Times New Roman"/>
          <w:szCs w:val="24"/>
          <w:lang w:val="en-US"/>
        </w:rPr>
        <w:t>Assistnat</w:t>
      </w:r>
      <w:proofErr w:type="spellEnd"/>
      <w:r w:rsidR="00991BBD">
        <w:rPr>
          <w:rFonts w:ascii="Times New Roman" w:hAnsi="Times New Roman"/>
          <w:szCs w:val="24"/>
          <w:lang w:val="en-US"/>
        </w:rPr>
        <w:t xml:space="preserve"> </w:t>
      </w:r>
      <w:r w:rsidRPr="007B25DB">
        <w:rPr>
          <w:rFonts w:ascii="Times New Roman" w:hAnsi="Times New Roman"/>
          <w:szCs w:val="24"/>
        </w:rPr>
        <w:t xml:space="preserve">to copyright </w:t>
      </w:r>
      <w:r w:rsidRPr="007B25DB">
        <w:rPr>
          <w:rFonts w:ascii="Times New Roman" w:hAnsi="Times New Roman"/>
          <w:szCs w:val="24"/>
          <w:lang w:val="en-US"/>
        </w:rPr>
        <w:t>owners and lenders.</w:t>
      </w:r>
      <w:r w:rsidRPr="007B25DB">
        <w:rPr>
          <w:rFonts w:ascii="Times New Roman" w:hAnsi="Times New Roman"/>
          <w:szCs w:val="24"/>
        </w:rPr>
        <w:t xml:space="preserve"> </w:t>
      </w:r>
      <w:r w:rsidRPr="007B25DB">
        <w:rPr>
          <w:rFonts w:ascii="Times New Roman" w:hAnsi="Times New Roman"/>
          <w:szCs w:val="24"/>
          <w:lang w:val="en-US"/>
        </w:rPr>
        <w:t>Two forms are required.</w:t>
      </w:r>
    </w:p>
    <w:p w14:paraId="5DE76D42" w14:textId="6C8BBA98" w:rsidR="007B25DB" w:rsidRPr="007B25DB" w:rsidRDefault="007B25DB" w:rsidP="007B25DB">
      <w:pPr>
        <w:pStyle w:val="BodyTextIndent"/>
        <w:numPr>
          <w:ilvl w:val="0"/>
          <w:numId w:val="11"/>
        </w:numPr>
        <w:tabs>
          <w:tab w:val="left" w:pos="-2070"/>
          <w:tab w:val="decimal" w:pos="-1710"/>
          <w:tab w:val="left" w:pos="360"/>
        </w:tabs>
        <w:jc w:val="left"/>
        <w:rPr>
          <w:rFonts w:ascii="Times New Roman" w:hAnsi="Times New Roman"/>
          <w:szCs w:val="24"/>
          <w:u w:val="single"/>
          <w:lang w:val="en-US"/>
        </w:rPr>
      </w:pPr>
      <w:r w:rsidRPr="007B25DB">
        <w:rPr>
          <w:rFonts w:ascii="Times New Roman" w:hAnsi="Times New Roman"/>
          <w:i/>
          <w:szCs w:val="24"/>
          <w:u w:val="single"/>
          <w:lang w:val="en-US"/>
        </w:rPr>
        <w:t>Copyright Owners</w:t>
      </w:r>
      <w:r w:rsidRPr="007B25DB">
        <w:rPr>
          <w:rFonts w:ascii="Times New Roman" w:hAnsi="Times New Roman"/>
          <w:szCs w:val="24"/>
          <w:u w:val="single"/>
          <w:lang w:val="en-US"/>
        </w:rPr>
        <w:t>:</w:t>
      </w:r>
      <w:r w:rsidRPr="007B25DB">
        <w:rPr>
          <w:rFonts w:ascii="Times New Roman" w:hAnsi="Times New Roman"/>
          <w:szCs w:val="24"/>
          <w:lang w:val="en-US"/>
        </w:rPr>
        <w:t xml:space="preserve"> BMA submits a </w:t>
      </w:r>
      <w:r w:rsidRPr="007B25DB">
        <w:rPr>
          <w:rFonts w:ascii="Times New Roman" w:hAnsi="Times New Roman"/>
          <w:i/>
          <w:szCs w:val="24"/>
        </w:rPr>
        <w:t>Media Permission Request</w:t>
      </w:r>
      <w:r w:rsidRPr="007B25DB">
        <w:rPr>
          <w:rFonts w:ascii="Times New Roman" w:hAnsi="Times New Roman"/>
          <w:szCs w:val="24"/>
        </w:rPr>
        <w:t xml:space="preserve"> </w:t>
      </w:r>
      <w:r w:rsidRPr="007B25DB">
        <w:rPr>
          <w:rFonts w:ascii="Times New Roman" w:hAnsi="Times New Roman"/>
          <w:i/>
          <w:szCs w:val="24"/>
        </w:rPr>
        <w:t>(loan)</w:t>
      </w:r>
      <w:r w:rsidRPr="007B25DB">
        <w:rPr>
          <w:rFonts w:ascii="Times New Roman" w:hAnsi="Times New Roman"/>
          <w:szCs w:val="24"/>
        </w:rPr>
        <w:t xml:space="preserve"> </w:t>
      </w:r>
      <w:r w:rsidRPr="007B25DB">
        <w:rPr>
          <w:rFonts w:ascii="Times New Roman" w:hAnsi="Times New Roman"/>
          <w:szCs w:val="24"/>
          <w:lang w:val="en-US"/>
        </w:rPr>
        <w:t xml:space="preserve">to the authorized copyright owner or obtains the copyright owner’s preferred reproduction agreement, which must be </w:t>
      </w:r>
      <w:r w:rsidRPr="007B25DB">
        <w:rPr>
          <w:rFonts w:ascii="Times New Roman" w:hAnsi="Times New Roman"/>
          <w:szCs w:val="24"/>
        </w:rPr>
        <w:t xml:space="preserve">completed and signed by the copyright owner </w:t>
      </w:r>
      <w:r w:rsidRPr="007B25DB">
        <w:rPr>
          <w:rFonts w:ascii="Times New Roman" w:hAnsi="Times New Roman"/>
          <w:szCs w:val="24"/>
          <w:lang w:val="en-US"/>
        </w:rPr>
        <w:t>(or its representative) and BMA. Museum must maintain one copy of this document in their files.</w:t>
      </w:r>
    </w:p>
    <w:p w14:paraId="12576581" w14:textId="5A8C0378" w:rsidR="007B25DB" w:rsidRPr="007B25DB" w:rsidRDefault="007B25DB" w:rsidP="007B25DB">
      <w:pPr>
        <w:pStyle w:val="BodyTextIndent"/>
        <w:numPr>
          <w:ilvl w:val="0"/>
          <w:numId w:val="11"/>
        </w:numPr>
        <w:tabs>
          <w:tab w:val="left" w:pos="-2070"/>
          <w:tab w:val="decimal" w:pos="-1710"/>
          <w:tab w:val="left" w:pos="360"/>
        </w:tabs>
        <w:jc w:val="left"/>
        <w:rPr>
          <w:rFonts w:ascii="Times New Roman" w:hAnsi="Times New Roman"/>
          <w:szCs w:val="24"/>
        </w:rPr>
      </w:pPr>
      <w:r w:rsidRPr="007B25DB">
        <w:rPr>
          <w:rFonts w:ascii="Times New Roman" w:hAnsi="Times New Roman"/>
          <w:i/>
          <w:szCs w:val="24"/>
          <w:u w:val="single"/>
          <w:lang w:val="en-US"/>
        </w:rPr>
        <w:t xml:space="preserve">Object Lender: </w:t>
      </w:r>
      <w:r w:rsidRPr="007B25DB">
        <w:rPr>
          <w:rFonts w:ascii="Times New Roman" w:hAnsi="Times New Roman"/>
          <w:szCs w:val="24"/>
        </w:rPr>
        <w:t xml:space="preserve">Lender must indicate whether </w:t>
      </w:r>
      <w:proofErr w:type="spellStart"/>
      <w:r w:rsidRPr="007B25DB">
        <w:rPr>
          <w:rFonts w:ascii="Times New Roman" w:hAnsi="Times New Roman"/>
          <w:szCs w:val="24"/>
          <w:lang w:val="en-US"/>
        </w:rPr>
        <w:t>s</w:t>
      </w:r>
      <w:r w:rsidRPr="007B25DB">
        <w:rPr>
          <w:rFonts w:ascii="Times New Roman" w:hAnsi="Times New Roman"/>
          <w:szCs w:val="24"/>
        </w:rPr>
        <w:t>he</w:t>
      </w:r>
      <w:proofErr w:type="spellEnd"/>
      <w:r w:rsidRPr="007B25DB">
        <w:rPr>
          <w:rFonts w:ascii="Times New Roman" w:hAnsi="Times New Roman"/>
          <w:szCs w:val="24"/>
        </w:rPr>
        <w:t>/he will allow professional reproduction-quality photography of the</w:t>
      </w:r>
      <w:r w:rsidRPr="007B25DB">
        <w:rPr>
          <w:rFonts w:ascii="Times New Roman" w:hAnsi="Times New Roman"/>
          <w:szCs w:val="24"/>
          <w:lang w:val="en-US"/>
        </w:rPr>
        <w:t xml:space="preserve"> loaned </w:t>
      </w:r>
      <w:r w:rsidRPr="007B25DB">
        <w:rPr>
          <w:rFonts w:ascii="Times New Roman" w:hAnsi="Times New Roman"/>
          <w:szCs w:val="24"/>
        </w:rPr>
        <w:t xml:space="preserve">object(s) for publication and promotional use as indicated by the checked box on the </w:t>
      </w:r>
      <w:r w:rsidRPr="007B25DB">
        <w:rPr>
          <w:rFonts w:ascii="Times New Roman" w:hAnsi="Times New Roman"/>
          <w:i/>
          <w:szCs w:val="24"/>
          <w:lang w:val="en-US"/>
        </w:rPr>
        <w:t>Incoming Loan Agreement</w:t>
      </w:r>
      <w:r w:rsidR="00991BBD">
        <w:rPr>
          <w:rFonts w:ascii="Times New Roman" w:hAnsi="Times New Roman"/>
          <w:szCs w:val="24"/>
          <w:lang w:val="en-US"/>
        </w:rPr>
        <w:t xml:space="preserve">. </w:t>
      </w:r>
      <w:r w:rsidRPr="007B25DB">
        <w:rPr>
          <w:rFonts w:ascii="Times New Roman" w:hAnsi="Times New Roman"/>
          <w:szCs w:val="24"/>
        </w:rPr>
        <w:t>If lender does not indicate a preference,</w:t>
      </w:r>
      <w:r w:rsidRPr="007B25DB">
        <w:rPr>
          <w:rFonts w:ascii="Times New Roman" w:hAnsi="Times New Roman"/>
          <w:szCs w:val="24"/>
          <w:lang w:val="en-US"/>
        </w:rPr>
        <w:t xml:space="preserve"> per the terms included on the </w:t>
      </w:r>
      <w:r w:rsidRPr="007B25DB">
        <w:rPr>
          <w:rFonts w:ascii="Times New Roman" w:hAnsi="Times New Roman"/>
          <w:i/>
          <w:szCs w:val="24"/>
          <w:lang w:val="en-US"/>
        </w:rPr>
        <w:t>Incoming Loan Agreement,</w:t>
      </w:r>
      <w:r w:rsidRPr="007B25DB">
        <w:rPr>
          <w:rFonts w:ascii="Times New Roman" w:hAnsi="Times New Roman"/>
          <w:szCs w:val="24"/>
        </w:rPr>
        <w:t xml:space="preserve"> </w:t>
      </w:r>
      <w:r w:rsidRPr="007B25DB">
        <w:rPr>
          <w:rFonts w:ascii="Times New Roman" w:hAnsi="Times New Roman"/>
          <w:szCs w:val="24"/>
          <w:lang w:val="en-US"/>
        </w:rPr>
        <w:t>they</w:t>
      </w:r>
      <w:r w:rsidRPr="007B25DB">
        <w:rPr>
          <w:rFonts w:ascii="Times New Roman" w:hAnsi="Times New Roman"/>
          <w:szCs w:val="24"/>
        </w:rPr>
        <w:t xml:space="preserve"> thereby agree to allow professional reproduction-quality photography by BMA for publication and promotional use. This agreement is not an authorization of copyright permissions. Separate authorization for copyright permissions and reproduction-quality photography of the </w:t>
      </w:r>
      <w:r w:rsidRPr="007B25DB">
        <w:rPr>
          <w:rFonts w:ascii="Times New Roman" w:hAnsi="Times New Roman"/>
          <w:szCs w:val="24"/>
          <w:lang w:val="en-US"/>
        </w:rPr>
        <w:t>o</w:t>
      </w:r>
      <w:proofErr w:type="spellStart"/>
      <w:r w:rsidRPr="007B25DB">
        <w:rPr>
          <w:rFonts w:ascii="Times New Roman" w:hAnsi="Times New Roman"/>
          <w:szCs w:val="24"/>
        </w:rPr>
        <w:t>bject</w:t>
      </w:r>
      <w:proofErr w:type="spellEnd"/>
      <w:r w:rsidRPr="007B25DB">
        <w:rPr>
          <w:rFonts w:ascii="Times New Roman" w:hAnsi="Times New Roman"/>
          <w:szCs w:val="24"/>
        </w:rPr>
        <w:t>(s) must be obtained by BMA from the authorized copyright owner as indicated above.</w:t>
      </w:r>
      <w:r w:rsidR="00991BBD">
        <w:rPr>
          <w:rFonts w:ascii="Times New Roman" w:hAnsi="Times New Roman"/>
          <w:szCs w:val="24"/>
        </w:rPr>
        <w:br/>
      </w:r>
    </w:p>
    <w:p w14:paraId="3DDDC840" w14:textId="77777777" w:rsidR="007B25DB" w:rsidRPr="007B25DB" w:rsidRDefault="007B25DB" w:rsidP="007B25DB">
      <w:pPr>
        <w:pStyle w:val="BodyTextIndent"/>
        <w:numPr>
          <w:ilvl w:val="0"/>
          <w:numId w:val="9"/>
        </w:numPr>
        <w:tabs>
          <w:tab w:val="left" w:pos="-2070"/>
          <w:tab w:val="decimal" w:pos="-1710"/>
          <w:tab w:val="left" w:pos="360"/>
        </w:tabs>
        <w:jc w:val="left"/>
        <w:rPr>
          <w:rFonts w:ascii="Times New Roman" w:hAnsi="Times New Roman"/>
          <w:szCs w:val="24"/>
          <w:lang w:val="en-US"/>
        </w:rPr>
      </w:pPr>
      <w:r w:rsidRPr="007B25DB">
        <w:rPr>
          <w:rFonts w:ascii="Times New Roman" w:hAnsi="Times New Roman"/>
          <w:szCs w:val="24"/>
          <w:lang w:val="en-US"/>
        </w:rPr>
        <w:t>Permanent Collection</w:t>
      </w:r>
    </w:p>
    <w:p w14:paraId="0058168C" w14:textId="3404D4C9" w:rsidR="007B25DB" w:rsidRPr="007B25DB" w:rsidRDefault="007B25DB" w:rsidP="007B25DB">
      <w:pPr>
        <w:pStyle w:val="BodyTextIndent"/>
        <w:tabs>
          <w:tab w:val="left" w:pos="-2070"/>
          <w:tab w:val="left" w:pos="360"/>
        </w:tabs>
        <w:ind w:left="720"/>
        <w:jc w:val="left"/>
        <w:rPr>
          <w:rFonts w:ascii="Times New Roman" w:hAnsi="Times New Roman"/>
          <w:szCs w:val="24"/>
          <w:lang w:val="en-US"/>
        </w:rPr>
      </w:pPr>
      <w:r w:rsidRPr="007B25DB">
        <w:rPr>
          <w:rFonts w:ascii="Times New Roman" w:hAnsi="Times New Roman"/>
          <w:szCs w:val="24"/>
        </w:rPr>
        <w:t xml:space="preserve">Formal requests for permission to reproduce works </w:t>
      </w:r>
      <w:r w:rsidRPr="007B25DB">
        <w:rPr>
          <w:rFonts w:ascii="Times New Roman" w:hAnsi="Times New Roman"/>
          <w:szCs w:val="24"/>
          <w:lang w:val="en-US"/>
        </w:rPr>
        <w:t xml:space="preserve">in the BMA permanent collection </w:t>
      </w:r>
      <w:r w:rsidRPr="007B25DB">
        <w:rPr>
          <w:rFonts w:ascii="Times New Roman" w:hAnsi="Times New Roman"/>
          <w:szCs w:val="24"/>
        </w:rPr>
        <w:t xml:space="preserve">for the purposes of education or </w:t>
      </w:r>
      <w:r w:rsidRPr="007B25DB">
        <w:rPr>
          <w:rFonts w:ascii="Times New Roman" w:hAnsi="Times New Roman"/>
          <w:szCs w:val="24"/>
          <w:lang w:val="en-US"/>
        </w:rPr>
        <w:t>exhibition</w:t>
      </w:r>
      <w:r w:rsidRPr="007B25DB">
        <w:rPr>
          <w:rFonts w:ascii="Times New Roman" w:hAnsi="Times New Roman"/>
          <w:szCs w:val="24"/>
        </w:rPr>
        <w:t xml:space="preserve"> are submitted by the Director</w:t>
      </w:r>
      <w:r w:rsidRPr="007B25DB">
        <w:rPr>
          <w:rFonts w:ascii="Times New Roman" w:hAnsi="Times New Roman"/>
          <w:szCs w:val="24"/>
          <w:lang w:val="en-US"/>
        </w:rPr>
        <w:t xml:space="preserve">, </w:t>
      </w:r>
      <w:r w:rsidR="00991BBD">
        <w:rPr>
          <w:rFonts w:ascii="Times New Roman" w:hAnsi="Times New Roman"/>
          <w:szCs w:val="24"/>
          <w:lang w:val="en-US"/>
        </w:rPr>
        <w:t>Collections Manager,</w:t>
      </w:r>
      <w:r w:rsidRPr="007B25DB">
        <w:rPr>
          <w:rFonts w:ascii="Times New Roman" w:hAnsi="Times New Roman"/>
          <w:szCs w:val="24"/>
          <w:lang w:val="en-US"/>
        </w:rPr>
        <w:t xml:space="preserve"> or C</w:t>
      </w:r>
      <w:r w:rsidR="00991BBD">
        <w:rPr>
          <w:rFonts w:ascii="Times New Roman" w:hAnsi="Times New Roman"/>
          <w:szCs w:val="24"/>
          <w:lang w:val="en-US"/>
        </w:rPr>
        <w:t>uratorial Assistant</w:t>
      </w:r>
      <w:r w:rsidRPr="007B25DB">
        <w:rPr>
          <w:rFonts w:ascii="Times New Roman" w:hAnsi="Times New Roman"/>
          <w:szCs w:val="24"/>
        </w:rPr>
        <w:t xml:space="preserve"> to copyright </w:t>
      </w:r>
      <w:r w:rsidRPr="007B25DB">
        <w:rPr>
          <w:rFonts w:ascii="Times New Roman" w:hAnsi="Times New Roman"/>
          <w:szCs w:val="24"/>
          <w:lang w:val="en-US"/>
        </w:rPr>
        <w:t>owners.</w:t>
      </w:r>
    </w:p>
    <w:p w14:paraId="008B2F4A" w14:textId="41E915E1" w:rsidR="00EE37A6" w:rsidRDefault="007B25DB" w:rsidP="00EE37A6">
      <w:pPr>
        <w:pStyle w:val="BodyTextIndent"/>
        <w:tabs>
          <w:tab w:val="left" w:pos="-2070"/>
          <w:tab w:val="left" w:pos="360"/>
        </w:tabs>
        <w:ind w:left="720"/>
        <w:jc w:val="left"/>
        <w:rPr>
          <w:rFonts w:ascii="Times New Roman" w:hAnsi="Times New Roman"/>
          <w:szCs w:val="24"/>
          <w:lang w:val="en-US"/>
        </w:rPr>
      </w:pPr>
      <w:r w:rsidRPr="007B25DB">
        <w:rPr>
          <w:rFonts w:ascii="Times New Roman" w:hAnsi="Times New Roman"/>
          <w:i/>
          <w:szCs w:val="24"/>
          <w:u w:val="single"/>
          <w:lang w:val="en-US"/>
        </w:rPr>
        <w:t>Copyright Owners</w:t>
      </w:r>
      <w:r w:rsidRPr="007B25DB">
        <w:rPr>
          <w:rFonts w:ascii="Times New Roman" w:hAnsi="Times New Roman"/>
          <w:szCs w:val="24"/>
          <w:u w:val="single"/>
          <w:lang w:val="en-US"/>
        </w:rPr>
        <w:t>:</w:t>
      </w:r>
      <w:r w:rsidRPr="007B25DB">
        <w:rPr>
          <w:rFonts w:ascii="Times New Roman" w:hAnsi="Times New Roman"/>
          <w:szCs w:val="24"/>
          <w:lang w:val="en-US"/>
        </w:rPr>
        <w:t xml:space="preserve"> BMA submits a </w:t>
      </w:r>
      <w:r w:rsidRPr="007B25DB">
        <w:rPr>
          <w:rFonts w:ascii="Times New Roman" w:hAnsi="Times New Roman"/>
          <w:i/>
          <w:szCs w:val="24"/>
        </w:rPr>
        <w:t xml:space="preserve">Media Permission Request </w:t>
      </w:r>
      <w:r w:rsidRPr="007B25DB">
        <w:rPr>
          <w:rFonts w:ascii="Times New Roman" w:hAnsi="Times New Roman"/>
          <w:i/>
          <w:szCs w:val="24"/>
          <w:lang w:val="en-US"/>
        </w:rPr>
        <w:t>(collection)</w:t>
      </w:r>
      <w:r w:rsidRPr="007B25DB">
        <w:rPr>
          <w:rFonts w:ascii="Times New Roman" w:hAnsi="Times New Roman"/>
          <w:szCs w:val="24"/>
          <w:lang w:val="en-US"/>
        </w:rPr>
        <w:t xml:space="preserve"> to the authorized copyright owner, which must be </w:t>
      </w:r>
      <w:r w:rsidRPr="007B25DB">
        <w:rPr>
          <w:rFonts w:ascii="Times New Roman" w:hAnsi="Times New Roman"/>
          <w:szCs w:val="24"/>
        </w:rPr>
        <w:t xml:space="preserve">completed and signed by the copyright owner </w:t>
      </w:r>
      <w:r w:rsidRPr="007B25DB">
        <w:rPr>
          <w:rFonts w:ascii="Times New Roman" w:hAnsi="Times New Roman"/>
          <w:szCs w:val="24"/>
          <w:lang w:val="en-US"/>
        </w:rPr>
        <w:t>(or their representative) and returned to BMA.</w:t>
      </w:r>
    </w:p>
    <w:p w14:paraId="25F93833" w14:textId="64EDBFBC" w:rsidR="00EE37A6" w:rsidRDefault="00EE37A6" w:rsidP="00EE37A6">
      <w:pPr>
        <w:pStyle w:val="BodyTextIndent"/>
        <w:tabs>
          <w:tab w:val="left" w:pos="-2070"/>
          <w:tab w:val="left" w:pos="360"/>
        </w:tabs>
        <w:ind w:left="720"/>
        <w:jc w:val="left"/>
        <w:rPr>
          <w:rFonts w:ascii="Times New Roman" w:hAnsi="Times New Roman"/>
          <w:szCs w:val="24"/>
          <w:lang w:val="en-US"/>
        </w:rPr>
      </w:pPr>
    </w:p>
    <w:p w14:paraId="0FE18CE1" w14:textId="0F01B53A" w:rsidR="00EE37A6" w:rsidRPr="00EE37A6" w:rsidRDefault="00EE37A6" w:rsidP="001116F1">
      <w:pPr>
        <w:pStyle w:val="BodyTextIndent"/>
        <w:tabs>
          <w:tab w:val="left" w:pos="-2070"/>
          <w:tab w:val="left" w:pos="360"/>
        </w:tabs>
        <w:ind w:left="0"/>
        <w:jc w:val="left"/>
        <w:rPr>
          <w:rFonts w:ascii="Times New Roman" w:hAnsi="Times New Roman"/>
          <w:b/>
          <w:bCs/>
          <w:szCs w:val="24"/>
          <w:lang w:val="en-US"/>
        </w:rPr>
      </w:pPr>
      <w:r w:rsidRPr="00EE37A6">
        <w:rPr>
          <w:rFonts w:ascii="Times New Roman" w:hAnsi="Times New Roman"/>
          <w:b/>
          <w:bCs/>
          <w:szCs w:val="24"/>
          <w:lang w:val="en-US"/>
        </w:rPr>
        <w:t>Berman Museum of Art Staff</w:t>
      </w:r>
      <w:r w:rsidR="00C96AAC">
        <w:rPr>
          <w:rFonts w:ascii="Times New Roman" w:hAnsi="Times New Roman"/>
          <w:b/>
          <w:bCs/>
          <w:szCs w:val="24"/>
          <w:lang w:val="en-US"/>
        </w:rPr>
        <w:t xml:space="preserve"> Contacts</w:t>
      </w:r>
    </w:p>
    <w:p w14:paraId="7EF27731" w14:textId="36D3813F" w:rsidR="00EE37A6" w:rsidRDefault="00EE37A6" w:rsidP="00EE37A6">
      <w:pPr>
        <w:pStyle w:val="BodyTextIndent"/>
        <w:tabs>
          <w:tab w:val="left" w:pos="-2070"/>
          <w:tab w:val="left" w:pos="360"/>
        </w:tabs>
        <w:ind w:left="720"/>
        <w:jc w:val="left"/>
        <w:rPr>
          <w:rFonts w:ascii="Times New Roman" w:hAnsi="Times New Roman"/>
          <w:szCs w:val="24"/>
          <w:lang w:val="en-US"/>
        </w:rPr>
      </w:pPr>
    </w:p>
    <w:p w14:paraId="6B121DD5" w14:textId="24845FE1" w:rsidR="00EE37A6" w:rsidRDefault="00EE37A6" w:rsidP="001116F1">
      <w:pPr>
        <w:pStyle w:val="BodyTextIndent"/>
        <w:tabs>
          <w:tab w:val="left" w:pos="-2070"/>
          <w:tab w:val="left" w:pos="360"/>
        </w:tabs>
        <w:ind w:left="0"/>
        <w:jc w:val="left"/>
        <w:rPr>
          <w:rFonts w:ascii="Times New Roman" w:hAnsi="Times New Roman"/>
          <w:szCs w:val="24"/>
          <w:lang w:val="en-US"/>
        </w:rPr>
      </w:pPr>
      <w:r>
        <w:rPr>
          <w:rFonts w:ascii="Times New Roman" w:hAnsi="Times New Roman"/>
          <w:szCs w:val="24"/>
          <w:lang w:val="en-US"/>
        </w:rPr>
        <w:t xml:space="preserve">Lauren </w:t>
      </w:r>
      <w:proofErr w:type="spellStart"/>
      <w:r>
        <w:rPr>
          <w:rFonts w:ascii="Times New Roman" w:hAnsi="Times New Roman"/>
          <w:szCs w:val="24"/>
          <w:lang w:val="en-US"/>
        </w:rPr>
        <w:t>McCardel</w:t>
      </w:r>
      <w:proofErr w:type="spellEnd"/>
      <w:r>
        <w:rPr>
          <w:rFonts w:ascii="Times New Roman" w:hAnsi="Times New Roman"/>
          <w:szCs w:val="24"/>
          <w:lang w:val="en-US"/>
        </w:rPr>
        <w:t>, Executive Director</w:t>
      </w:r>
    </w:p>
    <w:p w14:paraId="055EEFF1" w14:textId="008DCCC6" w:rsidR="00EE37A6" w:rsidRDefault="00EE37A6" w:rsidP="001116F1">
      <w:pPr>
        <w:pStyle w:val="BodyTextIndent"/>
        <w:tabs>
          <w:tab w:val="left" w:pos="-2070"/>
          <w:tab w:val="left" w:pos="360"/>
        </w:tabs>
        <w:ind w:left="0"/>
        <w:jc w:val="left"/>
        <w:rPr>
          <w:rFonts w:ascii="Times New Roman" w:hAnsi="Times New Roman"/>
          <w:szCs w:val="24"/>
          <w:lang w:val="en-US"/>
        </w:rPr>
      </w:pPr>
      <w:r>
        <w:rPr>
          <w:rFonts w:ascii="Times New Roman" w:hAnsi="Times New Roman"/>
          <w:szCs w:val="24"/>
          <w:lang w:val="en-US"/>
        </w:rPr>
        <w:t>610-409-3406</w:t>
      </w:r>
    </w:p>
    <w:p w14:paraId="5AF5873E" w14:textId="002009CD" w:rsidR="00EE37A6" w:rsidRDefault="00EE37A6" w:rsidP="001116F1">
      <w:pPr>
        <w:pStyle w:val="BodyTextIndent"/>
        <w:tabs>
          <w:tab w:val="left" w:pos="-2070"/>
          <w:tab w:val="left" w:pos="360"/>
        </w:tabs>
        <w:ind w:left="0"/>
        <w:jc w:val="left"/>
        <w:rPr>
          <w:rFonts w:ascii="Times New Roman" w:hAnsi="Times New Roman"/>
          <w:szCs w:val="24"/>
          <w:lang w:val="en-US"/>
        </w:rPr>
      </w:pPr>
      <w:r w:rsidRPr="00EE37A6">
        <w:rPr>
          <w:rFonts w:ascii="Times New Roman" w:hAnsi="Times New Roman"/>
          <w:szCs w:val="24"/>
          <w:lang w:val="en-US"/>
        </w:rPr>
        <w:t>lmccardel@ursinus.edu</w:t>
      </w:r>
    </w:p>
    <w:p w14:paraId="1391143E" w14:textId="3A509360" w:rsidR="00EE37A6" w:rsidRDefault="00EE37A6" w:rsidP="00EE37A6">
      <w:pPr>
        <w:pStyle w:val="BodyTextIndent"/>
        <w:tabs>
          <w:tab w:val="left" w:pos="-2070"/>
          <w:tab w:val="left" w:pos="360"/>
        </w:tabs>
        <w:ind w:left="720"/>
        <w:jc w:val="left"/>
        <w:rPr>
          <w:rFonts w:ascii="Times New Roman" w:hAnsi="Times New Roman"/>
          <w:szCs w:val="24"/>
          <w:lang w:val="en-US"/>
        </w:rPr>
      </w:pPr>
    </w:p>
    <w:p w14:paraId="4032ADD4" w14:textId="41B8EBAE" w:rsidR="00EE37A6" w:rsidRDefault="00EE37A6" w:rsidP="001116F1">
      <w:pPr>
        <w:pStyle w:val="BodyTextIndent"/>
        <w:tabs>
          <w:tab w:val="left" w:pos="-2070"/>
          <w:tab w:val="left" w:pos="360"/>
        </w:tabs>
        <w:ind w:left="0"/>
        <w:jc w:val="left"/>
        <w:rPr>
          <w:rFonts w:ascii="Times New Roman" w:hAnsi="Times New Roman"/>
          <w:szCs w:val="24"/>
          <w:lang w:val="en-US"/>
        </w:rPr>
      </w:pPr>
      <w:r>
        <w:rPr>
          <w:rFonts w:ascii="Times New Roman" w:hAnsi="Times New Roman"/>
          <w:szCs w:val="24"/>
          <w:lang w:val="en-US"/>
        </w:rPr>
        <w:t xml:space="preserve">Catherine </w:t>
      </w:r>
      <w:proofErr w:type="spellStart"/>
      <w:r>
        <w:rPr>
          <w:rFonts w:ascii="Times New Roman" w:hAnsi="Times New Roman"/>
          <w:szCs w:val="24"/>
          <w:lang w:val="en-US"/>
        </w:rPr>
        <w:t>Sirizzotti</w:t>
      </w:r>
      <w:proofErr w:type="spellEnd"/>
      <w:r>
        <w:rPr>
          <w:rFonts w:ascii="Times New Roman" w:hAnsi="Times New Roman"/>
          <w:szCs w:val="24"/>
          <w:lang w:val="en-US"/>
        </w:rPr>
        <w:t>, Collections Manager</w:t>
      </w:r>
    </w:p>
    <w:p w14:paraId="6E364F0B" w14:textId="27A49D18" w:rsidR="00EE37A6" w:rsidRDefault="00EE37A6" w:rsidP="001116F1">
      <w:pPr>
        <w:pStyle w:val="BodyTextIndent"/>
        <w:tabs>
          <w:tab w:val="left" w:pos="-2070"/>
          <w:tab w:val="left" w:pos="360"/>
        </w:tabs>
        <w:ind w:left="0"/>
        <w:jc w:val="left"/>
        <w:rPr>
          <w:rFonts w:ascii="Times New Roman" w:hAnsi="Times New Roman"/>
          <w:szCs w:val="24"/>
          <w:lang w:val="en-US"/>
        </w:rPr>
      </w:pPr>
      <w:r>
        <w:rPr>
          <w:rFonts w:ascii="Times New Roman" w:hAnsi="Times New Roman"/>
          <w:szCs w:val="24"/>
          <w:lang w:val="en-US"/>
        </w:rPr>
        <w:t>610-409-3278</w:t>
      </w:r>
    </w:p>
    <w:p w14:paraId="712B6261" w14:textId="416FA407" w:rsidR="00EE37A6" w:rsidRDefault="00EE37A6" w:rsidP="001116F1">
      <w:pPr>
        <w:pStyle w:val="BodyTextIndent"/>
        <w:tabs>
          <w:tab w:val="left" w:pos="-2070"/>
          <w:tab w:val="left" w:pos="360"/>
        </w:tabs>
        <w:ind w:left="0"/>
        <w:jc w:val="left"/>
        <w:rPr>
          <w:rFonts w:ascii="Times New Roman" w:hAnsi="Times New Roman"/>
          <w:szCs w:val="24"/>
          <w:lang w:val="en-US"/>
        </w:rPr>
      </w:pPr>
      <w:r w:rsidRPr="00EE37A6">
        <w:rPr>
          <w:rFonts w:ascii="Times New Roman" w:hAnsi="Times New Roman"/>
          <w:szCs w:val="24"/>
          <w:lang w:val="en-US"/>
        </w:rPr>
        <w:t>csirizzotti@ursinus.edu</w:t>
      </w:r>
    </w:p>
    <w:p w14:paraId="23A9CCC9" w14:textId="72F486AB" w:rsidR="00EE37A6" w:rsidRDefault="00EE37A6" w:rsidP="00EE37A6">
      <w:pPr>
        <w:pStyle w:val="BodyTextIndent"/>
        <w:tabs>
          <w:tab w:val="left" w:pos="-2070"/>
          <w:tab w:val="left" w:pos="360"/>
        </w:tabs>
        <w:ind w:left="720"/>
        <w:jc w:val="left"/>
        <w:rPr>
          <w:rFonts w:ascii="Times New Roman" w:hAnsi="Times New Roman"/>
          <w:szCs w:val="24"/>
          <w:lang w:val="en-US"/>
        </w:rPr>
      </w:pPr>
    </w:p>
    <w:p w14:paraId="29DF3E11" w14:textId="6FC1CF05" w:rsidR="00EE37A6" w:rsidRDefault="00EE37A6" w:rsidP="001116F1">
      <w:pPr>
        <w:pStyle w:val="BodyTextIndent"/>
        <w:tabs>
          <w:tab w:val="left" w:pos="-2070"/>
          <w:tab w:val="left" w:pos="360"/>
        </w:tabs>
        <w:ind w:left="0"/>
        <w:jc w:val="left"/>
        <w:rPr>
          <w:rFonts w:ascii="Times New Roman" w:hAnsi="Times New Roman"/>
          <w:szCs w:val="24"/>
          <w:lang w:val="en-US"/>
        </w:rPr>
      </w:pPr>
      <w:r>
        <w:rPr>
          <w:rFonts w:ascii="Times New Roman" w:hAnsi="Times New Roman"/>
          <w:szCs w:val="24"/>
          <w:lang w:val="en-US"/>
        </w:rPr>
        <w:t>Teddi Caputo, Curatorial Assistant</w:t>
      </w:r>
    </w:p>
    <w:p w14:paraId="792FE9A6" w14:textId="528D7A41" w:rsidR="00EE37A6" w:rsidRDefault="00EE37A6" w:rsidP="001116F1">
      <w:pPr>
        <w:pStyle w:val="BodyTextIndent"/>
        <w:tabs>
          <w:tab w:val="left" w:pos="-2070"/>
          <w:tab w:val="left" w:pos="360"/>
        </w:tabs>
        <w:ind w:left="0"/>
        <w:jc w:val="left"/>
        <w:rPr>
          <w:rFonts w:ascii="Times New Roman" w:hAnsi="Times New Roman"/>
          <w:szCs w:val="24"/>
          <w:lang w:val="en-US"/>
        </w:rPr>
      </w:pPr>
      <w:r>
        <w:rPr>
          <w:rFonts w:ascii="Times New Roman" w:hAnsi="Times New Roman"/>
          <w:szCs w:val="24"/>
          <w:lang w:val="en-US"/>
        </w:rPr>
        <w:t>610-409-3031</w:t>
      </w:r>
    </w:p>
    <w:p w14:paraId="1897F824" w14:textId="4A922F4B" w:rsidR="00EE37A6" w:rsidRPr="00EE37A6" w:rsidRDefault="00EE37A6" w:rsidP="001116F1">
      <w:pPr>
        <w:pStyle w:val="BodyTextIndent"/>
        <w:tabs>
          <w:tab w:val="left" w:pos="-2070"/>
          <w:tab w:val="left" w:pos="360"/>
        </w:tabs>
        <w:ind w:left="0"/>
        <w:jc w:val="left"/>
        <w:rPr>
          <w:rFonts w:ascii="Times New Roman" w:hAnsi="Times New Roman"/>
          <w:szCs w:val="24"/>
          <w:lang w:val="en-US"/>
        </w:rPr>
      </w:pPr>
      <w:r>
        <w:rPr>
          <w:rFonts w:ascii="Times New Roman" w:hAnsi="Times New Roman"/>
          <w:szCs w:val="24"/>
          <w:lang w:val="en-US"/>
        </w:rPr>
        <w:t>tcaputo@ursinus.edu</w:t>
      </w:r>
    </w:p>
    <w:sectPr w:rsidR="00EE37A6" w:rsidRPr="00EE37A6" w:rsidSect="00AF3B37">
      <w:headerReference w:type="even" r:id="rId9"/>
      <w:headerReference w:type="default" r:id="rId10"/>
      <w:footerReference w:type="even" r:id="rId11"/>
      <w:footerReference w:type="default" r:id="rId12"/>
      <w:headerReference w:type="first" r:id="rId13"/>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178EE" w14:textId="77777777" w:rsidR="0002182C" w:rsidRDefault="0002182C" w:rsidP="008E3F39">
      <w:r>
        <w:separator/>
      </w:r>
    </w:p>
  </w:endnote>
  <w:endnote w:type="continuationSeparator" w:id="0">
    <w:p w14:paraId="199572E6" w14:textId="77777777" w:rsidR="0002182C" w:rsidRDefault="0002182C" w:rsidP="008E3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0196724"/>
      <w:docPartObj>
        <w:docPartGallery w:val="Page Numbers (Bottom of Page)"/>
        <w:docPartUnique/>
      </w:docPartObj>
    </w:sdtPr>
    <w:sdtContent>
      <w:p w14:paraId="68AE20C2" w14:textId="1420E04B" w:rsidR="001E03FE" w:rsidRDefault="001E03FE" w:rsidP="00991B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1A5150" w14:textId="77777777" w:rsidR="001E03FE" w:rsidRDefault="001E03FE" w:rsidP="001E03F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sz w:val="15"/>
        <w:szCs w:val="15"/>
      </w:rPr>
      <w:id w:val="-878082749"/>
      <w:docPartObj>
        <w:docPartGallery w:val="Page Numbers (Bottom of Page)"/>
        <w:docPartUnique/>
      </w:docPartObj>
    </w:sdtPr>
    <w:sdtContent>
      <w:p w14:paraId="1B9E7DA7" w14:textId="54269A9E" w:rsidR="00991BBD" w:rsidRPr="00991BBD" w:rsidRDefault="00991BBD" w:rsidP="00C33628">
        <w:pPr>
          <w:pStyle w:val="Footer"/>
          <w:framePr w:wrap="none" w:vAnchor="text" w:hAnchor="margin" w:xAlign="right" w:y="1"/>
          <w:rPr>
            <w:rStyle w:val="PageNumber"/>
            <w:rFonts w:ascii="Times New Roman" w:hAnsi="Times New Roman" w:cs="Times New Roman"/>
            <w:sz w:val="15"/>
            <w:szCs w:val="15"/>
          </w:rPr>
        </w:pPr>
        <w:r w:rsidRPr="00991BBD">
          <w:rPr>
            <w:rStyle w:val="PageNumber"/>
            <w:rFonts w:ascii="Times New Roman" w:hAnsi="Times New Roman" w:cs="Times New Roman"/>
            <w:sz w:val="15"/>
            <w:szCs w:val="15"/>
          </w:rPr>
          <w:fldChar w:fldCharType="begin"/>
        </w:r>
        <w:r w:rsidRPr="00991BBD">
          <w:rPr>
            <w:rStyle w:val="PageNumber"/>
            <w:rFonts w:ascii="Times New Roman" w:hAnsi="Times New Roman" w:cs="Times New Roman"/>
            <w:sz w:val="15"/>
            <w:szCs w:val="15"/>
          </w:rPr>
          <w:instrText xml:space="preserve"> PAGE </w:instrText>
        </w:r>
        <w:r w:rsidRPr="00991BBD">
          <w:rPr>
            <w:rStyle w:val="PageNumber"/>
            <w:rFonts w:ascii="Times New Roman" w:hAnsi="Times New Roman" w:cs="Times New Roman"/>
            <w:sz w:val="15"/>
            <w:szCs w:val="15"/>
          </w:rPr>
          <w:fldChar w:fldCharType="separate"/>
        </w:r>
        <w:r w:rsidRPr="00991BBD">
          <w:rPr>
            <w:rStyle w:val="PageNumber"/>
            <w:rFonts w:ascii="Times New Roman" w:hAnsi="Times New Roman" w:cs="Times New Roman"/>
            <w:noProof/>
            <w:sz w:val="15"/>
            <w:szCs w:val="15"/>
          </w:rPr>
          <w:t>2</w:t>
        </w:r>
        <w:r w:rsidRPr="00991BBD">
          <w:rPr>
            <w:rStyle w:val="PageNumber"/>
            <w:rFonts w:ascii="Times New Roman" w:hAnsi="Times New Roman" w:cs="Times New Roman"/>
            <w:sz w:val="15"/>
            <w:szCs w:val="15"/>
          </w:rPr>
          <w:fldChar w:fldCharType="end"/>
        </w:r>
      </w:p>
    </w:sdtContent>
  </w:sdt>
  <w:p w14:paraId="65989539" w14:textId="29A1A937" w:rsidR="00991BBD" w:rsidRDefault="00991BBD" w:rsidP="00991BBD">
    <w:pPr>
      <w:pStyle w:val="Footer"/>
      <w:tabs>
        <w:tab w:val="clear" w:pos="4680"/>
        <w:tab w:val="clear" w:pos="9360"/>
        <w:tab w:val="left" w:pos="8500"/>
      </w:tabs>
      <w:ind w:right="360"/>
      <w:rPr>
        <w:rFonts w:ascii="Times New Roman" w:hAnsi="Times New Roman" w:cs="Times New Roman"/>
        <w:sz w:val="15"/>
        <w:szCs w:val="15"/>
      </w:rPr>
    </w:pPr>
    <w:r w:rsidRPr="00991BBD">
      <w:rPr>
        <w:rFonts w:ascii="Times New Roman" w:hAnsi="Times New Roman" w:cs="Times New Roman"/>
        <w:sz w:val="15"/>
        <w:szCs w:val="15"/>
      </w:rPr>
      <w:t>The Philip and Muriel Berman Museum of Art</w:t>
    </w:r>
  </w:p>
  <w:p w14:paraId="39E55FF9" w14:textId="0B7B588A" w:rsidR="00991BBD" w:rsidRPr="00991BBD" w:rsidRDefault="00991BBD" w:rsidP="00991BBD">
    <w:pPr>
      <w:pStyle w:val="Footer"/>
      <w:tabs>
        <w:tab w:val="clear" w:pos="4680"/>
        <w:tab w:val="clear" w:pos="9360"/>
        <w:tab w:val="left" w:pos="8500"/>
      </w:tabs>
      <w:ind w:right="360"/>
      <w:rPr>
        <w:rFonts w:ascii="Times New Roman" w:hAnsi="Times New Roman" w:cs="Times New Roman"/>
        <w:sz w:val="15"/>
        <w:szCs w:val="15"/>
      </w:rPr>
    </w:pPr>
    <w:r>
      <w:rPr>
        <w:rFonts w:ascii="Times New Roman" w:hAnsi="Times New Roman" w:cs="Times New Roman"/>
        <w:sz w:val="15"/>
        <w:szCs w:val="15"/>
      </w:rPr>
      <w:t>Rights, Reproductions, and Permissions Policy</w:t>
    </w:r>
  </w:p>
  <w:p w14:paraId="158EFAE7" w14:textId="77777777" w:rsidR="001E03FE" w:rsidRPr="00991BBD" w:rsidRDefault="001E03FE" w:rsidP="00991B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A71E5" w14:textId="77777777" w:rsidR="0002182C" w:rsidRDefault="0002182C" w:rsidP="008E3F39">
      <w:r>
        <w:separator/>
      </w:r>
    </w:p>
  </w:footnote>
  <w:footnote w:type="continuationSeparator" w:id="0">
    <w:p w14:paraId="53360E06" w14:textId="77777777" w:rsidR="0002182C" w:rsidRDefault="0002182C" w:rsidP="008E3F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3226977"/>
      <w:docPartObj>
        <w:docPartGallery w:val="Page Numbers (Top of Page)"/>
        <w:docPartUnique/>
      </w:docPartObj>
    </w:sdtPr>
    <w:sdtContent>
      <w:p w14:paraId="4D6ADD7B" w14:textId="2CCB4182" w:rsidR="0011190C" w:rsidRDefault="0011190C" w:rsidP="00FA117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D57250" w14:textId="77777777" w:rsidR="0011190C" w:rsidRDefault="0011190C" w:rsidP="0011190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F78A8" w14:textId="37E7EE9E" w:rsidR="008E3F39" w:rsidRDefault="008E3F39" w:rsidP="008E3F39">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E39F0" w14:textId="00AE8661" w:rsidR="00C57983" w:rsidRPr="00C57983" w:rsidRDefault="00C57983" w:rsidP="00C57983">
    <w:pPr>
      <w:spacing w:before="84" w:line="336" w:lineRule="auto"/>
      <w:ind w:left="6480" w:right="101"/>
      <w:contextualSpacing/>
      <w:jc w:val="right"/>
      <w:rPr>
        <w:rFonts w:ascii="Arial" w:eastAsia="Arial" w:hAnsi="Arial" w:cs="Arial"/>
        <w:color w:val="898C8A"/>
        <w:w w:val="99"/>
        <w:sz w:val="11"/>
        <w:szCs w:val="11"/>
      </w:rPr>
    </w:pPr>
    <w:r>
      <w:rPr>
        <w:rFonts w:ascii="Arial" w:eastAsia="Arial" w:hAnsi="Arial" w:cs="Arial"/>
        <w:color w:val="797C7C"/>
        <w:sz w:val="15"/>
        <w:szCs w:val="15"/>
      </w:rPr>
      <w:t xml:space="preserve">                        </w:t>
    </w:r>
    <w:r w:rsidRPr="00C57983">
      <w:rPr>
        <w:rFonts w:ascii="Arial" w:eastAsia="Arial" w:hAnsi="Arial" w:cs="Arial"/>
        <w:color w:val="797C7C"/>
        <w:sz w:val="11"/>
        <w:szCs w:val="11"/>
      </w:rPr>
      <w:t>THE</w:t>
    </w:r>
    <w:r w:rsidRPr="00C57983">
      <w:rPr>
        <w:rFonts w:ascii="Arial" w:eastAsia="Arial" w:hAnsi="Arial" w:cs="Arial"/>
        <w:color w:val="797C7C"/>
        <w:spacing w:val="-11"/>
        <w:sz w:val="11"/>
        <w:szCs w:val="11"/>
      </w:rPr>
      <w:t xml:space="preserve"> </w:t>
    </w:r>
    <w:proofErr w:type="spellStart"/>
    <w:r w:rsidRPr="00C57983">
      <w:rPr>
        <w:rFonts w:ascii="Arial" w:eastAsia="Arial" w:hAnsi="Arial" w:cs="Arial"/>
        <w:color w:val="797C7C"/>
        <w:w w:val="90"/>
        <w:sz w:val="11"/>
        <w:szCs w:val="11"/>
      </w:rPr>
      <w:t>P</w:t>
    </w:r>
    <w:r w:rsidRPr="00C57983">
      <w:rPr>
        <w:rFonts w:ascii="Arial" w:eastAsia="Arial" w:hAnsi="Arial" w:cs="Arial"/>
        <w:color w:val="797C7C"/>
        <w:spacing w:val="9"/>
        <w:w w:val="90"/>
        <w:sz w:val="11"/>
        <w:szCs w:val="11"/>
      </w:rPr>
      <w:t>H</w:t>
    </w:r>
    <w:r w:rsidRPr="00C57983">
      <w:rPr>
        <w:rFonts w:ascii="Arial" w:eastAsia="Arial" w:hAnsi="Arial" w:cs="Arial"/>
        <w:color w:val="797C7C"/>
        <w:w w:val="90"/>
        <w:sz w:val="11"/>
        <w:szCs w:val="11"/>
      </w:rPr>
      <w:t>ILlP</w:t>
    </w:r>
    <w:proofErr w:type="spellEnd"/>
    <w:r w:rsidRPr="00C57983">
      <w:rPr>
        <w:rFonts w:ascii="Arial" w:eastAsia="Arial" w:hAnsi="Arial" w:cs="Arial"/>
        <w:color w:val="797C7C"/>
        <w:spacing w:val="-7"/>
        <w:w w:val="90"/>
        <w:sz w:val="11"/>
        <w:szCs w:val="11"/>
      </w:rPr>
      <w:t xml:space="preserve"> </w:t>
    </w:r>
    <w:r w:rsidRPr="00C57983">
      <w:rPr>
        <w:rFonts w:ascii="Arial" w:eastAsia="Arial" w:hAnsi="Arial" w:cs="Arial"/>
        <w:color w:val="898C8A"/>
        <w:sz w:val="11"/>
        <w:szCs w:val="11"/>
      </w:rPr>
      <w:t>AND</w:t>
    </w:r>
    <w:r w:rsidRPr="00C57983">
      <w:rPr>
        <w:rFonts w:ascii="Arial" w:eastAsia="Arial" w:hAnsi="Arial" w:cs="Arial"/>
        <w:color w:val="898C8A"/>
        <w:spacing w:val="6"/>
        <w:sz w:val="11"/>
        <w:szCs w:val="11"/>
      </w:rPr>
      <w:t xml:space="preserve"> MURIEL</w:t>
    </w:r>
  </w:p>
  <w:p w14:paraId="56717A7D" w14:textId="77777777" w:rsidR="00C57983" w:rsidRPr="00C57983" w:rsidRDefault="00C57983" w:rsidP="00C57983">
    <w:pPr>
      <w:spacing w:before="84" w:line="336" w:lineRule="auto"/>
      <w:ind w:right="101"/>
      <w:contextualSpacing/>
      <w:jc w:val="right"/>
      <w:rPr>
        <w:rFonts w:ascii="Arial" w:eastAsia="Arial" w:hAnsi="Arial" w:cs="Arial"/>
        <w:color w:val="797C7C"/>
        <w:w w:val="87"/>
        <w:sz w:val="11"/>
        <w:szCs w:val="11"/>
      </w:rPr>
    </w:pPr>
    <w:r w:rsidRPr="00C57983">
      <w:rPr>
        <w:rFonts w:ascii="Arial" w:eastAsia="Arial" w:hAnsi="Arial" w:cs="Arial"/>
        <w:color w:val="797C7C"/>
        <w:sz w:val="11"/>
        <w:szCs w:val="11"/>
      </w:rPr>
      <w:t xml:space="preserve">                                                                                                                                                                                BERMAN</w:t>
    </w:r>
    <w:r w:rsidRPr="00C57983">
      <w:rPr>
        <w:rFonts w:ascii="Arial" w:eastAsia="Arial" w:hAnsi="Arial" w:cs="Arial"/>
        <w:color w:val="797C7C"/>
        <w:spacing w:val="-13"/>
        <w:sz w:val="11"/>
        <w:szCs w:val="11"/>
      </w:rPr>
      <w:t xml:space="preserve"> </w:t>
    </w:r>
    <w:r w:rsidRPr="00C57983">
      <w:rPr>
        <w:rFonts w:ascii="Arial" w:eastAsia="Arial" w:hAnsi="Arial" w:cs="Arial"/>
        <w:color w:val="898C8A"/>
        <w:sz w:val="11"/>
        <w:szCs w:val="11"/>
      </w:rPr>
      <w:t>MUSEUM</w:t>
    </w:r>
    <w:r w:rsidRPr="00C57983">
      <w:rPr>
        <w:rFonts w:ascii="Arial" w:eastAsia="Arial" w:hAnsi="Arial" w:cs="Arial"/>
        <w:color w:val="898C8A"/>
        <w:spacing w:val="8"/>
        <w:sz w:val="11"/>
        <w:szCs w:val="11"/>
      </w:rPr>
      <w:t xml:space="preserve"> </w:t>
    </w:r>
    <w:r w:rsidRPr="00C57983">
      <w:rPr>
        <w:rFonts w:ascii="Arial" w:eastAsia="Arial" w:hAnsi="Arial" w:cs="Arial"/>
        <w:color w:val="797C7C"/>
        <w:sz w:val="11"/>
        <w:szCs w:val="11"/>
      </w:rPr>
      <w:t>OF</w:t>
    </w:r>
    <w:r w:rsidRPr="00C57983">
      <w:rPr>
        <w:rFonts w:ascii="Arial" w:eastAsia="Arial" w:hAnsi="Arial" w:cs="Arial"/>
        <w:color w:val="797C7C"/>
        <w:spacing w:val="-9"/>
        <w:sz w:val="11"/>
        <w:szCs w:val="11"/>
      </w:rPr>
      <w:t xml:space="preserve"> </w:t>
    </w:r>
    <w:r w:rsidRPr="00C57983">
      <w:rPr>
        <w:rFonts w:ascii="Arial" w:eastAsia="Arial" w:hAnsi="Arial" w:cs="Arial"/>
        <w:color w:val="797C7C"/>
        <w:w w:val="87"/>
        <w:sz w:val="11"/>
        <w:szCs w:val="11"/>
      </w:rPr>
      <w:t xml:space="preserve">ART </w:t>
    </w:r>
  </w:p>
  <w:p w14:paraId="5A74E021" w14:textId="77777777" w:rsidR="00C57983" w:rsidRPr="00C57983" w:rsidRDefault="00C57983" w:rsidP="00C57983">
    <w:pPr>
      <w:spacing w:before="84" w:line="336" w:lineRule="auto"/>
      <w:ind w:left="7488" w:right="101" w:firstLine="115"/>
      <w:contextualSpacing/>
      <w:jc w:val="right"/>
      <w:rPr>
        <w:rFonts w:ascii="Arial" w:eastAsia="Arial" w:hAnsi="Arial" w:cs="Arial"/>
        <w:color w:val="797C7C"/>
        <w:spacing w:val="20"/>
        <w:w w:val="80"/>
        <w:sz w:val="11"/>
        <w:szCs w:val="11"/>
      </w:rPr>
    </w:pPr>
    <w:r w:rsidRPr="00C57983">
      <w:rPr>
        <w:rFonts w:ascii="Arial" w:eastAsia="Arial" w:hAnsi="Arial" w:cs="Arial"/>
        <w:color w:val="797C7C"/>
        <w:w w:val="80"/>
        <w:sz w:val="11"/>
        <w:szCs w:val="11"/>
      </w:rPr>
      <w:t>AT</w:t>
    </w:r>
    <w:r w:rsidRPr="00C57983">
      <w:rPr>
        <w:rFonts w:ascii="Arial" w:eastAsia="Arial" w:hAnsi="Arial" w:cs="Arial"/>
        <w:color w:val="797C7C"/>
        <w:spacing w:val="20"/>
        <w:w w:val="80"/>
        <w:sz w:val="11"/>
        <w:szCs w:val="11"/>
      </w:rPr>
      <w:t xml:space="preserve"> </w:t>
    </w:r>
    <w:r w:rsidRPr="00C57983">
      <w:rPr>
        <w:rFonts w:ascii="Arial" w:eastAsia="Arial" w:hAnsi="Arial" w:cs="Arial"/>
        <w:color w:val="797C7C"/>
        <w:sz w:val="11"/>
        <w:szCs w:val="11"/>
      </w:rPr>
      <w:t>URSINUS</w:t>
    </w:r>
    <w:r w:rsidRPr="00C57983">
      <w:rPr>
        <w:rFonts w:ascii="Arial" w:eastAsia="Arial" w:hAnsi="Arial" w:cs="Arial"/>
        <w:color w:val="797C7C"/>
        <w:spacing w:val="26"/>
        <w:sz w:val="11"/>
        <w:szCs w:val="11"/>
      </w:rPr>
      <w:t xml:space="preserve"> </w:t>
    </w:r>
    <w:r w:rsidRPr="00C57983">
      <w:rPr>
        <w:rFonts w:ascii="Arial" w:eastAsia="Arial" w:hAnsi="Arial" w:cs="Arial"/>
        <w:color w:val="898C8A"/>
        <w:w w:val="93"/>
        <w:sz w:val="11"/>
        <w:szCs w:val="11"/>
      </w:rPr>
      <w:t xml:space="preserve">COLLEGE </w:t>
    </w:r>
  </w:p>
  <w:p w14:paraId="50C74035" w14:textId="77777777" w:rsidR="00C57983" w:rsidRPr="00C57983" w:rsidRDefault="00C57983" w:rsidP="00C57983">
    <w:pPr>
      <w:spacing w:before="84" w:line="336" w:lineRule="auto"/>
      <w:ind w:left="7488" w:right="101"/>
      <w:contextualSpacing/>
      <w:jc w:val="right"/>
      <w:rPr>
        <w:rFonts w:ascii="Arial" w:eastAsia="Arial" w:hAnsi="Arial" w:cs="Arial"/>
        <w:sz w:val="11"/>
        <w:szCs w:val="11"/>
      </w:rPr>
    </w:pPr>
    <w:r w:rsidRPr="00C57983">
      <w:rPr>
        <w:rFonts w:ascii="Arial" w:eastAsia="Arial" w:hAnsi="Arial" w:cs="Arial"/>
        <w:color w:val="E17582"/>
        <w:w w:val="101"/>
        <w:sz w:val="11"/>
        <w:szCs w:val="11"/>
      </w:rPr>
      <w:t>URSI</w:t>
    </w:r>
    <w:r w:rsidRPr="00C57983">
      <w:rPr>
        <w:rFonts w:ascii="Arial" w:eastAsia="Arial" w:hAnsi="Arial" w:cs="Arial"/>
        <w:color w:val="E17582"/>
        <w:spacing w:val="10"/>
        <w:w w:val="102"/>
        <w:sz w:val="11"/>
        <w:szCs w:val="11"/>
      </w:rPr>
      <w:t>N</w:t>
    </w:r>
    <w:r w:rsidRPr="00C57983">
      <w:rPr>
        <w:rFonts w:ascii="Arial" w:eastAsia="Arial" w:hAnsi="Arial" w:cs="Arial"/>
        <w:color w:val="E17582"/>
        <w:w w:val="101"/>
        <w:sz w:val="11"/>
        <w:szCs w:val="11"/>
      </w:rPr>
      <w:t>US</w:t>
    </w:r>
    <w:r w:rsidRPr="00C57983">
      <w:rPr>
        <w:rFonts w:ascii="Arial" w:eastAsia="Arial" w:hAnsi="Arial" w:cs="Arial"/>
        <w:color w:val="E17582"/>
        <w:spacing w:val="-11"/>
        <w:w w:val="101"/>
        <w:sz w:val="11"/>
        <w:szCs w:val="11"/>
      </w:rPr>
      <w:t>.</w:t>
    </w:r>
    <w:r w:rsidRPr="00C57983">
      <w:rPr>
        <w:rFonts w:ascii="Arial" w:eastAsia="Arial" w:hAnsi="Arial" w:cs="Arial"/>
        <w:color w:val="E17582"/>
        <w:w w:val="93"/>
        <w:sz w:val="11"/>
        <w:szCs w:val="11"/>
      </w:rPr>
      <w:t>E</w:t>
    </w:r>
    <w:r w:rsidRPr="00C57983">
      <w:rPr>
        <w:rFonts w:ascii="Arial" w:eastAsia="Arial" w:hAnsi="Arial" w:cs="Arial"/>
        <w:color w:val="E17582"/>
        <w:w w:val="94"/>
        <w:sz w:val="11"/>
        <w:szCs w:val="11"/>
      </w:rPr>
      <w:t>D</w:t>
    </w:r>
    <w:r w:rsidRPr="00C57983">
      <w:rPr>
        <w:rFonts w:ascii="Arial" w:eastAsia="Arial" w:hAnsi="Arial" w:cs="Arial"/>
        <w:color w:val="E17582"/>
        <w:spacing w:val="-26"/>
        <w:sz w:val="11"/>
        <w:szCs w:val="11"/>
      </w:rPr>
      <w:t xml:space="preserve"> </w:t>
    </w:r>
    <w:r w:rsidRPr="00C57983">
      <w:rPr>
        <w:rFonts w:ascii="Arial" w:eastAsia="Arial" w:hAnsi="Arial" w:cs="Arial"/>
        <w:color w:val="E17582"/>
        <w:spacing w:val="6"/>
        <w:w w:val="85"/>
        <w:sz w:val="11"/>
        <w:szCs w:val="11"/>
      </w:rPr>
      <w:t>U</w:t>
    </w:r>
    <w:r w:rsidRPr="00C57983">
      <w:rPr>
        <w:rFonts w:ascii="Arial" w:eastAsia="Arial" w:hAnsi="Arial" w:cs="Arial"/>
        <w:color w:val="E8A1A7"/>
        <w:w w:val="182"/>
        <w:sz w:val="11"/>
        <w:szCs w:val="11"/>
      </w:rPr>
      <w:t>/</w:t>
    </w:r>
    <w:r w:rsidRPr="00C57983">
      <w:rPr>
        <w:rFonts w:ascii="Arial" w:eastAsia="Arial" w:hAnsi="Arial" w:cs="Arial"/>
        <w:color w:val="E8A1A7"/>
        <w:spacing w:val="-28"/>
        <w:sz w:val="11"/>
        <w:szCs w:val="11"/>
      </w:rPr>
      <w:t xml:space="preserve"> </w:t>
    </w:r>
    <w:r w:rsidRPr="00C57983">
      <w:rPr>
        <w:rFonts w:ascii="Arial" w:eastAsia="Arial" w:hAnsi="Arial" w:cs="Arial"/>
        <w:color w:val="E17582"/>
        <w:w w:val="98"/>
        <w:sz w:val="11"/>
        <w:szCs w:val="11"/>
      </w:rPr>
      <w:t>BERMAN</w:t>
    </w:r>
  </w:p>
  <w:p w14:paraId="06F71284" w14:textId="77777777" w:rsidR="00C57983" w:rsidRPr="00C57983" w:rsidRDefault="00C57983" w:rsidP="00C57983">
    <w:pPr>
      <w:spacing w:before="3"/>
      <w:ind w:right="99"/>
      <w:jc w:val="right"/>
      <w:rPr>
        <w:rFonts w:ascii="Arial" w:eastAsia="Arial" w:hAnsi="Arial" w:cs="Arial"/>
        <w:sz w:val="11"/>
        <w:szCs w:val="11"/>
      </w:rPr>
    </w:pPr>
    <w:r w:rsidRPr="00C57983">
      <w:rPr>
        <w:rFonts w:ascii="Arial" w:eastAsia="Arial" w:hAnsi="Arial" w:cs="Arial"/>
        <w:color w:val="898C8A"/>
        <w:sz w:val="11"/>
        <w:szCs w:val="11"/>
      </w:rPr>
      <w:t>610 409</w:t>
    </w:r>
    <w:r w:rsidRPr="00C57983">
      <w:rPr>
        <w:rFonts w:ascii="Arial" w:eastAsia="Arial" w:hAnsi="Arial" w:cs="Arial"/>
        <w:color w:val="898C8A"/>
        <w:spacing w:val="-3"/>
        <w:sz w:val="11"/>
        <w:szCs w:val="11"/>
      </w:rPr>
      <w:t xml:space="preserve"> </w:t>
    </w:r>
    <w:r w:rsidRPr="00C57983">
      <w:rPr>
        <w:rFonts w:ascii="Arial" w:eastAsia="Arial" w:hAnsi="Arial" w:cs="Arial"/>
        <w:color w:val="898C8A"/>
        <w:w w:val="103"/>
        <w:sz w:val="11"/>
        <w:szCs w:val="11"/>
      </w:rPr>
      <w:t>3500</w:t>
    </w:r>
  </w:p>
  <w:p w14:paraId="4F8DFC96" w14:textId="77777777" w:rsidR="00C57983" w:rsidRPr="00C57983" w:rsidRDefault="00C57983" w:rsidP="00C57983">
    <w:pPr>
      <w:spacing w:before="62" w:line="339" w:lineRule="auto"/>
      <w:ind w:left="7200" w:right="96"/>
      <w:jc w:val="right"/>
      <w:rPr>
        <w:rFonts w:ascii="Arial" w:eastAsia="Arial" w:hAnsi="Arial" w:cs="Arial"/>
        <w:color w:val="797C7C"/>
        <w:w w:val="89"/>
        <w:sz w:val="11"/>
        <w:szCs w:val="11"/>
      </w:rPr>
    </w:pPr>
    <w:r w:rsidRPr="00C57983">
      <w:rPr>
        <w:rFonts w:ascii="Arial" w:eastAsia="Arial" w:hAnsi="Arial" w:cs="Arial"/>
        <w:color w:val="898C8A"/>
        <w:sz w:val="11"/>
        <w:szCs w:val="11"/>
      </w:rPr>
      <w:t xml:space="preserve">         60</w:t>
    </w:r>
    <w:r w:rsidRPr="00C57983">
      <w:rPr>
        <w:rFonts w:ascii="Arial" w:eastAsia="Arial" w:hAnsi="Arial" w:cs="Arial"/>
        <w:color w:val="898C8A"/>
        <w:spacing w:val="-13"/>
        <w:sz w:val="11"/>
        <w:szCs w:val="11"/>
      </w:rPr>
      <w:t xml:space="preserve">1 </w:t>
    </w:r>
    <w:r w:rsidRPr="00C57983">
      <w:rPr>
        <w:rFonts w:ascii="Arial" w:eastAsia="Arial" w:hAnsi="Arial" w:cs="Arial"/>
        <w:color w:val="797C7C"/>
        <w:sz w:val="11"/>
        <w:szCs w:val="11"/>
      </w:rPr>
      <w:t>EAST</w:t>
    </w:r>
    <w:r w:rsidRPr="00C57983">
      <w:rPr>
        <w:rFonts w:ascii="Arial" w:eastAsia="Arial" w:hAnsi="Arial" w:cs="Arial"/>
        <w:color w:val="797C7C"/>
        <w:spacing w:val="6"/>
        <w:sz w:val="11"/>
        <w:szCs w:val="11"/>
      </w:rPr>
      <w:t xml:space="preserve"> </w:t>
    </w:r>
    <w:r w:rsidRPr="00C57983">
      <w:rPr>
        <w:rFonts w:ascii="Arial" w:eastAsia="Arial" w:hAnsi="Arial" w:cs="Arial"/>
        <w:color w:val="797C7C"/>
        <w:sz w:val="11"/>
        <w:szCs w:val="11"/>
      </w:rPr>
      <w:t>MAIN</w:t>
    </w:r>
    <w:r w:rsidRPr="00C57983">
      <w:rPr>
        <w:rFonts w:ascii="Arial" w:eastAsia="Arial" w:hAnsi="Arial" w:cs="Arial"/>
        <w:color w:val="797C7C"/>
        <w:spacing w:val="22"/>
        <w:sz w:val="11"/>
        <w:szCs w:val="11"/>
      </w:rPr>
      <w:t xml:space="preserve"> </w:t>
    </w:r>
    <w:r w:rsidRPr="00C57983">
      <w:rPr>
        <w:rFonts w:ascii="Arial" w:eastAsia="Arial" w:hAnsi="Arial" w:cs="Arial"/>
        <w:color w:val="797C7C"/>
        <w:w w:val="89"/>
        <w:sz w:val="11"/>
        <w:szCs w:val="11"/>
      </w:rPr>
      <w:t xml:space="preserve">STREET  </w:t>
    </w:r>
    <w:r w:rsidRPr="00C57983">
      <w:rPr>
        <w:rFonts w:ascii="Arial" w:eastAsia="Arial" w:hAnsi="Arial" w:cs="Arial"/>
        <w:color w:val="797C7C"/>
        <w:w w:val="89"/>
        <w:sz w:val="11"/>
        <w:szCs w:val="11"/>
      </w:rPr>
      <w:br/>
    </w:r>
    <w:r w:rsidRPr="00C57983">
      <w:rPr>
        <w:rFonts w:ascii="Arial" w:eastAsia="Arial" w:hAnsi="Arial" w:cs="Arial"/>
        <w:color w:val="797C7C"/>
        <w:w w:val="91"/>
        <w:sz w:val="11"/>
        <w:szCs w:val="11"/>
      </w:rPr>
      <w:t xml:space="preserve">       COLLEGEVILLE,</w:t>
    </w:r>
    <w:r w:rsidRPr="00C57983">
      <w:rPr>
        <w:rFonts w:ascii="Arial" w:eastAsia="Arial" w:hAnsi="Arial" w:cs="Arial"/>
        <w:color w:val="797C7C"/>
        <w:spacing w:val="23"/>
        <w:w w:val="91"/>
        <w:sz w:val="11"/>
        <w:szCs w:val="11"/>
      </w:rPr>
      <w:t xml:space="preserve"> </w:t>
    </w:r>
    <w:r w:rsidRPr="00C57983">
      <w:rPr>
        <w:rFonts w:ascii="Arial" w:eastAsia="Arial" w:hAnsi="Arial" w:cs="Arial"/>
        <w:color w:val="797C7C"/>
        <w:w w:val="91"/>
        <w:sz w:val="11"/>
        <w:szCs w:val="11"/>
      </w:rPr>
      <w:t>PA</w:t>
    </w:r>
    <w:r w:rsidRPr="00C57983">
      <w:rPr>
        <w:rFonts w:ascii="Arial" w:eastAsia="Arial" w:hAnsi="Arial" w:cs="Arial"/>
        <w:color w:val="797C7C"/>
        <w:spacing w:val="-12"/>
        <w:w w:val="91"/>
        <w:sz w:val="11"/>
        <w:szCs w:val="11"/>
      </w:rPr>
      <w:t xml:space="preserve"> </w:t>
    </w:r>
    <w:r w:rsidRPr="00C57983">
      <w:rPr>
        <w:rFonts w:ascii="Arial" w:eastAsia="Arial" w:hAnsi="Arial" w:cs="Arial"/>
        <w:color w:val="898C8A"/>
        <w:w w:val="107"/>
        <w:sz w:val="11"/>
        <w:szCs w:val="11"/>
      </w:rPr>
      <w:t>19426</w:t>
    </w:r>
  </w:p>
  <w:p w14:paraId="4A326AB5" w14:textId="1E8B2637" w:rsidR="001E03FE" w:rsidRDefault="001E03FE" w:rsidP="00C57983">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C0060"/>
    <w:multiLevelType w:val="hybridMultilevel"/>
    <w:tmpl w:val="95BA766A"/>
    <w:lvl w:ilvl="0" w:tplc="0C264E3A">
      <w:start w:val="1"/>
      <w:numFmt w:val="upperLetter"/>
      <w:lvlText w:val="%1."/>
      <w:lvlJc w:val="left"/>
      <w:pPr>
        <w:ind w:left="720" w:hanging="360"/>
      </w:pPr>
      <w:rPr>
        <w:rFonts w:eastAsiaTheme="minorHAnsi" w:hint="default"/>
        <w:color w:val="auto"/>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563A75"/>
    <w:multiLevelType w:val="hybridMultilevel"/>
    <w:tmpl w:val="CFBACAC0"/>
    <w:lvl w:ilvl="0" w:tplc="E3EED062">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5739D6"/>
    <w:multiLevelType w:val="hybridMultilevel"/>
    <w:tmpl w:val="8DE87422"/>
    <w:lvl w:ilvl="0" w:tplc="C8C2310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EF36B5"/>
    <w:multiLevelType w:val="hybridMultilevel"/>
    <w:tmpl w:val="98F2F300"/>
    <w:lvl w:ilvl="0" w:tplc="0CB6EF7A">
      <w:start w:val="1"/>
      <w:numFmt w:val="upperLetter"/>
      <w:lvlText w:val="%1."/>
      <w:lvlJc w:val="left"/>
      <w:pPr>
        <w:ind w:left="0" w:hanging="360"/>
      </w:pPr>
      <w:rPr>
        <w:rFonts w:hint="default"/>
        <w:b/>
        <w:sz w:val="20"/>
        <w:szCs w:val="20"/>
      </w:r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27B33D46"/>
    <w:multiLevelType w:val="hybridMultilevel"/>
    <w:tmpl w:val="C4E07704"/>
    <w:lvl w:ilvl="0" w:tplc="819A661C">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08E687B"/>
    <w:multiLevelType w:val="hybridMultilevel"/>
    <w:tmpl w:val="CFBACAC0"/>
    <w:lvl w:ilvl="0" w:tplc="E3EED062">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6727269"/>
    <w:multiLevelType w:val="hybridMultilevel"/>
    <w:tmpl w:val="75DC108A"/>
    <w:lvl w:ilvl="0" w:tplc="C4FA6638">
      <w:start w:val="1"/>
      <w:numFmt w:val="decimal"/>
      <w:lvlText w:val="%1."/>
      <w:lvlJc w:val="left"/>
      <w:pPr>
        <w:ind w:left="720" w:hanging="360"/>
      </w:pPr>
      <w:rPr>
        <w:rFonts w:ascii="Times New Roman" w:eastAsia="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F77AFE"/>
    <w:multiLevelType w:val="hybridMultilevel"/>
    <w:tmpl w:val="1FD697D4"/>
    <w:lvl w:ilvl="0" w:tplc="AC40A7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2358A4"/>
    <w:multiLevelType w:val="hybridMultilevel"/>
    <w:tmpl w:val="53C063C0"/>
    <w:lvl w:ilvl="0" w:tplc="04090019">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C32797B"/>
    <w:multiLevelType w:val="hybridMultilevel"/>
    <w:tmpl w:val="622E116A"/>
    <w:lvl w:ilvl="0" w:tplc="C8C231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0E4E16"/>
    <w:multiLevelType w:val="hybridMultilevel"/>
    <w:tmpl w:val="11D6C016"/>
    <w:lvl w:ilvl="0" w:tplc="8648FC5A">
      <w:start w:val="1"/>
      <w:numFmt w:val="decimal"/>
      <w:lvlText w:val="%1."/>
      <w:lvlJc w:val="left"/>
      <w:pPr>
        <w:ind w:left="720" w:hanging="360"/>
      </w:pPr>
      <w:rPr>
        <w:rFonts w:ascii="Times New Roman" w:eastAsia="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7502529">
    <w:abstractNumId w:val="7"/>
  </w:num>
  <w:num w:numId="2" w16cid:durableId="1237280397">
    <w:abstractNumId w:val="9"/>
  </w:num>
  <w:num w:numId="3" w16cid:durableId="686293258">
    <w:abstractNumId w:val="2"/>
  </w:num>
  <w:num w:numId="4" w16cid:durableId="903416172">
    <w:abstractNumId w:val="6"/>
  </w:num>
  <w:num w:numId="5" w16cid:durableId="406612971">
    <w:abstractNumId w:val="1"/>
  </w:num>
  <w:num w:numId="6" w16cid:durableId="1562519425">
    <w:abstractNumId w:val="5"/>
  </w:num>
  <w:num w:numId="7" w16cid:durableId="796685607">
    <w:abstractNumId w:val="3"/>
  </w:num>
  <w:num w:numId="8" w16cid:durableId="66735028">
    <w:abstractNumId w:val="0"/>
  </w:num>
  <w:num w:numId="9" w16cid:durableId="386609374">
    <w:abstractNumId w:val="10"/>
  </w:num>
  <w:num w:numId="10" w16cid:durableId="6444019">
    <w:abstractNumId w:val="4"/>
  </w:num>
  <w:num w:numId="11" w16cid:durableId="178291446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F39"/>
    <w:rsid w:val="0002182C"/>
    <w:rsid w:val="00091864"/>
    <w:rsid w:val="001116F1"/>
    <w:rsid w:val="0011190C"/>
    <w:rsid w:val="001168CB"/>
    <w:rsid w:val="0014208F"/>
    <w:rsid w:val="00143245"/>
    <w:rsid w:val="001B6F1B"/>
    <w:rsid w:val="001E03FE"/>
    <w:rsid w:val="00201087"/>
    <w:rsid w:val="002615FD"/>
    <w:rsid w:val="002B2B09"/>
    <w:rsid w:val="0030050B"/>
    <w:rsid w:val="00497E0E"/>
    <w:rsid w:val="004F7968"/>
    <w:rsid w:val="00536138"/>
    <w:rsid w:val="005A7E22"/>
    <w:rsid w:val="005C0E14"/>
    <w:rsid w:val="00633941"/>
    <w:rsid w:val="00657530"/>
    <w:rsid w:val="00685A01"/>
    <w:rsid w:val="007B25DB"/>
    <w:rsid w:val="0081114E"/>
    <w:rsid w:val="00823C1C"/>
    <w:rsid w:val="00896F9A"/>
    <w:rsid w:val="008E3F39"/>
    <w:rsid w:val="00907394"/>
    <w:rsid w:val="00991BBD"/>
    <w:rsid w:val="00A025DB"/>
    <w:rsid w:val="00A25152"/>
    <w:rsid w:val="00A816F4"/>
    <w:rsid w:val="00A87C36"/>
    <w:rsid w:val="00AD1E77"/>
    <w:rsid w:val="00AE483E"/>
    <w:rsid w:val="00AF3B37"/>
    <w:rsid w:val="00B2747D"/>
    <w:rsid w:val="00B3206D"/>
    <w:rsid w:val="00BC79F0"/>
    <w:rsid w:val="00C57983"/>
    <w:rsid w:val="00C8760E"/>
    <w:rsid w:val="00C96AAC"/>
    <w:rsid w:val="00D263BA"/>
    <w:rsid w:val="00D572FC"/>
    <w:rsid w:val="00DE4306"/>
    <w:rsid w:val="00EB611D"/>
    <w:rsid w:val="00EE37A6"/>
    <w:rsid w:val="00F0003E"/>
    <w:rsid w:val="00FA53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7CA4E"/>
  <w15:chartTrackingRefBased/>
  <w15:docId w15:val="{88672742-3100-E645-87FC-88CA0A999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3F39"/>
    <w:pPr>
      <w:tabs>
        <w:tab w:val="center" w:pos="4680"/>
        <w:tab w:val="right" w:pos="9360"/>
      </w:tabs>
    </w:pPr>
  </w:style>
  <w:style w:type="character" w:customStyle="1" w:styleId="HeaderChar">
    <w:name w:val="Header Char"/>
    <w:basedOn w:val="DefaultParagraphFont"/>
    <w:link w:val="Header"/>
    <w:uiPriority w:val="99"/>
    <w:rsid w:val="008E3F39"/>
  </w:style>
  <w:style w:type="paragraph" w:styleId="Footer">
    <w:name w:val="footer"/>
    <w:basedOn w:val="Normal"/>
    <w:link w:val="FooterChar"/>
    <w:uiPriority w:val="99"/>
    <w:unhideWhenUsed/>
    <w:rsid w:val="008E3F39"/>
    <w:pPr>
      <w:tabs>
        <w:tab w:val="center" w:pos="4680"/>
        <w:tab w:val="right" w:pos="9360"/>
      </w:tabs>
    </w:pPr>
  </w:style>
  <w:style w:type="character" w:customStyle="1" w:styleId="FooterChar">
    <w:name w:val="Footer Char"/>
    <w:basedOn w:val="DefaultParagraphFont"/>
    <w:link w:val="Footer"/>
    <w:uiPriority w:val="99"/>
    <w:rsid w:val="008E3F39"/>
  </w:style>
  <w:style w:type="paragraph" w:styleId="ListParagraph">
    <w:name w:val="List Paragraph"/>
    <w:basedOn w:val="Normal"/>
    <w:uiPriority w:val="34"/>
    <w:qFormat/>
    <w:rsid w:val="008E3F39"/>
    <w:pPr>
      <w:ind w:left="720"/>
      <w:contextualSpacing/>
    </w:pPr>
  </w:style>
  <w:style w:type="character" w:styleId="PageNumber">
    <w:name w:val="page number"/>
    <w:basedOn w:val="DefaultParagraphFont"/>
    <w:uiPriority w:val="99"/>
    <w:semiHidden/>
    <w:unhideWhenUsed/>
    <w:rsid w:val="001E03FE"/>
  </w:style>
  <w:style w:type="paragraph" w:customStyle="1" w:styleId="Default">
    <w:name w:val="Default"/>
    <w:rsid w:val="00091864"/>
    <w:pPr>
      <w:autoSpaceDE w:val="0"/>
      <w:autoSpaceDN w:val="0"/>
      <w:adjustRightInd w:val="0"/>
    </w:pPr>
    <w:rPr>
      <w:rFonts w:ascii="Calibri" w:hAnsi="Calibri" w:cs="Calibri"/>
      <w:color w:val="000000"/>
    </w:rPr>
  </w:style>
  <w:style w:type="paragraph" w:styleId="FootnoteText">
    <w:name w:val="footnote text"/>
    <w:basedOn w:val="Normal"/>
    <w:link w:val="FootnoteTextChar"/>
    <w:uiPriority w:val="99"/>
    <w:semiHidden/>
    <w:unhideWhenUsed/>
    <w:rsid w:val="00B3206D"/>
    <w:rPr>
      <w:sz w:val="20"/>
      <w:szCs w:val="20"/>
    </w:rPr>
  </w:style>
  <w:style w:type="character" w:customStyle="1" w:styleId="FootnoteTextChar">
    <w:name w:val="Footnote Text Char"/>
    <w:basedOn w:val="DefaultParagraphFont"/>
    <w:link w:val="FootnoteText"/>
    <w:uiPriority w:val="99"/>
    <w:semiHidden/>
    <w:rsid w:val="00B3206D"/>
    <w:rPr>
      <w:sz w:val="20"/>
      <w:szCs w:val="20"/>
    </w:rPr>
  </w:style>
  <w:style w:type="character" w:styleId="FootnoteReference">
    <w:name w:val="footnote reference"/>
    <w:basedOn w:val="DefaultParagraphFont"/>
    <w:uiPriority w:val="99"/>
    <w:semiHidden/>
    <w:unhideWhenUsed/>
    <w:rsid w:val="00B3206D"/>
    <w:rPr>
      <w:vertAlign w:val="superscript"/>
    </w:rPr>
  </w:style>
  <w:style w:type="paragraph" w:customStyle="1" w:styleId="MediumGrid21">
    <w:name w:val="Medium Grid 21"/>
    <w:uiPriority w:val="1"/>
    <w:qFormat/>
    <w:rsid w:val="007B25DB"/>
    <w:rPr>
      <w:rFonts w:ascii="Times New Roman" w:eastAsia="Times New Roman" w:hAnsi="Times New Roman" w:cs="Times New Roman"/>
    </w:rPr>
  </w:style>
  <w:style w:type="paragraph" w:styleId="BodyTextIndent">
    <w:name w:val="Body Text Indent"/>
    <w:basedOn w:val="Normal"/>
    <w:link w:val="BodyTextIndentChar"/>
    <w:rsid w:val="007B25DB"/>
    <w:pPr>
      <w:tabs>
        <w:tab w:val="decimal" w:pos="-1710"/>
      </w:tabs>
      <w:ind w:left="-1260"/>
      <w:jc w:val="both"/>
    </w:pPr>
    <w:rPr>
      <w:rFonts w:ascii="Arial" w:eastAsia="Times New Roman" w:hAnsi="Arial" w:cs="Times New Roman"/>
      <w:szCs w:val="20"/>
      <w:lang w:val="x-none" w:eastAsia="x-none"/>
    </w:rPr>
  </w:style>
  <w:style w:type="character" w:customStyle="1" w:styleId="BodyTextIndentChar">
    <w:name w:val="Body Text Indent Char"/>
    <w:basedOn w:val="DefaultParagraphFont"/>
    <w:link w:val="BodyTextIndent"/>
    <w:rsid w:val="007B25DB"/>
    <w:rPr>
      <w:rFonts w:ascii="Arial" w:eastAsia="Times New Roman" w:hAnsi="Arial" w:cs="Times New Roman"/>
      <w:szCs w:val="20"/>
      <w:lang w:val="x-none" w:eastAsia="x-none"/>
    </w:rPr>
  </w:style>
  <w:style w:type="character" w:styleId="Hyperlink">
    <w:name w:val="Hyperlink"/>
    <w:basedOn w:val="DefaultParagraphFont"/>
    <w:uiPriority w:val="99"/>
    <w:unhideWhenUsed/>
    <w:rsid w:val="00EE37A6"/>
    <w:rPr>
      <w:color w:val="0563C1" w:themeColor="hyperlink"/>
      <w:u w:val="single"/>
    </w:rPr>
  </w:style>
  <w:style w:type="character" w:styleId="UnresolvedMention">
    <w:name w:val="Unresolved Mention"/>
    <w:basedOn w:val="DefaultParagraphFont"/>
    <w:uiPriority w:val="99"/>
    <w:semiHidden/>
    <w:unhideWhenUsed/>
    <w:rsid w:val="00EE37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96131">
      <w:bodyDiv w:val="1"/>
      <w:marLeft w:val="0"/>
      <w:marRight w:val="0"/>
      <w:marTop w:val="0"/>
      <w:marBottom w:val="0"/>
      <w:divBdr>
        <w:top w:val="none" w:sz="0" w:space="0" w:color="auto"/>
        <w:left w:val="none" w:sz="0" w:space="0" w:color="auto"/>
        <w:bottom w:val="none" w:sz="0" w:space="0" w:color="auto"/>
        <w:right w:val="none" w:sz="0" w:space="0" w:color="auto"/>
      </w:divBdr>
      <w:divsChild>
        <w:div w:id="455947159">
          <w:marLeft w:val="0"/>
          <w:marRight w:val="0"/>
          <w:marTop w:val="0"/>
          <w:marBottom w:val="0"/>
          <w:divBdr>
            <w:top w:val="none" w:sz="0" w:space="0" w:color="auto"/>
            <w:left w:val="none" w:sz="0" w:space="0" w:color="auto"/>
            <w:bottom w:val="none" w:sz="0" w:space="0" w:color="auto"/>
            <w:right w:val="none" w:sz="0" w:space="0" w:color="auto"/>
          </w:divBdr>
        </w:div>
        <w:div w:id="1041053530">
          <w:marLeft w:val="0"/>
          <w:marRight w:val="0"/>
          <w:marTop w:val="0"/>
          <w:marBottom w:val="0"/>
          <w:divBdr>
            <w:top w:val="none" w:sz="0" w:space="0" w:color="auto"/>
            <w:left w:val="none" w:sz="0" w:space="0" w:color="auto"/>
            <w:bottom w:val="none" w:sz="0" w:space="0" w:color="auto"/>
            <w:right w:val="none" w:sz="0" w:space="0" w:color="auto"/>
          </w:divBdr>
          <w:divsChild>
            <w:div w:id="1279489229">
              <w:marLeft w:val="0"/>
              <w:marRight w:val="0"/>
              <w:marTop w:val="0"/>
              <w:marBottom w:val="0"/>
              <w:divBdr>
                <w:top w:val="none" w:sz="0" w:space="0" w:color="auto"/>
                <w:left w:val="none" w:sz="0" w:space="0" w:color="auto"/>
                <w:bottom w:val="none" w:sz="0" w:space="0" w:color="auto"/>
                <w:right w:val="none" w:sz="0" w:space="0" w:color="auto"/>
              </w:divBdr>
            </w:div>
            <w:div w:id="366873637">
              <w:marLeft w:val="0"/>
              <w:marRight w:val="0"/>
              <w:marTop w:val="0"/>
              <w:marBottom w:val="0"/>
              <w:divBdr>
                <w:top w:val="none" w:sz="0" w:space="0" w:color="auto"/>
                <w:left w:val="none" w:sz="0" w:space="0" w:color="auto"/>
                <w:bottom w:val="none" w:sz="0" w:space="0" w:color="auto"/>
                <w:right w:val="none" w:sz="0" w:space="0" w:color="auto"/>
              </w:divBdr>
            </w:div>
            <w:div w:id="1910310744">
              <w:marLeft w:val="0"/>
              <w:marRight w:val="0"/>
              <w:marTop w:val="0"/>
              <w:marBottom w:val="0"/>
              <w:divBdr>
                <w:top w:val="none" w:sz="0" w:space="0" w:color="auto"/>
                <w:left w:val="none" w:sz="0" w:space="0" w:color="auto"/>
                <w:bottom w:val="none" w:sz="0" w:space="0" w:color="auto"/>
                <w:right w:val="none" w:sz="0" w:space="0" w:color="auto"/>
              </w:divBdr>
            </w:div>
          </w:divsChild>
        </w:div>
        <w:div w:id="2120489059">
          <w:marLeft w:val="0"/>
          <w:marRight w:val="0"/>
          <w:marTop w:val="0"/>
          <w:marBottom w:val="0"/>
          <w:divBdr>
            <w:top w:val="none" w:sz="0" w:space="0" w:color="auto"/>
            <w:left w:val="none" w:sz="0" w:space="0" w:color="auto"/>
            <w:bottom w:val="none" w:sz="0" w:space="0" w:color="auto"/>
            <w:right w:val="none" w:sz="0" w:space="0" w:color="auto"/>
          </w:divBdr>
        </w:div>
        <w:div w:id="443381298">
          <w:marLeft w:val="0"/>
          <w:marRight w:val="0"/>
          <w:marTop w:val="0"/>
          <w:marBottom w:val="0"/>
          <w:divBdr>
            <w:top w:val="none" w:sz="0" w:space="0" w:color="auto"/>
            <w:left w:val="none" w:sz="0" w:space="0" w:color="auto"/>
            <w:bottom w:val="none" w:sz="0" w:space="0" w:color="auto"/>
            <w:right w:val="none" w:sz="0" w:space="0" w:color="auto"/>
          </w:divBdr>
        </w:div>
        <w:div w:id="62340358">
          <w:marLeft w:val="0"/>
          <w:marRight w:val="0"/>
          <w:marTop w:val="0"/>
          <w:marBottom w:val="0"/>
          <w:divBdr>
            <w:top w:val="none" w:sz="0" w:space="0" w:color="auto"/>
            <w:left w:val="none" w:sz="0" w:space="0" w:color="auto"/>
            <w:bottom w:val="none" w:sz="0" w:space="0" w:color="auto"/>
            <w:right w:val="none" w:sz="0" w:space="0" w:color="auto"/>
          </w:divBdr>
        </w:div>
        <w:div w:id="583807105">
          <w:marLeft w:val="0"/>
          <w:marRight w:val="0"/>
          <w:marTop w:val="0"/>
          <w:marBottom w:val="0"/>
          <w:divBdr>
            <w:top w:val="none" w:sz="0" w:space="0" w:color="auto"/>
            <w:left w:val="none" w:sz="0" w:space="0" w:color="auto"/>
            <w:bottom w:val="none" w:sz="0" w:space="0" w:color="auto"/>
            <w:right w:val="none" w:sz="0" w:space="0" w:color="auto"/>
          </w:divBdr>
        </w:div>
        <w:div w:id="1735813190">
          <w:marLeft w:val="0"/>
          <w:marRight w:val="0"/>
          <w:marTop w:val="0"/>
          <w:marBottom w:val="0"/>
          <w:divBdr>
            <w:top w:val="none" w:sz="0" w:space="0" w:color="auto"/>
            <w:left w:val="none" w:sz="0" w:space="0" w:color="auto"/>
            <w:bottom w:val="none" w:sz="0" w:space="0" w:color="auto"/>
            <w:right w:val="none" w:sz="0" w:space="0" w:color="auto"/>
          </w:divBdr>
        </w:div>
        <w:div w:id="1814518880">
          <w:marLeft w:val="0"/>
          <w:marRight w:val="0"/>
          <w:marTop w:val="0"/>
          <w:marBottom w:val="0"/>
          <w:divBdr>
            <w:top w:val="none" w:sz="0" w:space="0" w:color="auto"/>
            <w:left w:val="none" w:sz="0" w:space="0" w:color="auto"/>
            <w:bottom w:val="none" w:sz="0" w:space="0" w:color="auto"/>
            <w:right w:val="none" w:sz="0" w:space="0" w:color="auto"/>
          </w:divBdr>
        </w:div>
      </w:divsChild>
    </w:div>
    <w:div w:id="1360352382">
      <w:bodyDiv w:val="1"/>
      <w:marLeft w:val="0"/>
      <w:marRight w:val="0"/>
      <w:marTop w:val="0"/>
      <w:marBottom w:val="0"/>
      <w:divBdr>
        <w:top w:val="none" w:sz="0" w:space="0" w:color="auto"/>
        <w:left w:val="none" w:sz="0" w:space="0" w:color="auto"/>
        <w:bottom w:val="none" w:sz="0" w:space="0" w:color="auto"/>
        <w:right w:val="none" w:sz="0" w:space="0" w:color="auto"/>
      </w:divBdr>
      <w:divsChild>
        <w:div w:id="865942758">
          <w:marLeft w:val="0"/>
          <w:marRight w:val="0"/>
          <w:marTop w:val="0"/>
          <w:marBottom w:val="0"/>
          <w:divBdr>
            <w:top w:val="none" w:sz="0" w:space="0" w:color="auto"/>
            <w:left w:val="none" w:sz="0" w:space="0" w:color="auto"/>
            <w:bottom w:val="none" w:sz="0" w:space="0" w:color="auto"/>
            <w:right w:val="none" w:sz="0" w:space="0" w:color="auto"/>
          </w:divBdr>
        </w:div>
        <w:div w:id="1532648425">
          <w:marLeft w:val="0"/>
          <w:marRight w:val="0"/>
          <w:marTop w:val="0"/>
          <w:marBottom w:val="0"/>
          <w:divBdr>
            <w:top w:val="none" w:sz="0" w:space="0" w:color="auto"/>
            <w:left w:val="none" w:sz="0" w:space="0" w:color="auto"/>
            <w:bottom w:val="none" w:sz="0" w:space="0" w:color="auto"/>
            <w:right w:val="none" w:sz="0" w:space="0" w:color="auto"/>
          </w:divBdr>
        </w:div>
        <w:div w:id="331179853">
          <w:marLeft w:val="0"/>
          <w:marRight w:val="0"/>
          <w:marTop w:val="0"/>
          <w:marBottom w:val="0"/>
          <w:divBdr>
            <w:top w:val="none" w:sz="0" w:space="0" w:color="auto"/>
            <w:left w:val="none" w:sz="0" w:space="0" w:color="auto"/>
            <w:bottom w:val="none" w:sz="0" w:space="0" w:color="auto"/>
            <w:right w:val="none" w:sz="0" w:space="0" w:color="auto"/>
          </w:divBdr>
        </w:div>
        <w:div w:id="523246276">
          <w:marLeft w:val="0"/>
          <w:marRight w:val="0"/>
          <w:marTop w:val="0"/>
          <w:marBottom w:val="0"/>
          <w:divBdr>
            <w:top w:val="none" w:sz="0" w:space="0" w:color="auto"/>
            <w:left w:val="none" w:sz="0" w:space="0" w:color="auto"/>
            <w:bottom w:val="none" w:sz="0" w:space="0" w:color="auto"/>
            <w:right w:val="none" w:sz="0" w:space="0" w:color="auto"/>
          </w:divBdr>
        </w:div>
      </w:divsChild>
    </w:div>
    <w:div w:id="1653829762">
      <w:bodyDiv w:val="1"/>
      <w:marLeft w:val="0"/>
      <w:marRight w:val="0"/>
      <w:marTop w:val="0"/>
      <w:marBottom w:val="0"/>
      <w:divBdr>
        <w:top w:val="none" w:sz="0" w:space="0" w:color="auto"/>
        <w:left w:val="none" w:sz="0" w:space="0" w:color="auto"/>
        <w:bottom w:val="none" w:sz="0" w:space="0" w:color="auto"/>
        <w:right w:val="none" w:sz="0" w:space="0" w:color="auto"/>
      </w:divBdr>
      <w:divsChild>
        <w:div w:id="1603144369">
          <w:marLeft w:val="0"/>
          <w:marRight w:val="0"/>
          <w:marTop w:val="0"/>
          <w:marBottom w:val="0"/>
          <w:divBdr>
            <w:top w:val="none" w:sz="0" w:space="0" w:color="auto"/>
            <w:left w:val="none" w:sz="0" w:space="0" w:color="auto"/>
            <w:bottom w:val="none" w:sz="0" w:space="0" w:color="auto"/>
            <w:right w:val="none" w:sz="0" w:space="0" w:color="auto"/>
          </w:divBdr>
        </w:div>
        <w:div w:id="842623810">
          <w:marLeft w:val="0"/>
          <w:marRight w:val="0"/>
          <w:marTop w:val="0"/>
          <w:marBottom w:val="0"/>
          <w:divBdr>
            <w:top w:val="none" w:sz="0" w:space="0" w:color="auto"/>
            <w:left w:val="none" w:sz="0" w:space="0" w:color="auto"/>
            <w:bottom w:val="none" w:sz="0" w:space="0" w:color="auto"/>
            <w:right w:val="none" w:sz="0" w:space="0" w:color="auto"/>
          </w:divBdr>
        </w:div>
        <w:div w:id="1651519214">
          <w:marLeft w:val="0"/>
          <w:marRight w:val="0"/>
          <w:marTop w:val="0"/>
          <w:marBottom w:val="0"/>
          <w:divBdr>
            <w:top w:val="none" w:sz="0" w:space="0" w:color="auto"/>
            <w:left w:val="none" w:sz="0" w:space="0" w:color="auto"/>
            <w:bottom w:val="none" w:sz="0" w:space="0" w:color="auto"/>
            <w:right w:val="none" w:sz="0" w:space="0" w:color="auto"/>
          </w:divBdr>
        </w:div>
        <w:div w:id="1912110001">
          <w:marLeft w:val="0"/>
          <w:marRight w:val="0"/>
          <w:marTop w:val="0"/>
          <w:marBottom w:val="0"/>
          <w:divBdr>
            <w:top w:val="none" w:sz="0" w:space="0" w:color="auto"/>
            <w:left w:val="none" w:sz="0" w:space="0" w:color="auto"/>
            <w:bottom w:val="none" w:sz="0" w:space="0" w:color="auto"/>
            <w:right w:val="none" w:sz="0" w:space="0" w:color="auto"/>
          </w:divBdr>
        </w:div>
      </w:divsChild>
    </w:div>
    <w:div w:id="1791781698">
      <w:bodyDiv w:val="1"/>
      <w:marLeft w:val="0"/>
      <w:marRight w:val="0"/>
      <w:marTop w:val="0"/>
      <w:marBottom w:val="0"/>
      <w:divBdr>
        <w:top w:val="none" w:sz="0" w:space="0" w:color="auto"/>
        <w:left w:val="none" w:sz="0" w:space="0" w:color="auto"/>
        <w:bottom w:val="none" w:sz="0" w:space="0" w:color="auto"/>
        <w:right w:val="none" w:sz="0" w:space="0" w:color="auto"/>
      </w:divBdr>
      <w:divsChild>
        <w:div w:id="2084059319">
          <w:marLeft w:val="0"/>
          <w:marRight w:val="0"/>
          <w:marTop w:val="0"/>
          <w:marBottom w:val="0"/>
          <w:divBdr>
            <w:top w:val="none" w:sz="0" w:space="0" w:color="auto"/>
            <w:left w:val="none" w:sz="0" w:space="0" w:color="auto"/>
            <w:bottom w:val="none" w:sz="0" w:space="0" w:color="auto"/>
            <w:right w:val="none" w:sz="0" w:space="0" w:color="auto"/>
          </w:divBdr>
        </w:div>
        <w:div w:id="873229089">
          <w:marLeft w:val="0"/>
          <w:marRight w:val="0"/>
          <w:marTop w:val="0"/>
          <w:marBottom w:val="0"/>
          <w:divBdr>
            <w:top w:val="none" w:sz="0" w:space="0" w:color="auto"/>
            <w:left w:val="none" w:sz="0" w:space="0" w:color="auto"/>
            <w:bottom w:val="none" w:sz="0" w:space="0" w:color="auto"/>
            <w:right w:val="none" w:sz="0" w:space="0" w:color="auto"/>
          </w:divBdr>
          <w:divsChild>
            <w:div w:id="1732541069">
              <w:marLeft w:val="0"/>
              <w:marRight w:val="0"/>
              <w:marTop w:val="0"/>
              <w:marBottom w:val="0"/>
              <w:divBdr>
                <w:top w:val="none" w:sz="0" w:space="0" w:color="auto"/>
                <w:left w:val="none" w:sz="0" w:space="0" w:color="auto"/>
                <w:bottom w:val="none" w:sz="0" w:space="0" w:color="auto"/>
                <w:right w:val="none" w:sz="0" w:space="0" w:color="auto"/>
              </w:divBdr>
            </w:div>
            <w:div w:id="298612016">
              <w:marLeft w:val="0"/>
              <w:marRight w:val="0"/>
              <w:marTop w:val="0"/>
              <w:marBottom w:val="0"/>
              <w:divBdr>
                <w:top w:val="none" w:sz="0" w:space="0" w:color="auto"/>
                <w:left w:val="none" w:sz="0" w:space="0" w:color="auto"/>
                <w:bottom w:val="none" w:sz="0" w:space="0" w:color="auto"/>
                <w:right w:val="none" w:sz="0" w:space="0" w:color="auto"/>
              </w:divBdr>
            </w:div>
            <w:div w:id="1492675222">
              <w:marLeft w:val="0"/>
              <w:marRight w:val="0"/>
              <w:marTop w:val="0"/>
              <w:marBottom w:val="0"/>
              <w:divBdr>
                <w:top w:val="none" w:sz="0" w:space="0" w:color="auto"/>
                <w:left w:val="none" w:sz="0" w:space="0" w:color="auto"/>
                <w:bottom w:val="none" w:sz="0" w:space="0" w:color="auto"/>
                <w:right w:val="none" w:sz="0" w:space="0" w:color="auto"/>
              </w:divBdr>
            </w:div>
          </w:divsChild>
        </w:div>
        <w:div w:id="1955988041">
          <w:marLeft w:val="0"/>
          <w:marRight w:val="0"/>
          <w:marTop w:val="0"/>
          <w:marBottom w:val="0"/>
          <w:divBdr>
            <w:top w:val="none" w:sz="0" w:space="0" w:color="auto"/>
            <w:left w:val="none" w:sz="0" w:space="0" w:color="auto"/>
            <w:bottom w:val="none" w:sz="0" w:space="0" w:color="auto"/>
            <w:right w:val="none" w:sz="0" w:space="0" w:color="auto"/>
          </w:divBdr>
        </w:div>
        <w:div w:id="676424373">
          <w:marLeft w:val="0"/>
          <w:marRight w:val="0"/>
          <w:marTop w:val="0"/>
          <w:marBottom w:val="0"/>
          <w:divBdr>
            <w:top w:val="none" w:sz="0" w:space="0" w:color="auto"/>
            <w:left w:val="none" w:sz="0" w:space="0" w:color="auto"/>
            <w:bottom w:val="none" w:sz="0" w:space="0" w:color="auto"/>
            <w:right w:val="none" w:sz="0" w:space="0" w:color="auto"/>
          </w:divBdr>
        </w:div>
        <w:div w:id="995494782">
          <w:marLeft w:val="0"/>
          <w:marRight w:val="0"/>
          <w:marTop w:val="0"/>
          <w:marBottom w:val="0"/>
          <w:divBdr>
            <w:top w:val="none" w:sz="0" w:space="0" w:color="auto"/>
            <w:left w:val="none" w:sz="0" w:space="0" w:color="auto"/>
            <w:bottom w:val="none" w:sz="0" w:space="0" w:color="auto"/>
            <w:right w:val="none" w:sz="0" w:space="0" w:color="auto"/>
          </w:divBdr>
        </w:div>
        <w:div w:id="1822188281">
          <w:marLeft w:val="0"/>
          <w:marRight w:val="0"/>
          <w:marTop w:val="0"/>
          <w:marBottom w:val="0"/>
          <w:divBdr>
            <w:top w:val="none" w:sz="0" w:space="0" w:color="auto"/>
            <w:left w:val="none" w:sz="0" w:space="0" w:color="auto"/>
            <w:bottom w:val="none" w:sz="0" w:space="0" w:color="auto"/>
            <w:right w:val="none" w:sz="0" w:space="0" w:color="auto"/>
          </w:divBdr>
        </w:div>
        <w:div w:id="442308574">
          <w:marLeft w:val="0"/>
          <w:marRight w:val="0"/>
          <w:marTop w:val="0"/>
          <w:marBottom w:val="0"/>
          <w:divBdr>
            <w:top w:val="none" w:sz="0" w:space="0" w:color="auto"/>
            <w:left w:val="none" w:sz="0" w:space="0" w:color="auto"/>
            <w:bottom w:val="none" w:sz="0" w:space="0" w:color="auto"/>
            <w:right w:val="none" w:sz="0" w:space="0" w:color="auto"/>
          </w:divBdr>
        </w:div>
        <w:div w:id="10219335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72454-E133-AE44-AAB3-6203BB5A9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755</Words>
  <Characters>4309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McCardel, Lauren</dc:creator>
  <cp:keywords/>
  <dc:description/>
  <cp:lastModifiedBy>McCardel, Lauren</cp:lastModifiedBy>
  <cp:revision>6</cp:revision>
  <dcterms:created xsi:type="dcterms:W3CDTF">2022-10-23T22:40:00Z</dcterms:created>
  <dcterms:modified xsi:type="dcterms:W3CDTF">2022-10-23T22:43:00Z</dcterms:modified>
</cp:coreProperties>
</file>