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0A95328A" w:rsidR="00922351" w:rsidRDefault="00922351">
      <w:pPr>
        <w:spacing w:line="480" w:lineRule="auto"/>
        <w:rPr>
          <w:rFonts w:ascii="Times New Roman" w:eastAsia="Times New Roman" w:hAnsi="Times New Roman" w:cs="Times New Roman"/>
          <w:sz w:val="24"/>
          <w:szCs w:val="24"/>
        </w:rPr>
      </w:pPr>
    </w:p>
    <w:p w14:paraId="18C0998C" w14:textId="77777777" w:rsidR="00611106" w:rsidRDefault="00611106">
      <w:pPr>
        <w:spacing w:line="480" w:lineRule="auto"/>
        <w:rPr>
          <w:rFonts w:ascii="Times New Roman" w:eastAsia="Times New Roman" w:hAnsi="Times New Roman" w:cs="Times New Roman"/>
          <w:sz w:val="24"/>
          <w:szCs w:val="24"/>
        </w:rPr>
      </w:pPr>
    </w:p>
    <w:p w14:paraId="00000002" w14:textId="77777777" w:rsidR="00922351" w:rsidRDefault="00922351">
      <w:pPr>
        <w:spacing w:line="480" w:lineRule="auto"/>
        <w:rPr>
          <w:rFonts w:ascii="Times New Roman" w:eastAsia="Times New Roman" w:hAnsi="Times New Roman" w:cs="Times New Roman"/>
          <w:sz w:val="24"/>
          <w:szCs w:val="24"/>
        </w:rPr>
      </w:pPr>
    </w:p>
    <w:p w14:paraId="00000003" w14:textId="77777777" w:rsidR="00922351" w:rsidRDefault="00922351">
      <w:pPr>
        <w:spacing w:line="480" w:lineRule="auto"/>
        <w:rPr>
          <w:rFonts w:ascii="Times New Roman" w:eastAsia="Times New Roman" w:hAnsi="Times New Roman" w:cs="Times New Roman"/>
          <w:sz w:val="24"/>
          <w:szCs w:val="24"/>
        </w:rPr>
      </w:pPr>
    </w:p>
    <w:p w14:paraId="00000004" w14:textId="77777777" w:rsidR="00922351" w:rsidRDefault="00922351">
      <w:pPr>
        <w:spacing w:line="480" w:lineRule="auto"/>
        <w:rPr>
          <w:rFonts w:ascii="Times New Roman" w:eastAsia="Times New Roman" w:hAnsi="Times New Roman" w:cs="Times New Roman"/>
          <w:sz w:val="24"/>
          <w:szCs w:val="24"/>
        </w:rPr>
      </w:pPr>
    </w:p>
    <w:p w14:paraId="00000005" w14:textId="77777777" w:rsidR="00922351" w:rsidRDefault="00922351">
      <w:pPr>
        <w:spacing w:line="480" w:lineRule="auto"/>
        <w:rPr>
          <w:rFonts w:ascii="Times New Roman" w:eastAsia="Times New Roman" w:hAnsi="Times New Roman" w:cs="Times New Roman"/>
          <w:sz w:val="24"/>
          <w:szCs w:val="24"/>
        </w:rPr>
      </w:pPr>
    </w:p>
    <w:p w14:paraId="00000006" w14:textId="77777777" w:rsidR="00922351" w:rsidRDefault="00922351">
      <w:pPr>
        <w:spacing w:line="480" w:lineRule="auto"/>
        <w:rPr>
          <w:rFonts w:ascii="Times New Roman" w:eastAsia="Times New Roman" w:hAnsi="Times New Roman" w:cs="Times New Roman"/>
          <w:sz w:val="24"/>
          <w:szCs w:val="24"/>
        </w:rPr>
      </w:pPr>
    </w:p>
    <w:p w14:paraId="00000007" w14:textId="77777777" w:rsidR="00922351" w:rsidRDefault="00922351">
      <w:pPr>
        <w:spacing w:line="480" w:lineRule="auto"/>
        <w:rPr>
          <w:rFonts w:ascii="Times New Roman" w:eastAsia="Times New Roman" w:hAnsi="Times New Roman" w:cs="Times New Roman"/>
          <w:sz w:val="24"/>
          <w:szCs w:val="24"/>
        </w:rPr>
      </w:pPr>
    </w:p>
    <w:p w14:paraId="00000008" w14:textId="77777777" w:rsidR="00922351" w:rsidRDefault="00922351">
      <w:pPr>
        <w:spacing w:line="480" w:lineRule="auto"/>
        <w:rPr>
          <w:rFonts w:ascii="Times New Roman" w:eastAsia="Times New Roman" w:hAnsi="Times New Roman" w:cs="Times New Roman"/>
          <w:sz w:val="24"/>
          <w:szCs w:val="24"/>
        </w:rPr>
      </w:pPr>
    </w:p>
    <w:p w14:paraId="00000009" w14:textId="6B1862C1" w:rsidR="00922351" w:rsidRPr="006A2C46" w:rsidRDefault="006A2C46" w:rsidP="006A2C46">
      <w:pPr>
        <w:spacing w:line="480" w:lineRule="auto"/>
        <w:jc w:val="center"/>
        <w:rPr>
          <w:rFonts w:ascii="Times New Roman" w:eastAsia="Times New Roman" w:hAnsi="Times New Roman" w:cs="Times New Roman"/>
          <w:sz w:val="24"/>
          <w:szCs w:val="24"/>
        </w:rPr>
      </w:pPr>
      <w:r w:rsidRPr="006A2C46">
        <w:rPr>
          <w:rFonts w:ascii="Times New Roman" w:eastAsia="Times New Roman" w:hAnsi="Times New Roman" w:cs="Times New Roman"/>
          <w:sz w:val="24"/>
          <w:szCs w:val="24"/>
        </w:rPr>
        <w:t xml:space="preserve">Uneasy </w:t>
      </w:r>
      <w:r w:rsidR="00E055A4">
        <w:rPr>
          <w:rFonts w:ascii="Times New Roman" w:eastAsia="Times New Roman" w:hAnsi="Times New Roman" w:cs="Times New Roman"/>
          <w:sz w:val="24"/>
          <w:szCs w:val="24"/>
        </w:rPr>
        <w:t>I</w:t>
      </w:r>
      <w:r w:rsidRPr="006A2C46">
        <w:rPr>
          <w:rFonts w:ascii="Times New Roman" w:eastAsia="Times New Roman" w:hAnsi="Times New Roman" w:cs="Times New Roman"/>
          <w:sz w:val="24"/>
          <w:szCs w:val="24"/>
        </w:rPr>
        <w:t>s the Head that Imagines the Burden</w:t>
      </w:r>
    </w:p>
    <w:p w14:paraId="0000000A" w14:textId="77777777" w:rsidR="00922351" w:rsidRDefault="007B70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Michael Adelson</w:t>
      </w:r>
    </w:p>
    <w:p w14:paraId="0000000B" w14:textId="77777777" w:rsidR="00922351" w:rsidRDefault="007B7027">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2021 Essay Prize in Ethics</w:t>
      </w:r>
    </w:p>
    <w:p w14:paraId="0000000C" w14:textId="77777777" w:rsidR="00922351" w:rsidRDefault="00922351">
      <w:pPr>
        <w:spacing w:line="480" w:lineRule="auto"/>
        <w:jc w:val="center"/>
        <w:rPr>
          <w:rFonts w:ascii="Times New Roman" w:eastAsia="Times New Roman" w:hAnsi="Times New Roman" w:cs="Times New Roman"/>
          <w:sz w:val="24"/>
          <w:szCs w:val="24"/>
        </w:rPr>
      </w:pPr>
    </w:p>
    <w:p w14:paraId="0000000D" w14:textId="77777777" w:rsidR="00922351" w:rsidRDefault="00922351">
      <w:pPr>
        <w:spacing w:line="480" w:lineRule="auto"/>
        <w:jc w:val="center"/>
        <w:rPr>
          <w:rFonts w:ascii="Times New Roman" w:eastAsia="Times New Roman" w:hAnsi="Times New Roman" w:cs="Times New Roman"/>
          <w:sz w:val="24"/>
          <w:szCs w:val="24"/>
        </w:rPr>
      </w:pPr>
    </w:p>
    <w:p w14:paraId="0000000E" w14:textId="77777777" w:rsidR="00922351" w:rsidRDefault="00922351">
      <w:pPr>
        <w:spacing w:line="480" w:lineRule="auto"/>
        <w:jc w:val="center"/>
        <w:rPr>
          <w:rFonts w:ascii="Times New Roman" w:eastAsia="Times New Roman" w:hAnsi="Times New Roman" w:cs="Times New Roman"/>
          <w:sz w:val="24"/>
          <w:szCs w:val="24"/>
        </w:rPr>
      </w:pPr>
    </w:p>
    <w:p w14:paraId="0000000F" w14:textId="77777777" w:rsidR="00922351" w:rsidRDefault="00922351">
      <w:pPr>
        <w:spacing w:line="480" w:lineRule="auto"/>
        <w:jc w:val="center"/>
        <w:rPr>
          <w:rFonts w:ascii="Times New Roman" w:eastAsia="Times New Roman" w:hAnsi="Times New Roman" w:cs="Times New Roman"/>
          <w:sz w:val="24"/>
          <w:szCs w:val="24"/>
        </w:rPr>
      </w:pPr>
    </w:p>
    <w:p w14:paraId="00000010" w14:textId="77777777" w:rsidR="00922351" w:rsidRDefault="00922351">
      <w:pPr>
        <w:spacing w:line="480" w:lineRule="auto"/>
        <w:jc w:val="center"/>
        <w:rPr>
          <w:rFonts w:ascii="Times New Roman" w:eastAsia="Times New Roman" w:hAnsi="Times New Roman" w:cs="Times New Roman"/>
          <w:sz w:val="24"/>
          <w:szCs w:val="24"/>
        </w:rPr>
      </w:pPr>
    </w:p>
    <w:p w14:paraId="00000011" w14:textId="77777777" w:rsidR="00922351" w:rsidRDefault="00922351">
      <w:pPr>
        <w:spacing w:line="480" w:lineRule="auto"/>
        <w:jc w:val="center"/>
        <w:rPr>
          <w:rFonts w:ascii="Times New Roman" w:eastAsia="Times New Roman" w:hAnsi="Times New Roman" w:cs="Times New Roman"/>
          <w:sz w:val="24"/>
          <w:szCs w:val="24"/>
        </w:rPr>
      </w:pPr>
    </w:p>
    <w:p w14:paraId="00000012" w14:textId="77777777" w:rsidR="00922351" w:rsidRDefault="00922351">
      <w:pPr>
        <w:spacing w:line="480" w:lineRule="auto"/>
        <w:jc w:val="center"/>
        <w:rPr>
          <w:rFonts w:ascii="Times New Roman" w:eastAsia="Times New Roman" w:hAnsi="Times New Roman" w:cs="Times New Roman"/>
          <w:sz w:val="24"/>
          <w:szCs w:val="24"/>
        </w:rPr>
      </w:pPr>
    </w:p>
    <w:p w14:paraId="00000013" w14:textId="77777777" w:rsidR="00922351" w:rsidRDefault="00922351">
      <w:pPr>
        <w:spacing w:line="480" w:lineRule="auto"/>
        <w:jc w:val="center"/>
        <w:rPr>
          <w:rFonts w:ascii="Times New Roman" w:eastAsia="Times New Roman" w:hAnsi="Times New Roman" w:cs="Times New Roman"/>
          <w:sz w:val="24"/>
          <w:szCs w:val="24"/>
        </w:rPr>
      </w:pPr>
    </w:p>
    <w:p w14:paraId="00000014" w14:textId="77777777" w:rsidR="00922351" w:rsidRDefault="00922351">
      <w:pPr>
        <w:spacing w:line="480" w:lineRule="auto"/>
        <w:jc w:val="center"/>
        <w:rPr>
          <w:rFonts w:ascii="Times New Roman" w:eastAsia="Times New Roman" w:hAnsi="Times New Roman" w:cs="Times New Roman"/>
          <w:sz w:val="24"/>
          <w:szCs w:val="24"/>
        </w:rPr>
      </w:pPr>
    </w:p>
    <w:p w14:paraId="00000017" w14:textId="4F01B9F5" w:rsidR="00922351" w:rsidRDefault="00922351">
      <w:pPr>
        <w:spacing w:line="480" w:lineRule="auto"/>
        <w:rPr>
          <w:rFonts w:ascii="Times New Roman" w:eastAsia="Times New Roman" w:hAnsi="Times New Roman" w:cs="Times New Roman"/>
          <w:sz w:val="24"/>
          <w:szCs w:val="24"/>
        </w:rPr>
      </w:pPr>
    </w:p>
    <w:p w14:paraId="1047D056" w14:textId="77777777" w:rsidR="00B106FD" w:rsidRDefault="00B106FD">
      <w:pPr>
        <w:spacing w:line="480" w:lineRule="auto"/>
        <w:rPr>
          <w:rFonts w:ascii="Times New Roman" w:eastAsia="Times New Roman" w:hAnsi="Times New Roman" w:cs="Times New Roman"/>
          <w:sz w:val="24"/>
          <w:szCs w:val="24"/>
        </w:rPr>
      </w:pPr>
    </w:p>
    <w:p w14:paraId="00000018" w14:textId="77777777" w:rsidR="00922351" w:rsidRDefault="007B7027">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Abstract</w:t>
      </w:r>
    </w:p>
    <w:p w14:paraId="0000001A" w14:textId="45F44537" w:rsidR="00922351" w:rsidRDefault="00142A03">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This paper deconstructs and criticizes the very notion of “an obligation to help humanity.” I argue that </w:t>
      </w:r>
      <w:r w:rsidR="00447F57">
        <w:rPr>
          <w:rFonts w:ascii="Times New Roman" w:eastAsia="Times New Roman" w:hAnsi="Times New Roman" w:cs="Times New Roman"/>
          <w:sz w:val="24"/>
          <w:szCs w:val="24"/>
        </w:rPr>
        <w:t>such an</w:t>
      </w:r>
      <w:r>
        <w:rPr>
          <w:rFonts w:ascii="Times New Roman" w:eastAsia="Times New Roman" w:hAnsi="Times New Roman" w:cs="Times New Roman"/>
          <w:sz w:val="24"/>
          <w:szCs w:val="24"/>
        </w:rPr>
        <w:t xml:space="preserve"> idea of an obligation is an evolution of the ideas that emerged in the 19</w:t>
      </w:r>
      <w:r w:rsidRPr="00142A0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regarding the “white man’s burden.” </w:t>
      </w:r>
      <w:r w:rsidR="00F7389D">
        <w:rPr>
          <w:rFonts w:ascii="Times New Roman" w:eastAsia="Times New Roman" w:hAnsi="Times New Roman" w:cs="Times New Roman"/>
          <w:sz w:val="24"/>
          <w:szCs w:val="24"/>
        </w:rPr>
        <w:t>Referencing</w:t>
      </w:r>
      <w:r>
        <w:rPr>
          <w:rFonts w:ascii="Times New Roman" w:eastAsia="Times New Roman" w:hAnsi="Times New Roman" w:cs="Times New Roman"/>
          <w:sz w:val="24"/>
          <w:szCs w:val="24"/>
        </w:rPr>
        <w:t xml:space="preserve"> historical allusions to the 19</w:t>
      </w:r>
      <w:r w:rsidRPr="00142A0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and 20</w:t>
      </w:r>
      <w:r w:rsidRPr="00142A03">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European ideas of the white man’s burden</w:t>
      </w:r>
      <w:r w:rsidR="00625C0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concept of a greater obligation to help others can be demeaning and self-aggrandizing, creating a modern, updated “new white man’s burden.</w:t>
      </w:r>
      <w:r w:rsidR="009D21F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As dispositively confirmed through my own anecdotal experiences in higher education, an obligation to help humanity, specifically non-white peoples, is born out of </w:t>
      </w:r>
      <w:r w:rsidR="00C44B78">
        <w:rPr>
          <w:rFonts w:ascii="Times New Roman" w:eastAsia="Times New Roman" w:hAnsi="Times New Roman" w:cs="Times New Roman"/>
          <w:sz w:val="24"/>
          <w:szCs w:val="24"/>
        </w:rPr>
        <w:t>several</w:t>
      </w:r>
      <w:r>
        <w:rPr>
          <w:rFonts w:ascii="Times New Roman" w:eastAsia="Times New Roman" w:hAnsi="Times New Roman" w:cs="Times New Roman"/>
          <w:sz w:val="24"/>
          <w:szCs w:val="24"/>
        </w:rPr>
        <w:t xml:space="preserve"> factors: guilt, ignorance, expectation</w:t>
      </w:r>
      <w:r w:rsidR="00C44B78">
        <w:rPr>
          <w:rFonts w:ascii="Times New Roman" w:eastAsia="Times New Roman" w:hAnsi="Times New Roman" w:cs="Times New Roman"/>
          <w:sz w:val="24"/>
          <w:szCs w:val="24"/>
        </w:rPr>
        <w:t>, and exemption from action</w:t>
      </w:r>
      <w:r>
        <w:rPr>
          <w:rFonts w:ascii="Times New Roman" w:eastAsia="Times New Roman" w:hAnsi="Times New Roman" w:cs="Times New Roman"/>
          <w:sz w:val="24"/>
          <w:szCs w:val="24"/>
        </w:rPr>
        <w:t xml:space="preserve">. These </w:t>
      </w:r>
      <w:r w:rsidR="00E94EBD">
        <w:rPr>
          <w:rFonts w:ascii="Times New Roman" w:eastAsia="Times New Roman" w:hAnsi="Times New Roman" w:cs="Times New Roman"/>
          <w:sz w:val="24"/>
          <w:szCs w:val="24"/>
        </w:rPr>
        <w:t>four</w:t>
      </w:r>
      <w:r>
        <w:rPr>
          <w:rFonts w:ascii="Times New Roman" w:eastAsia="Times New Roman" w:hAnsi="Times New Roman" w:cs="Times New Roman"/>
          <w:sz w:val="24"/>
          <w:szCs w:val="24"/>
        </w:rPr>
        <w:t xml:space="preserve"> factors scrum in a verifiable crucible that ultimately </w:t>
      </w:r>
      <w:r w:rsidR="00CD6E29">
        <w:rPr>
          <w:rFonts w:ascii="Times New Roman" w:eastAsia="Times New Roman" w:hAnsi="Times New Roman" w:cs="Times New Roman"/>
          <w:sz w:val="24"/>
          <w:szCs w:val="24"/>
        </w:rPr>
        <w:t>produces</w:t>
      </w:r>
      <w:r>
        <w:rPr>
          <w:rFonts w:ascii="Times New Roman" w:eastAsia="Times New Roman" w:hAnsi="Times New Roman" w:cs="Times New Roman"/>
          <w:sz w:val="24"/>
          <w:szCs w:val="24"/>
        </w:rPr>
        <w:t xml:space="preserve"> this obligation to help others, ignoring the reality that a perceived moral duty to help those ostensibly less fortunate are the exact same circumstances that created the cultural ethos of the original white man’s burden. </w:t>
      </w:r>
      <w:r w:rsidR="009507B0">
        <w:rPr>
          <w:rFonts w:ascii="Times New Roman" w:eastAsia="Times New Roman" w:hAnsi="Times New Roman" w:cs="Times New Roman"/>
          <w:sz w:val="24"/>
          <w:szCs w:val="24"/>
        </w:rPr>
        <w:t xml:space="preserve">Reconciling with our complicated past is </w:t>
      </w:r>
      <w:r w:rsidR="00FC4DC7">
        <w:rPr>
          <w:rFonts w:ascii="Times New Roman" w:eastAsia="Times New Roman" w:hAnsi="Times New Roman" w:cs="Times New Roman"/>
          <w:sz w:val="24"/>
          <w:szCs w:val="24"/>
        </w:rPr>
        <w:t>difficult but</w:t>
      </w:r>
      <w:r w:rsidR="009507B0">
        <w:rPr>
          <w:rFonts w:ascii="Times New Roman" w:eastAsia="Times New Roman" w:hAnsi="Times New Roman" w:cs="Times New Roman"/>
          <w:sz w:val="24"/>
          <w:szCs w:val="24"/>
        </w:rPr>
        <w:t xml:space="preserve"> choosing to imagine an obligation to help others (regardless of what those others may think) </w:t>
      </w:r>
      <w:r w:rsidR="007B2638">
        <w:rPr>
          <w:rFonts w:ascii="Times New Roman" w:eastAsia="Times New Roman" w:hAnsi="Times New Roman" w:cs="Times New Roman"/>
          <w:sz w:val="24"/>
          <w:szCs w:val="24"/>
        </w:rPr>
        <w:t>is an extreme over-simplification of the introspection required to ameliorate implicit bias</w:t>
      </w:r>
      <w:r w:rsidR="00C64C54">
        <w:rPr>
          <w:rFonts w:ascii="Times New Roman" w:eastAsia="Times New Roman" w:hAnsi="Times New Roman" w:cs="Times New Roman"/>
          <w:sz w:val="24"/>
          <w:szCs w:val="24"/>
        </w:rPr>
        <w:t xml:space="preserve"> </w:t>
      </w:r>
      <w:r w:rsidR="007E18DA">
        <w:rPr>
          <w:rFonts w:ascii="Times New Roman" w:eastAsia="Times New Roman" w:hAnsi="Times New Roman" w:cs="Times New Roman"/>
          <w:sz w:val="24"/>
          <w:szCs w:val="24"/>
        </w:rPr>
        <w:t xml:space="preserve">and treat those different from us </w:t>
      </w:r>
      <w:r w:rsidR="00C64C54">
        <w:rPr>
          <w:rFonts w:ascii="Times New Roman" w:eastAsia="Times New Roman" w:hAnsi="Times New Roman" w:cs="Times New Roman"/>
          <w:sz w:val="24"/>
          <w:szCs w:val="24"/>
        </w:rPr>
        <w:t xml:space="preserve">with respect. </w:t>
      </w:r>
      <w:r w:rsidR="002529B3">
        <w:rPr>
          <w:rFonts w:ascii="Times New Roman" w:eastAsia="Times New Roman" w:hAnsi="Times New Roman" w:cs="Times New Roman"/>
          <w:sz w:val="24"/>
          <w:szCs w:val="24"/>
        </w:rPr>
        <w:t xml:space="preserve">Obligation is easy to quantify. Respect is not. </w:t>
      </w:r>
    </w:p>
    <w:p w14:paraId="0000001B" w14:textId="77777777" w:rsidR="00922351" w:rsidRDefault="00922351">
      <w:pPr>
        <w:spacing w:line="480" w:lineRule="auto"/>
        <w:rPr>
          <w:rFonts w:ascii="Times New Roman" w:eastAsia="Times New Roman" w:hAnsi="Times New Roman" w:cs="Times New Roman"/>
          <w:sz w:val="24"/>
          <w:szCs w:val="24"/>
        </w:rPr>
      </w:pPr>
    </w:p>
    <w:p w14:paraId="0000001C" w14:textId="77777777" w:rsidR="00922351" w:rsidRDefault="00922351">
      <w:pPr>
        <w:spacing w:line="480" w:lineRule="auto"/>
        <w:rPr>
          <w:rFonts w:ascii="Times New Roman" w:eastAsia="Times New Roman" w:hAnsi="Times New Roman" w:cs="Times New Roman"/>
          <w:sz w:val="24"/>
          <w:szCs w:val="24"/>
        </w:rPr>
      </w:pPr>
    </w:p>
    <w:p w14:paraId="0000001D" w14:textId="77777777" w:rsidR="00922351" w:rsidRDefault="00922351">
      <w:pPr>
        <w:spacing w:line="480" w:lineRule="auto"/>
        <w:rPr>
          <w:rFonts w:ascii="Times New Roman" w:eastAsia="Times New Roman" w:hAnsi="Times New Roman" w:cs="Times New Roman"/>
          <w:sz w:val="24"/>
          <w:szCs w:val="24"/>
        </w:rPr>
      </w:pPr>
    </w:p>
    <w:p w14:paraId="0000002B" w14:textId="41EE5670" w:rsidR="00922351" w:rsidRDefault="00922351">
      <w:pPr>
        <w:spacing w:line="480" w:lineRule="auto"/>
        <w:rPr>
          <w:rFonts w:ascii="Times New Roman" w:eastAsia="Times New Roman" w:hAnsi="Times New Roman" w:cs="Times New Roman"/>
          <w:sz w:val="24"/>
          <w:szCs w:val="24"/>
        </w:rPr>
      </w:pPr>
    </w:p>
    <w:p w14:paraId="0000002D" w14:textId="54A7FD92" w:rsidR="00922351" w:rsidRDefault="00922351">
      <w:pPr>
        <w:spacing w:line="480" w:lineRule="auto"/>
        <w:rPr>
          <w:rFonts w:ascii="Times New Roman" w:eastAsia="Times New Roman" w:hAnsi="Times New Roman" w:cs="Times New Roman"/>
          <w:sz w:val="24"/>
          <w:szCs w:val="24"/>
        </w:rPr>
      </w:pPr>
    </w:p>
    <w:p w14:paraId="23DD5001" w14:textId="14632F39" w:rsidR="0072021B" w:rsidRDefault="0072021B">
      <w:pPr>
        <w:spacing w:line="480" w:lineRule="auto"/>
        <w:rPr>
          <w:rFonts w:ascii="Times New Roman" w:eastAsia="Times New Roman" w:hAnsi="Times New Roman" w:cs="Times New Roman"/>
          <w:sz w:val="24"/>
          <w:szCs w:val="24"/>
        </w:rPr>
      </w:pPr>
    </w:p>
    <w:p w14:paraId="3C1755E7" w14:textId="77777777" w:rsidR="00C944C2" w:rsidRDefault="00C944C2">
      <w:pPr>
        <w:spacing w:line="480" w:lineRule="auto"/>
        <w:rPr>
          <w:rFonts w:ascii="Times New Roman" w:eastAsia="Times New Roman" w:hAnsi="Times New Roman" w:cs="Times New Roman"/>
          <w:sz w:val="24"/>
          <w:szCs w:val="24"/>
        </w:rPr>
      </w:pPr>
    </w:p>
    <w:p w14:paraId="0000002F" w14:textId="77777777" w:rsidR="00922351" w:rsidRDefault="007B702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The Nature of Obligation</w:t>
      </w:r>
    </w:p>
    <w:p w14:paraId="00000030" w14:textId="3270B973" w:rsidR="00922351" w:rsidRDefault="007B702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Etymologically, the word </w:t>
      </w:r>
      <w:r>
        <w:rPr>
          <w:rFonts w:ascii="Times New Roman" w:eastAsia="Times New Roman" w:hAnsi="Times New Roman" w:cs="Times New Roman"/>
          <w:i/>
          <w:sz w:val="24"/>
          <w:szCs w:val="24"/>
        </w:rPr>
        <w:t>obligation</w:t>
      </w:r>
      <w:r>
        <w:rPr>
          <w:rFonts w:ascii="Times New Roman" w:eastAsia="Times New Roman" w:hAnsi="Times New Roman" w:cs="Times New Roman"/>
          <w:sz w:val="24"/>
          <w:szCs w:val="24"/>
        </w:rPr>
        <w:t xml:space="preserve"> comes from the Latin word </w:t>
      </w:r>
      <w:proofErr w:type="spellStart"/>
      <w:r>
        <w:rPr>
          <w:rFonts w:ascii="Times New Roman" w:eastAsia="Times New Roman" w:hAnsi="Times New Roman" w:cs="Times New Roman"/>
          <w:i/>
          <w:sz w:val="24"/>
          <w:szCs w:val="24"/>
        </w:rPr>
        <w:t>obligare</w:t>
      </w:r>
      <w:proofErr w:type="spellEnd"/>
      <w:r>
        <w:rPr>
          <w:rFonts w:ascii="Times New Roman" w:eastAsia="Times New Roman" w:hAnsi="Times New Roman" w:cs="Times New Roman"/>
          <w:sz w:val="24"/>
          <w:szCs w:val="24"/>
        </w:rPr>
        <w:t xml:space="preserve">, meaning “to bind (up)” or “to bandage.” The meaning of this word in Latin is figurative, referring to the binding of oneself to a moral or legal promise or duty. Thus, despite centuries of linguistic evolution, the word </w:t>
      </w:r>
      <w:proofErr w:type="gramStart"/>
      <w:r>
        <w:rPr>
          <w:rFonts w:ascii="Times New Roman" w:eastAsia="Times New Roman" w:hAnsi="Times New Roman" w:cs="Times New Roman"/>
          <w:sz w:val="24"/>
          <w:szCs w:val="24"/>
        </w:rPr>
        <w:t>oblige</w:t>
      </w:r>
      <w:proofErr w:type="gramEnd"/>
      <w:r>
        <w:rPr>
          <w:rFonts w:ascii="Times New Roman" w:eastAsia="Times New Roman" w:hAnsi="Times New Roman" w:cs="Times New Roman"/>
          <w:sz w:val="24"/>
          <w:szCs w:val="24"/>
        </w:rPr>
        <w:t xml:space="preserve"> and its derivations have remained essentially the same as its etymological progenitor. When we feel “obligated” to do something, we are strictly bound by a moral or legal promise to do that thing. A legal obligation is certainly much more binding than a moral one. After all, one could face severe repercussions if one were to renege on a legal obligation to serve on a jury, for example. Legal obligations are not interpretative, rather absolute. Conversely, a moral obligation </w:t>
      </w:r>
      <w:r w:rsidR="00B825CF">
        <w:rPr>
          <w:rFonts w:ascii="Times New Roman" w:eastAsia="Times New Roman" w:hAnsi="Times New Roman" w:cs="Times New Roman"/>
          <w:sz w:val="24"/>
          <w:szCs w:val="24"/>
        </w:rPr>
        <w:t>can be</w:t>
      </w:r>
      <w:r>
        <w:rPr>
          <w:rFonts w:ascii="Times New Roman" w:eastAsia="Times New Roman" w:hAnsi="Times New Roman" w:cs="Times New Roman"/>
          <w:sz w:val="24"/>
          <w:szCs w:val="24"/>
        </w:rPr>
        <w:t xml:space="preserve"> more nebulous. A moral obligation is determined by the person who feels as if they are morally required to act; the onus of obligation is solely on the individual. In the 21st century, feelings of moral obligation to aid groups that have been historically discriminated against are common in academia. It would certainly be fraught to argue that one is not obligated to help a person or persons</w:t>
      </w:r>
      <w:r w:rsidR="00684FA5">
        <w:rPr>
          <w:rFonts w:ascii="Times New Roman" w:eastAsia="Times New Roman" w:hAnsi="Times New Roman" w:cs="Times New Roman"/>
          <w:sz w:val="24"/>
          <w:szCs w:val="24"/>
        </w:rPr>
        <w:t xml:space="preserve"> actively</w:t>
      </w:r>
      <w:r>
        <w:rPr>
          <w:rFonts w:ascii="Times New Roman" w:eastAsia="Times New Roman" w:hAnsi="Times New Roman" w:cs="Times New Roman"/>
          <w:sz w:val="24"/>
          <w:szCs w:val="24"/>
        </w:rPr>
        <w:t xml:space="preserve"> seeking aid, but what if a group specifically does not want to be helped? Can one truly claim moral righteousness in trying to pursue a perceived obligation to help a group of people if they refuse help? Herein perhaps lies the greatest moral dilemma of our understanding of obligation. The concept of a greater meritorious obligation to aid humanity as whole, or a more specific group of people, is inherently flawed, as it presupposes that all groups </w:t>
      </w:r>
      <w:r>
        <w:rPr>
          <w:rFonts w:ascii="Times New Roman" w:eastAsia="Times New Roman" w:hAnsi="Times New Roman" w:cs="Times New Roman"/>
          <w:i/>
          <w:sz w:val="24"/>
          <w:szCs w:val="24"/>
        </w:rPr>
        <w:t>want</w:t>
      </w:r>
      <w:r>
        <w:rPr>
          <w:rFonts w:ascii="Times New Roman" w:eastAsia="Times New Roman" w:hAnsi="Times New Roman" w:cs="Times New Roman"/>
          <w:sz w:val="24"/>
          <w:szCs w:val="24"/>
        </w:rPr>
        <w:t xml:space="preserve"> to be helped, and by extension grants the self-anointed moral </w:t>
      </w:r>
      <w:r w:rsidR="00D97502">
        <w:rPr>
          <w:rFonts w:ascii="Times New Roman" w:eastAsia="Times New Roman" w:hAnsi="Times New Roman" w:cs="Times New Roman"/>
          <w:sz w:val="24"/>
          <w:szCs w:val="24"/>
        </w:rPr>
        <w:t>justiciars</w:t>
      </w:r>
      <w:r>
        <w:rPr>
          <w:rFonts w:ascii="Times New Roman" w:eastAsia="Times New Roman" w:hAnsi="Times New Roman" w:cs="Times New Roman"/>
          <w:sz w:val="24"/>
          <w:szCs w:val="24"/>
        </w:rPr>
        <w:t xml:space="preserve"> of obligation the providence to help these people. A definitive moral obligation to help humanity is not a foregone conclusion,</w:t>
      </w:r>
      <w:r w:rsidR="008614FB">
        <w:rPr>
          <w:rFonts w:ascii="Times New Roman" w:eastAsia="Times New Roman" w:hAnsi="Times New Roman" w:cs="Times New Roman"/>
          <w:sz w:val="24"/>
          <w:szCs w:val="24"/>
        </w:rPr>
        <w:t xml:space="preserve"> but rather a misguided attempt to</w:t>
      </w:r>
      <w:r w:rsidR="003C657C">
        <w:rPr>
          <w:rFonts w:ascii="Times New Roman" w:eastAsia="Times New Roman" w:hAnsi="Times New Roman" w:cs="Times New Roman"/>
          <w:sz w:val="24"/>
          <w:szCs w:val="24"/>
        </w:rPr>
        <w:t xml:space="preserve"> express historical guilt, as well </w:t>
      </w:r>
      <w:proofErr w:type="gramStart"/>
      <w:r w:rsidR="003C657C">
        <w:rPr>
          <w:rFonts w:ascii="Times New Roman" w:eastAsia="Times New Roman" w:hAnsi="Times New Roman" w:cs="Times New Roman"/>
          <w:sz w:val="24"/>
          <w:szCs w:val="24"/>
        </w:rPr>
        <w:t>as a means to</w:t>
      </w:r>
      <w:proofErr w:type="gramEnd"/>
      <w:r w:rsidR="003C657C">
        <w:rPr>
          <w:rFonts w:ascii="Times New Roman" w:eastAsia="Times New Roman" w:hAnsi="Times New Roman" w:cs="Times New Roman"/>
          <w:sz w:val="24"/>
          <w:szCs w:val="24"/>
        </w:rPr>
        <w:t xml:space="preserve"> ignore the much more significant work it takes t</w:t>
      </w:r>
      <w:r w:rsidR="008829C8">
        <w:rPr>
          <w:rFonts w:ascii="Times New Roman" w:eastAsia="Times New Roman" w:hAnsi="Times New Roman" w:cs="Times New Roman"/>
          <w:sz w:val="24"/>
          <w:szCs w:val="24"/>
        </w:rPr>
        <w:t xml:space="preserve">o </w:t>
      </w:r>
      <w:r w:rsidR="008829C8">
        <w:rPr>
          <w:rFonts w:ascii="Times New Roman" w:eastAsia="Times New Roman" w:hAnsi="Times New Roman" w:cs="Times New Roman"/>
          <w:sz w:val="24"/>
          <w:szCs w:val="24"/>
        </w:rPr>
        <w:lastRenderedPageBreak/>
        <w:t xml:space="preserve">truly ameliorate our everyday interactions with those different from us. </w:t>
      </w:r>
      <w:r w:rsidR="00EE307A">
        <w:rPr>
          <w:rFonts w:ascii="Times New Roman" w:eastAsia="Times New Roman" w:hAnsi="Times New Roman" w:cs="Times New Roman"/>
          <w:sz w:val="24"/>
          <w:szCs w:val="24"/>
        </w:rPr>
        <w:t xml:space="preserve">Indeed, within </w:t>
      </w:r>
      <w:r>
        <w:rPr>
          <w:rFonts w:ascii="Times New Roman" w:eastAsia="Times New Roman" w:hAnsi="Times New Roman" w:cs="Times New Roman"/>
          <w:sz w:val="24"/>
          <w:szCs w:val="24"/>
        </w:rPr>
        <w:t>the United States, the wanton synthesis of obligation can be incredibly demeaning and patronizing.</w:t>
      </w:r>
    </w:p>
    <w:p w14:paraId="4CBD1791" w14:textId="77777777" w:rsidR="00750FCC" w:rsidRDefault="00750FCC">
      <w:pPr>
        <w:spacing w:line="480" w:lineRule="auto"/>
        <w:rPr>
          <w:rFonts w:ascii="Times New Roman" w:eastAsia="Times New Roman" w:hAnsi="Times New Roman" w:cs="Times New Roman"/>
          <w:sz w:val="24"/>
          <w:szCs w:val="24"/>
        </w:rPr>
      </w:pPr>
    </w:p>
    <w:p w14:paraId="00000031" w14:textId="0D3DE22E" w:rsidR="00922351" w:rsidRDefault="007B7027">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New White Man’s Burden</w:t>
      </w:r>
    </w:p>
    <w:p w14:paraId="53591299" w14:textId="373B5459" w:rsidR="003E30EB" w:rsidRDefault="00750FCC" w:rsidP="00750FCC">
      <w:pPr>
        <w:spacing w:line="480" w:lineRule="auto"/>
        <w:rPr>
          <w:rFonts w:ascii="Times New Roman" w:hAnsi="Times New Roman" w:cs="Times New Roman"/>
          <w:sz w:val="24"/>
          <w:szCs w:val="24"/>
        </w:rPr>
      </w:pPr>
      <w:r>
        <w:rPr>
          <w:rFonts w:ascii="Times New Roman" w:eastAsia="Times New Roman" w:hAnsi="Times New Roman" w:cs="Times New Roman"/>
          <w:bCs/>
          <w:sz w:val="24"/>
          <w:szCs w:val="24"/>
        </w:rPr>
        <w:tab/>
        <w:t>The term “white man’s burden,” is one with which many are likely familiar. The phrase emerged during the 19</w:t>
      </w:r>
      <w:r w:rsidRPr="00750FCC">
        <w:rPr>
          <w:rFonts w:ascii="Times New Roman" w:eastAsia="Times New Roman" w:hAnsi="Times New Roman" w:cs="Times New Roman"/>
          <w:bCs/>
          <w:sz w:val="24"/>
          <w:szCs w:val="24"/>
          <w:vertAlign w:val="superscript"/>
        </w:rPr>
        <w:t>th</w:t>
      </w:r>
      <w:r>
        <w:rPr>
          <w:rFonts w:ascii="Times New Roman" w:eastAsia="Times New Roman" w:hAnsi="Times New Roman" w:cs="Times New Roman"/>
          <w:bCs/>
          <w:sz w:val="24"/>
          <w:szCs w:val="24"/>
        </w:rPr>
        <w:t xml:space="preserve"> century in the wake of Europe’s new wave of imperialism, </w:t>
      </w:r>
      <w:r w:rsidR="00684FA5">
        <w:rPr>
          <w:rFonts w:ascii="Times New Roman" w:eastAsia="Times New Roman" w:hAnsi="Times New Roman" w:cs="Times New Roman"/>
          <w:bCs/>
          <w:sz w:val="24"/>
          <w:szCs w:val="24"/>
        </w:rPr>
        <w:t>which saw the conquest of</w:t>
      </w:r>
      <w:r>
        <w:rPr>
          <w:rFonts w:ascii="Times New Roman" w:eastAsia="Times New Roman" w:hAnsi="Times New Roman" w:cs="Times New Roman"/>
          <w:bCs/>
          <w:sz w:val="24"/>
          <w:szCs w:val="24"/>
        </w:rPr>
        <w:t xml:space="preserve"> Africa and parts of East Asia. </w:t>
      </w:r>
      <w:r w:rsidR="005C612A">
        <w:rPr>
          <w:rFonts w:ascii="Times New Roman" w:eastAsia="Times New Roman" w:hAnsi="Times New Roman" w:cs="Times New Roman"/>
          <w:bCs/>
          <w:sz w:val="24"/>
          <w:szCs w:val="24"/>
        </w:rPr>
        <w:t xml:space="preserve">The concept itself originates from </w:t>
      </w:r>
      <w:r w:rsidR="00C13C33">
        <w:rPr>
          <w:rFonts w:ascii="Times New Roman" w:eastAsia="Times New Roman" w:hAnsi="Times New Roman" w:cs="Times New Roman"/>
          <w:bCs/>
          <w:sz w:val="24"/>
          <w:szCs w:val="24"/>
        </w:rPr>
        <w:t xml:space="preserve">the poem, “The White Man’s Burden” </w:t>
      </w:r>
      <w:r w:rsidR="005C612A">
        <w:rPr>
          <w:rFonts w:ascii="Times New Roman" w:eastAsia="Times New Roman" w:hAnsi="Times New Roman" w:cs="Times New Roman"/>
          <w:bCs/>
          <w:sz w:val="24"/>
          <w:szCs w:val="24"/>
        </w:rPr>
        <w:t xml:space="preserve">written </w:t>
      </w:r>
      <w:r w:rsidR="00CC439E">
        <w:rPr>
          <w:rFonts w:ascii="Times New Roman" w:eastAsia="Times New Roman" w:hAnsi="Times New Roman" w:cs="Times New Roman"/>
          <w:bCs/>
          <w:sz w:val="24"/>
          <w:szCs w:val="24"/>
        </w:rPr>
        <w:t>in 1899</w:t>
      </w:r>
      <w:r w:rsidR="005C612A">
        <w:rPr>
          <w:rFonts w:ascii="Times New Roman" w:eastAsia="Times New Roman" w:hAnsi="Times New Roman" w:cs="Times New Roman"/>
          <w:bCs/>
          <w:sz w:val="24"/>
          <w:szCs w:val="24"/>
        </w:rPr>
        <w:t>, which advocated for American annexation of the Philippines</w:t>
      </w:r>
      <w:r w:rsidR="00CC439E">
        <w:rPr>
          <w:rFonts w:ascii="Times New Roman" w:eastAsia="Times New Roman" w:hAnsi="Times New Roman" w:cs="Times New Roman"/>
          <w:bCs/>
          <w:sz w:val="24"/>
          <w:szCs w:val="24"/>
        </w:rPr>
        <w:t xml:space="preserve">. </w:t>
      </w:r>
      <w:r w:rsidR="00C13C33">
        <w:rPr>
          <w:rFonts w:ascii="Times New Roman" w:eastAsia="Times New Roman" w:hAnsi="Times New Roman" w:cs="Times New Roman"/>
          <w:bCs/>
          <w:sz w:val="24"/>
          <w:szCs w:val="24"/>
        </w:rPr>
        <w:t>The jingoist poem</w:t>
      </w:r>
      <w:r w:rsidR="006B6BF1">
        <w:rPr>
          <w:rFonts w:ascii="Times New Roman" w:eastAsia="Times New Roman" w:hAnsi="Times New Roman" w:cs="Times New Roman"/>
          <w:bCs/>
          <w:sz w:val="24"/>
          <w:szCs w:val="24"/>
        </w:rPr>
        <w:t xml:space="preserve"> called for the American government and military to “take up the White Man’s Burden”</w:t>
      </w:r>
      <w:r w:rsidR="006B6BF1">
        <w:rPr>
          <w:rStyle w:val="FootnoteReference"/>
          <w:rFonts w:ascii="Times New Roman" w:eastAsia="Times New Roman" w:hAnsi="Times New Roman" w:cs="Times New Roman"/>
          <w:bCs/>
          <w:sz w:val="24"/>
          <w:szCs w:val="24"/>
        </w:rPr>
        <w:footnoteReference w:id="1"/>
      </w:r>
      <w:r w:rsidR="006B6BF1">
        <w:rPr>
          <w:rFonts w:ascii="Times New Roman" w:eastAsia="Times New Roman" w:hAnsi="Times New Roman" w:cs="Times New Roman"/>
          <w:bCs/>
          <w:sz w:val="24"/>
          <w:szCs w:val="24"/>
        </w:rPr>
        <w:t xml:space="preserve"> to annex the Philippines and “enlighten” the native population. </w:t>
      </w:r>
      <w:r w:rsidR="003A79C0">
        <w:rPr>
          <w:rFonts w:ascii="Times New Roman" w:eastAsia="Times New Roman" w:hAnsi="Times New Roman" w:cs="Times New Roman"/>
          <w:bCs/>
          <w:sz w:val="24"/>
          <w:szCs w:val="24"/>
        </w:rPr>
        <w:t>It was this poem that put into words a sentiment that had already been ingrained in European empire: it is ostensibly the responsibility of white Europeans</w:t>
      </w:r>
      <w:r w:rsidR="008F504E">
        <w:rPr>
          <w:rFonts w:ascii="Times New Roman" w:eastAsia="Times New Roman" w:hAnsi="Times New Roman" w:cs="Times New Roman"/>
          <w:bCs/>
          <w:sz w:val="24"/>
          <w:szCs w:val="24"/>
        </w:rPr>
        <w:t xml:space="preserve"> to “civilize” the rest of the world. This </w:t>
      </w:r>
      <w:r w:rsidR="008F6703">
        <w:rPr>
          <w:rFonts w:ascii="Times New Roman" w:eastAsia="Times New Roman" w:hAnsi="Times New Roman" w:cs="Times New Roman"/>
          <w:bCs/>
          <w:sz w:val="24"/>
          <w:szCs w:val="24"/>
        </w:rPr>
        <w:t>intransigent</w:t>
      </w:r>
      <w:r w:rsidR="008F504E">
        <w:rPr>
          <w:rFonts w:ascii="Times New Roman" w:eastAsia="Times New Roman" w:hAnsi="Times New Roman" w:cs="Times New Roman"/>
          <w:bCs/>
          <w:sz w:val="24"/>
          <w:szCs w:val="24"/>
        </w:rPr>
        <w:t xml:space="preserve"> philosophy holds that non-European or Euro-American civilizations are “dark,” and require the “guiding light” of European civilization and hegemony</w:t>
      </w:r>
      <w:r w:rsidR="00887F44">
        <w:rPr>
          <w:rFonts w:ascii="Times New Roman" w:eastAsia="Times New Roman" w:hAnsi="Times New Roman" w:cs="Times New Roman"/>
          <w:bCs/>
          <w:sz w:val="24"/>
          <w:szCs w:val="24"/>
        </w:rPr>
        <w:t xml:space="preserve">. </w:t>
      </w:r>
    </w:p>
    <w:p w14:paraId="1A1AC3A6" w14:textId="504C2EBA" w:rsidR="00750FCC" w:rsidRDefault="003E30EB" w:rsidP="003E30E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These ideas subordinated Amerindians, Africans, and Asians to “uncivilized” peoples who </w:t>
      </w:r>
      <w:r>
        <w:rPr>
          <w:rFonts w:ascii="Times New Roman" w:hAnsi="Times New Roman" w:cs="Times New Roman"/>
          <w:i/>
          <w:iCs/>
          <w:sz w:val="24"/>
          <w:szCs w:val="24"/>
        </w:rPr>
        <w:t>needed</w:t>
      </w:r>
      <w:r>
        <w:rPr>
          <w:rFonts w:ascii="Times New Roman" w:hAnsi="Times New Roman" w:cs="Times New Roman"/>
          <w:sz w:val="24"/>
          <w:szCs w:val="24"/>
        </w:rPr>
        <w:t xml:space="preserve"> the enlightening light of Europe. Until the decolonization of the </w:t>
      </w:r>
      <w:r w:rsidR="004965E7">
        <w:rPr>
          <w:rFonts w:ascii="Times New Roman" w:hAnsi="Times New Roman" w:cs="Times New Roman"/>
          <w:sz w:val="24"/>
          <w:szCs w:val="24"/>
        </w:rPr>
        <w:t>Africa</w:t>
      </w:r>
      <w:r>
        <w:rPr>
          <w:rFonts w:ascii="Times New Roman" w:hAnsi="Times New Roman" w:cs="Times New Roman"/>
          <w:sz w:val="24"/>
          <w:szCs w:val="24"/>
        </w:rPr>
        <w:t>, in the eyes of European scholarship and hegemony, Africa was a “dark continent,” a land without history or true civilization. This belief held that until Europe colonized the continent, Africa had no prior history. In the 19</w:t>
      </w:r>
      <w:r w:rsidRPr="00E95865">
        <w:rPr>
          <w:rFonts w:ascii="Times New Roman" w:hAnsi="Times New Roman" w:cs="Times New Roman"/>
          <w:sz w:val="24"/>
          <w:szCs w:val="24"/>
          <w:vertAlign w:val="superscript"/>
        </w:rPr>
        <w:t>th</w:t>
      </w:r>
      <w:r>
        <w:rPr>
          <w:rFonts w:ascii="Times New Roman" w:hAnsi="Times New Roman" w:cs="Times New Roman"/>
          <w:sz w:val="24"/>
          <w:szCs w:val="24"/>
        </w:rPr>
        <w:t xml:space="preserve"> and 20</w:t>
      </w:r>
      <w:r w:rsidRPr="00E95865">
        <w:rPr>
          <w:rFonts w:ascii="Times New Roman" w:hAnsi="Times New Roman" w:cs="Times New Roman"/>
          <w:sz w:val="24"/>
          <w:szCs w:val="24"/>
          <w:vertAlign w:val="superscript"/>
        </w:rPr>
        <w:t>th</w:t>
      </w:r>
      <w:r>
        <w:rPr>
          <w:rFonts w:ascii="Times New Roman" w:hAnsi="Times New Roman" w:cs="Times New Roman"/>
          <w:sz w:val="24"/>
          <w:szCs w:val="24"/>
        </w:rPr>
        <w:t xml:space="preserve"> centuries, the cultural ecumene of the West developed </w:t>
      </w:r>
      <w:proofErr w:type="spellStart"/>
      <w:r>
        <w:rPr>
          <w:rFonts w:ascii="Times New Roman" w:hAnsi="Times New Roman" w:cs="Times New Roman"/>
          <w:sz w:val="24"/>
          <w:szCs w:val="24"/>
        </w:rPr>
        <w:t>en</w:t>
      </w:r>
      <w:proofErr w:type="spellEnd"/>
      <w:r>
        <w:rPr>
          <w:rFonts w:ascii="Times New Roman" w:hAnsi="Times New Roman" w:cs="Times New Roman"/>
          <w:sz w:val="24"/>
          <w:szCs w:val="24"/>
        </w:rPr>
        <w:t xml:space="preserve"> masse media propaganda to undermine the historical agency and power of native Africans.</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Common </w:t>
      </w:r>
      <w:r>
        <w:rPr>
          <w:rFonts w:ascii="Times New Roman" w:hAnsi="Times New Roman" w:cs="Times New Roman"/>
          <w:sz w:val="24"/>
          <w:szCs w:val="24"/>
        </w:rPr>
        <w:lastRenderedPageBreak/>
        <w:t>historical thought on this matter is exemplified by the British historian Hugh Trevor-Roper, who wrote in 1963: “perhaps in the future there will be some African history to teach. But at present there is only the history of Europeans in Africa. The rest is darkness… and darkness is not the subject of history.”</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Using derogatory and demeaning stereotypes and imagery, the history of Africa was overwhelmingly silenced by the power of the West and supplanted with the xenophobic false histories imagined by enterprising imperial powers.</w:t>
      </w:r>
    </w:p>
    <w:p w14:paraId="5BAEE4D8" w14:textId="4273F9E3" w:rsidR="000823FA" w:rsidRDefault="00ED6F5A" w:rsidP="00482973">
      <w:pPr>
        <w:spacing w:line="480" w:lineRule="auto"/>
        <w:ind w:firstLine="720"/>
        <w:rPr>
          <w:rFonts w:ascii="Times New Roman" w:hAnsi="Times New Roman" w:cs="Times New Roman"/>
          <w:sz w:val="24"/>
          <w:szCs w:val="24"/>
        </w:rPr>
      </w:pPr>
      <w:r>
        <w:rPr>
          <w:rFonts w:ascii="Times New Roman" w:hAnsi="Times New Roman" w:cs="Times New Roman"/>
          <w:sz w:val="24"/>
          <w:szCs w:val="24"/>
        </w:rPr>
        <w:t>Since the collapse of European colonial empires in the wake of World War II and decolonization</w:t>
      </w:r>
      <w:r w:rsidR="000B0E04">
        <w:rPr>
          <w:rFonts w:ascii="Times New Roman" w:hAnsi="Times New Roman" w:cs="Times New Roman"/>
          <w:sz w:val="24"/>
          <w:szCs w:val="24"/>
        </w:rPr>
        <w:t xml:space="preserve"> thereof</w:t>
      </w:r>
      <w:r>
        <w:rPr>
          <w:rFonts w:ascii="Times New Roman" w:hAnsi="Times New Roman" w:cs="Times New Roman"/>
          <w:sz w:val="24"/>
          <w:szCs w:val="24"/>
        </w:rPr>
        <w:t xml:space="preserve">, new fields of histories and other social sciences have emerged that study and give new voice to those that were previously silenced. One hundred years ago, an American citizen would likely struggle to find a class teaching African history in higher education, whereas today this would be far easier to accomplish. With our widened understanding of history, free from many of the shackles of the </w:t>
      </w:r>
      <w:r w:rsidR="00CC608D">
        <w:rPr>
          <w:rFonts w:ascii="Times New Roman" w:hAnsi="Times New Roman" w:cs="Times New Roman"/>
          <w:sz w:val="24"/>
          <w:szCs w:val="24"/>
        </w:rPr>
        <w:t>old-world</w:t>
      </w:r>
      <w:r>
        <w:rPr>
          <w:rFonts w:ascii="Times New Roman" w:hAnsi="Times New Roman" w:cs="Times New Roman"/>
          <w:sz w:val="24"/>
          <w:szCs w:val="24"/>
        </w:rPr>
        <w:t xml:space="preserve"> order of imperialism, comes many new perspectives about the past centuries. A prevailing line of thinking in the United States that emerged thereafter are </w:t>
      </w:r>
      <w:r w:rsidR="00D97502">
        <w:rPr>
          <w:rFonts w:ascii="Times New Roman" w:hAnsi="Times New Roman" w:cs="Times New Roman"/>
          <w:sz w:val="24"/>
          <w:szCs w:val="24"/>
        </w:rPr>
        <w:t>feelings</w:t>
      </w:r>
      <w:r>
        <w:rPr>
          <w:rFonts w:ascii="Times New Roman" w:hAnsi="Times New Roman" w:cs="Times New Roman"/>
          <w:sz w:val="24"/>
          <w:szCs w:val="24"/>
        </w:rPr>
        <w:t xml:space="preserve"> of guilt, perhaps dread, of the morally repugnant actions taken by European and Euro-American colonizers in the past. </w:t>
      </w:r>
      <w:r w:rsidR="00AE1F0C">
        <w:rPr>
          <w:rFonts w:ascii="Times New Roman" w:hAnsi="Times New Roman" w:cs="Times New Roman"/>
          <w:sz w:val="24"/>
          <w:szCs w:val="24"/>
        </w:rPr>
        <w:t>The</w:t>
      </w:r>
      <w:r w:rsidR="000E674D">
        <w:rPr>
          <w:rFonts w:ascii="Times New Roman" w:hAnsi="Times New Roman" w:cs="Times New Roman"/>
          <w:sz w:val="24"/>
          <w:szCs w:val="24"/>
        </w:rPr>
        <w:t xml:space="preserve"> abhorrent world view </w:t>
      </w:r>
      <w:r w:rsidR="00AE1F0C">
        <w:rPr>
          <w:rFonts w:ascii="Times New Roman" w:hAnsi="Times New Roman" w:cs="Times New Roman"/>
          <w:sz w:val="24"/>
          <w:szCs w:val="24"/>
        </w:rPr>
        <w:t xml:space="preserve">of settler colonialism </w:t>
      </w:r>
      <w:r w:rsidR="000E674D">
        <w:rPr>
          <w:rFonts w:ascii="Times New Roman" w:hAnsi="Times New Roman" w:cs="Times New Roman"/>
          <w:sz w:val="24"/>
          <w:szCs w:val="24"/>
        </w:rPr>
        <w:t xml:space="preserve">was unfortunately the prevailing one for decades. </w:t>
      </w:r>
      <w:r w:rsidR="00FC0D4E">
        <w:rPr>
          <w:rFonts w:ascii="Times New Roman" w:hAnsi="Times New Roman" w:cs="Times New Roman"/>
          <w:sz w:val="24"/>
          <w:szCs w:val="24"/>
        </w:rPr>
        <w:t>While</w:t>
      </w:r>
      <w:r w:rsidR="00D60CA9">
        <w:rPr>
          <w:rFonts w:ascii="Times New Roman" w:hAnsi="Times New Roman" w:cs="Times New Roman"/>
          <w:sz w:val="24"/>
          <w:szCs w:val="24"/>
        </w:rPr>
        <w:t xml:space="preserve"> th</w:t>
      </w:r>
      <w:r w:rsidR="00FC0D4E">
        <w:rPr>
          <w:rFonts w:ascii="Times New Roman" w:hAnsi="Times New Roman" w:cs="Times New Roman"/>
          <w:sz w:val="24"/>
          <w:szCs w:val="24"/>
        </w:rPr>
        <w:t xml:space="preserve">e </w:t>
      </w:r>
      <w:proofErr w:type="gramStart"/>
      <w:r w:rsidR="00FC0D4E">
        <w:rPr>
          <w:rFonts w:ascii="Times New Roman" w:hAnsi="Times New Roman" w:cs="Times New Roman"/>
          <w:sz w:val="24"/>
          <w:szCs w:val="24"/>
        </w:rPr>
        <w:t>aforementioned</w:t>
      </w:r>
      <w:r w:rsidR="00D60CA9">
        <w:rPr>
          <w:rFonts w:ascii="Times New Roman" w:hAnsi="Times New Roman" w:cs="Times New Roman"/>
          <w:sz w:val="24"/>
          <w:szCs w:val="24"/>
        </w:rPr>
        <w:t xml:space="preserve"> version</w:t>
      </w:r>
      <w:proofErr w:type="gramEnd"/>
      <w:r w:rsidR="00D60CA9">
        <w:rPr>
          <w:rFonts w:ascii="Times New Roman" w:hAnsi="Times New Roman" w:cs="Times New Roman"/>
          <w:sz w:val="24"/>
          <w:szCs w:val="24"/>
        </w:rPr>
        <w:t xml:space="preserve"> of the “white man’s burden” has </w:t>
      </w:r>
      <w:r w:rsidR="00726519">
        <w:rPr>
          <w:rFonts w:ascii="Times New Roman" w:hAnsi="Times New Roman" w:cs="Times New Roman"/>
          <w:sz w:val="24"/>
          <w:szCs w:val="24"/>
        </w:rPr>
        <w:t xml:space="preserve">obviously </w:t>
      </w:r>
      <w:r w:rsidR="00D60CA9">
        <w:rPr>
          <w:rFonts w:ascii="Times New Roman" w:hAnsi="Times New Roman" w:cs="Times New Roman"/>
          <w:sz w:val="24"/>
          <w:szCs w:val="24"/>
        </w:rPr>
        <w:t>greatly diminished in the cultural memory</w:t>
      </w:r>
      <w:r w:rsidR="002669CF">
        <w:rPr>
          <w:rFonts w:ascii="Times New Roman" w:hAnsi="Times New Roman" w:cs="Times New Roman"/>
          <w:sz w:val="24"/>
          <w:szCs w:val="24"/>
        </w:rPr>
        <w:t xml:space="preserve"> and academia</w:t>
      </w:r>
      <w:r w:rsidR="00D60CA9">
        <w:rPr>
          <w:rFonts w:ascii="Times New Roman" w:hAnsi="Times New Roman" w:cs="Times New Roman"/>
          <w:sz w:val="24"/>
          <w:szCs w:val="24"/>
        </w:rPr>
        <w:t xml:space="preserve"> of the Western world, </w:t>
      </w:r>
      <w:r w:rsidR="009958B3">
        <w:rPr>
          <w:rFonts w:ascii="Times New Roman" w:hAnsi="Times New Roman" w:cs="Times New Roman"/>
          <w:sz w:val="24"/>
          <w:szCs w:val="24"/>
        </w:rPr>
        <w:t xml:space="preserve">a new sort of burden has supplanted it. </w:t>
      </w:r>
      <w:r w:rsidR="00AC08A2">
        <w:rPr>
          <w:rFonts w:ascii="Times New Roman" w:hAnsi="Times New Roman" w:cs="Times New Roman"/>
          <w:sz w:val="24"/>
          <w:szCs w:val="24"/>
        </w:rPr>
        <w:t xml:space="preserve">It might be called a </w:t>
      </w:r>
      <w:r w:rsidR="00AC08A2">
        <w:rPr>
          <w:rFonts w:ascii="Times New Roman" w:hAnsi="Times New Roman" w:cs="Times New Roman"/>
          <w:i/>
          <w:iCs/>
          <w:sz w:val="24"/>
          <w:szCs w:val="24"/>
        </w:rPr>
        <w:t xml:space="preserve">new </w:t>
      </w:r>
      <w:r w:rsidR="00AC08A2">
        <w:rPr>
          <w:rFonts w:ascii="Times New Roman" w:hAnsi="Times New Roman" w:cs="Times New Roman"/>
          <w:sz w:val="24"/>
          <w:szCs w:val="24"/>
        </w:rPr>
        <w:t xml:space="preserve">white man’s burden, or perhaps keeping with the theme of this paper, it might be called the white man’s obligation. </w:t>
      </w:r>
      <w:r w:rsidR="006B596C">
        <w:rPr>
          <w:rFonts w:ascii="Times New Roman" w:hAnsi="Times New Roman" w:cs="Times New Roman"/>
          <w:sz w:val="24"/>
          <w:szCs w:val="24"/>
        </w:rPr>
        <w:t xml:space="preserve">This “obligation” has undoubtedly emerged from feelings of guilt from the </w:t>
      </w:r>
      <w:r w:rsidR="00CA4169">
        <w:rPr>
          <w:rFonts w:ascii="Times New Roman" w:hAnsi="Times New Roman" w:cs="Times New Roman"/>
          <w:sz w:val="24"/>
          <w:szCs w:val="24"/>
        </w:rPr>
        <w:t>w</w:t>
      </w:r>
      <w:r w:rsidR="006B596C">
        <w:rPr>
          <w:rFonts w:ascii="Times New Roman" w:hAnsi="Times New Roman" w:cs="Times New Roman"/>
          <w:sz w:val="24"/>
          <w:szCs w:val="24"/>
        </w:rPr>
        <w:t>hite, or Caucasian, population of European</w:t>
      </w:r>
      <w:r w:rsidR="00E919B1">
        <w:rPr>
          <w:rFonts w:ascii="Times New Roman" w:hAnsi="Times New Roman" w:cs="Times New Roman"/>
          <w:sz w:val="24"/>
          <w:szCs w:val="24"/>
        </w:rPr>
        <w:t>s</w:t>
      </w:r>
      <w:r w:rsidR="006B596C">
        <w:rPr>
          <w:rFonts w:ascii="Times New Roman" w:hAnsi="Times New Roman" w:cs="Times New Roman"/>
          <w:sz w:val="24"/>
          <w:szCs w:val="24"/>
        </w:rPr>
        <w:t xml:space="preserve"> or their settler colonial descendants</w:t>
      </w:r>
      <w:r w:rsidR="00CB22AB">
        <w:rPr>
          <w:rFonts w:ascii="Times New Roman" w:hAnsi="Times New Roman" w:cs="Times New Roman"/>
          <w:sz w:val="24"/>
          <w:szCs w:val="24"/>
        </w:rPr>
        <w:t xml:space="preserve"> who feel that they share varying degrees of responsibility for white historical actors. </w:t>
      </w:r>
      <w:r w:rsidR="003E7577">
        <w:rPr>
          <w:rFonts w:ascii="Times New Roman" w:hAnsi="Times New Roman" w:cs="Times New Roman"/>
          <w:sz w:val="24"/>
          <w:szCs w:val="24"/>
        </w:rPr>
        <w:t xml:space="preserve">This “new white man’s burden” is </w:t>
      </w:r>
      <w:r w:rsidR="003E7577">
        <w:rPr>
          <w:rFonts w:ascii="Times New Roman" w:hAnsi="Times New Roman" w:cs="Times New Roman"/>
          <w:sz w:val="24"/>
          <w:szCs w:val="24"/>
        </w:rPr>
        <w:lastRenderedPageBreak/>
        <w:t>not born out of a place of malice or nefariousness like its 19</w:t>
      </w:r>
      <w:r w:rsidR="003E7577" w:rsidRPr="003E7577">
        <w:rPr>
          <w:rFonts w:ascii="Times New Roman" w:hAnsi="Times New Roman" w:cs="Times New Roman"/>
          <w:sz w:val="24"/>
          <w:szCs w:val="24"/>
          <w:vertAlign w:val="superscript"/>
        </w:rPr>
        <w:t>th</w:t>
      </w:r>
      <w:r w:rsidR="003E7577">
        <w:rPr>
          <w:rFonts w:ascii="Times New Roman" w:hAnsi="Times New Roman" w:cs="Times New Roman"/>
          <w:sz w:val="24"/>
          <w:szCs w:val="24"/>
        </w:rPr>
        <w:t xml:space="preserve"> and 20</w:t>
      </w:r>
      <w:r w:rsidR="003E7577" w:rsidRPr="003E7577">
        <w:rPr>
          <w:rFonts w:ascii="Times New Roman" w:hAnsi="Times New Roman" w:cs="Times New Roman"/>
          <w:sz w:val="24"/>
          <w:szCs w:val="24"/>
          <w:vertAlign w:val="superscript"/>
        </w:rPr>
        <w:t>th</w:t>
      </w:r>
      <w:r w:rsidR="003E7577">
        <w:rPr>
          <w:rFonts w:ascii="Times New Roman" w:hAnsi="Times New Roman" w:cs="Times New Roman"/>
          <w:sz w:val="24"/>
          <w:szCs w:val="24"/>
        </w:rPr>
        <w:t xml:space="preserve"> century counterpart, rather intense</w:t>
      </w:r>
      <w:r w:rsidR="00A346C8">
        <w:rPr>
          <w:rFonts w:ascii="Times New Roman" w:hAnsi="Times New Roman" w:cs="Times New Roman"/>
          <w:sz w:val="24"/>
          <w:szCs w:val="24"/>
        </w:rPr>
        <w:t xml:space="preserve"> emotional </w:t>
      </w:r>
      <w:r w:rsidR="00100294">
        <w:rPr>
          <w:rFonts w:ascii="Times New Roman" w:hAnsi="Times New Roman" w:cs="Times New Roman"/>
          <w:sz w:val="24"/>
          <w:szCs w:val="24"/>
        </w:rPr>
        <w:t>desire to right the wrongs of the past.</w:t>
      </w:r>
    </w:p>
    <w:p w14:paraId="50551A5F" w14:textId="77777777" w:rsidR="00482973" w:rsidRDefault="00482973" w:rsidP="00482973">
      <w:pPr>
        <w:spacing w:line="480" w:lineRule="auto"/>
        <w:ind w:firstLine="720"/>
        <w:rPr>
          <w:rFonts w:ascii="Times New Roman" w:hAnsi="Times New Roman" w:cs="Times New Roman"/>
          <w:sz w:val="24"/>
          <w:szCs w:val="24"/>
        </w:rPr>
      </w:pPr>
    </w:p>
    <w:p w14:paraId="0AD5CF1C" w14:textId="04E8901F" w:rsidR="009A1AEC" w:rsidRPr="009A1AEC" w:rsidRDefault="009A1AEC" w:rsidP="009A1AEC">
      <w:pPr>
        <w:pStyle w:val="NormalWeb"/>
        <w:spacing w:before="0" w:beforeAutospacing="0" w:after="0" w:afterAutospacing="0" w:line="480" w:lineRule="auto"/>
        <w:ind w:firstLine="720"/>
        <w:jc w:val="center"/>
        <w:rPr>
          <w:b/>
          <w:bCs/>
        </w:rPr>
      </w:pPr>
      <w:r>
        <w:rPr>
          <w:b/>
          <w:bCs/>
        </w:rPr>
        <w:t>Obligation from Guilt</w:t>
      </w:r>
    </w:p>
    <w:p w14:paraId="794A9D0A" w14:textId="32F9CA62" w:rsidR="00204163" w:rsidRDefault="00C30A60" w:rsidP="009A1AEC">
      <w:pPr>
        <w:pStyle w:val="NormalWeb"/>
        <w:spacing w:before="0" w:beforeAutospacing="0" w:after="0" w:afterAutospacing="0" w:line="480" w:lineRule="auto"/>
        <w:ind w:firstLine="720"/>
        <w:rPr>
          <w:color w:val="000000"/>
          <w:shd w:val="clear" w:color="auto" w:fill="FFFFFF"/>
        </w:rPr>
      </w:pPr>
      <w:r>
        <w:t>Anecdotally speaking, this guilt has presented itself to me</w:t>
      </w:r>
      <w:r w:rsidR="00E94EBD">
        <w:t xml:space="preserve"> quite obviously during my three years at Ursinus College</w:t>
      </w:r>
      <w:r>
        <w:t xml:space="preserve">. </w:t>
      </w:r>
      <w:r w:rsidR="003E7577">
        <w:t>The first time I encounter</w:t>
      </w:r>
      <w:r w:rsidR="00A57D98">
        <w:t>ed the new white man’s burden was a prompt for the final essay of a histor</w:t>
      </w:r>
      <w:r w:rsidR="004B4CDE">
        <w:t xml:space="preserve">y </w:t>
      </w:r>
      <w:r w:rsidR="00A57D98">
        <w:t>class I took about the history of Native Americans</w:t>
      </w:r>
      <w:r w:rsidR="00C43A7C">
        <w:t>.</w:t>
      </w:r>
      <w:r w:rsidR="00C94F02">
        <w:t xml:space="preserve"> The prompt </w:t>
      </w:r>
      <w:r w:rsidR="00C94F02" w:rsidRPr="00C94F02">
        <w:t>asked us to</w:t>
      </w:r>
      <w:r w:rsidR="00C94F02" w:rsidRPr="00C94F02">
        <w:rPr>
          <w:color w:val="000000"/>
        </w:rPr>
        <w:t xml:space="preserve"> reflect on the obligations a non-Native person owes a Native American.</w:t>
      </w:r>
      <w:r w:rsidR="00C43A7C">
        <w:rPr>
          <w:color w:val="000000"/>
        </w:rPr>
        <w:t xml:space="preserve"> Even though several years have passed since I wrote my response, I still remember the confusion I felt as a freshman reading this prompt. </w:t>
      </w:r>
      <w:r w:rsidR="00204163">
        <w:rPr>
          <w:color w:val="000000"/>
        </w:rPr>
        <w:t>W</w:t>
      </w:r>
      <w:r w:rsidR="00204163">
        <w:rPr>
          <w:color w:val="000000"/>
          <w:shd w:val="clear" w:color="auto" w:fill="FFFFFF"/>
        </w:rPr>
        <w:t xml:space="preserve">hat do I, as someone of European descent, owe a Native American person? As I wrote at the time, I think this question itself is inherently flawed. </w:t>
      </w:r>
      <w:r w:rsidR="009A3A6C">
        <w:rPr>
          <w:color w:val="000000"/>
          <w:shd w:val="clear" w:color="auto" w:fill="FFFFFF"/>
        </w:rPr>
        <w:t>In the realm of statistics, this is indicative of something referred to as</w:t>
      </w:r>
      <w:r w:rsidR="00204163">
        <w:rPr>
          <w:color w:val="000000"/>
          <w:shd w:val="clear" w:color="auto" w:fill="FFFFFF"/>
        </w:rPr>
        <w:t xml:space="preserve"> sampling bias. Biases such as these can lead to </w:t>
      </w:r>
      <w:r w:rsidR="00204163">
        <w:rPr>
          <w:i/>
          <w:iCs/>
          <w:color w:val="000000"/>
          <w:shd w:val="clear" w:color="auto" w:fill="FFFFFF"/>
        </w:rPr>
        <w:t>question wording biases</w:t>
      </w:r>
      <w:r w:rsidR="00204163">
        <w:rPr>
          <w:color w:val="000000"/>
          <w:shd w:val="clear" w:color="auto" w:fill="FFFFFF"/>
        </w:rPr>
        <w:t xml:space="preserve">. </w:t>
      </w:r>
      <w:r w:rsidR="00462CA9">
        <w:rPr>
          <w:color w:val="000000"/>
          <w:shd w:val="clear" w:color="auto" w:fill="FFFFFF"/>
        </w:rPr>
        <w:t xml:space="preserve">This </w:t>
      </w:r>
      <w:r w:rsidR="00204163">
        <w:rPr>
          <w:color w:val="000000"/>
          <w:shd w:val="clear" w:color="auto" w:fill="FFFFFF"/>
        </w:rPr>
        <w:t xml:space="preserve">type of bias occurs in a survey when a question is worded in a way that favors a specific response. “What are my obligations to a Native person?” elicits a response that may resemble “we have a duty to help Native Americans because I’m white and white people committed atrocities against Native peoples for hundreds of years.” However, the </w:t>
      </w:r>
      <w:proofErr w:type="gramStart"/>
      <w:r w:rsidR="00204163">
        <w:rPr>
          <w:color w:val="000000"/>
          <w:shd w:val="clear" w:color="auto" w:fill="FFFFFF"/>
        </w:rPr>
        <w:t>aforementioned question</w:t>
      </w:r>
      <w:proofErr w:type="gramEnd"/>
      <w:r w:rsidR="00204163">
        <w:rPr>
          <w:color w:val="000000"/>
          <w:shd w:val="clear" w:color="auto" w:fill="FFFFFF"/>
        </w:rPr>
        <w:t xml:space="preserve"> fails to grasp the full scope of what it means for an entire</w:t>
      </w:r>
      <w:r w:rsidR="00D04E4E">
        <w:rPr>
          <w:color w:val="000000"/>
          <w:shd w:val="clear" w:color="auto" w:fill="FFFFFF"/>
        </w:rPr>
        <w:t xml:space="preserve"> race </w:t>
      </w:r>
      <w:r w:rsidR="00204163">
        <w:rPr>
          <w:color w:val="000000"/>
          <w:shd w:val="clear" w:color="auto" w:fill="FFFFFF"/>
        </w:rPr>
        <w:t>of people to “owe” something to another race for actions out of many of these people’s control. </w:t>
      </w:r>
    </w:p>
    <w:p w14:paraId="00000034" w14:textId="6A82B41F" w:rsidR="00922351" w:rsidRDefault="00883CC7" w:rsidP="00B22953">
      <w:pPr>
        <w:pStyle w:val="NormalWeb"/>
        <w:spacing w:before="0" w:beforeAutospacing="0" w:after="0" w:afterAutospacing="0" w:line="480" w:lineRule="auto"/>
        <w:rPr>
          <w:color w:val="000000"/>
          <w:shd w:val="clear" w:color="auto" w:fill="FFFFFF"/>
        </w:rPr>
      </w:pPr>
      <w:r>
        <w:rPr>
          <w:color w:val="000000"/>
          <w:shd w:val="clear" w:color="auto" w:fill="FFFFFF"/>
        </w:rPr>
        <w:tab/>
        <w:t>Asking what a no</w:t>
      </w:r>
      <w:r w:rsidR="004E44A5">
        <w:rPr>
          <w:color w:val="000000"/>
          <w:shd w:val="clear" w:color="auto" w:fill="FFFFFF"/>
        </w:rPr>
        <w:t>n-X person</w:t>
      </w:r>
      <w:r w:rsidR="00E01B91">
        <w:rPr>
          <w:color w:val="000000"/>
          <w:shd w:val="clear" w:color="auto" w:fill="FFFFFF"/>
        </w:rPr>
        <w:t>, almost always referring to a white person,</w:t>
      </w:r>
      <w:r w:rsidR="004E44A5">
        <w:rPr>
          <w:color w:val="000000"/>
          <w:shd w:val="clear" w:color="auto" w:fill="FFFFFF"/>
        </w:rPr>
        <w:t xml:space="preserve"> owes an X person </w:t>
      </w:r>
      <w:r>
        <w:rPr>
          <w:color w:val="000000"/>
          <w:shd w:val="clear" w:color="auto" w:fill="FFFFFF"/>
        </w:rPr>
        <w:t xml:space="preserve">leads to a very unproductive line of thinking. This sort of “white guilt” over what white people did hundreds of years ago leads to an almost hypocritical pity. Obviously, Native Americans aren’t the barbaric dependents that the xenophobic colonizers of old thought them to </w:t>
      </w:r>
      <w:r>
        <w:rPr>
          <w:color w:val="000000"/>
          <w:shd w:val="clear" w:color="auto" w:fill="FFFFFF"/>
        </w:rPr>
        <w:lastRenderedPageBreak/>
        <w:t>be</w:t>
      </w:r>
      <w:r w:rsidR="000823FA">
        <w:rPr>
          <w:color w:val="000000"/>
          <w:shd w:val="clear" w:color="auto" w:fill="FFFFFF"/>
        </w:rPr>
        <w:t>, so what obligation do I have?</w:t>
      </w:r>
      <w:r>
        <w:rPr>
          <w:color w:val="000000"/>
          <w:shd w:val="clear" w:color="auto" w:fill="FFFFFF"/>
        </w:rPr>
        <w:t xml:space="preserve"> Doesn’t seeking to establish a formal </w:t>
      </w:r>
      <w:r>
        <w:rPr>
          <w:i/>
          <w:iCs/>
          <w:color w:val="000000"/>
          <w:shd w:val="clear" w:color="auto" w:fill="FFFFFF"/>
        </w:rPr>
        <w:t>obligation</w:t>
      </w:r>
      <w:r>
        <w:rPr>
          <w:color w:val="000000"/>
          <w:shd w:val="clear" w:color="auto" w:fill="FFFFFF"/>
        </w:rPr>
        <w:t xml:space="preserve"> to Native Americans</w:t>
      </w:r>
      <w:r w:rsidR="00FC4EDE">
        <w:rPr>
          <w:color w:val="000000"/>
          <w:shd w:val="clear" w:color="auto" w:fill="FFFFFF"/>
        </w:rPr>
        <w:t xml:space="preserve"> and other non-</w:t>
      </w:r>
      <w:r w:rsidR="00CA4169">
        <w:rPr>
          <w:color w:val="000000"/>
          <w:shd w:val="clear" w:color="auto" w:fill="FFFFFF"/>
        </w:rPr>
        <w:t>w</w:t>
      </w:r>
      <w:r w:rsidR="00FC4EDE">
        <w:rPr>
          <w:color w:val="000000"/>
          <w:shd w:val="clear" w:color="auto" w:fill="FFFFFF"/>
        </w:rPr>
        <w:t>hite</w:t>
      </w:r>
      <w:r w:rsidR="006F3ED1">
        <w:rPr>
          <w:color w:val="000000"/>
          <w:shd w:val="clear" w:color="auto" w:fill="FFFFFF"/>
        </w:rPr>
        <w:t xml:space="preserve"> peoples</w:t>
      </w:r>
      <w:r>
        <w:rPr>
          <w:color w:val="000000"/>
          <w:shd w:val="clear" w:color="auto" w:fill="FFFFFF"/>
        </w:rPr>
        <w:t xml:space="preserve"> demean them? </w:t>
      </w:r>
      <w:r w:rsidR="00374DF4">
        <w:rPr>
          <w:color w:val="000000"/>
          <w:shd w:val="clear" w:color="auto" w:fill="FFFFFF"/>
        </w:rPr>
        <w:t xml:space="preserve">After all, the original white man’s burden encouraged </w:t>
      </w:r>
      <w:r w:rsidR="00CA4169">
        <w:rPr>
          <w:color w:val="000000"/>
          <w:shd w:val="clear" w:color="auto" w:fill="FFFFFF"/>
        </w:rPr>
        <w:t>w</w:t>
      </w:r>
      <w:r w:rsidR="00374DF4">
        <w:rPr>
          <w:color w:val="000000"/>
          <w:shd w:val="clear" w:color="auto" w:fill="FFFFFF"/>
        </w:rPr>
        <w:t xml:space="preserve">hite, European civilizations to conquer or “help” non-European cultures to </w:t>
      </w:r>
      <w:r w:rsidR="00EC0EAE">
        <w:rPr>
          <w:color w:val="000000"/>
          <w:shd w:val="clear" w:color="auto" w:fill="FFFFFF"/>
        </w:rPr>
        <w:t xml:space="preserve">“civilize” them. This was a perceived, moral obligation </w:t>
      </w:r>
      <w:r w:rsidR="00067A03">
        <w:rPr>
          <w:color w:val="000000"/>
          <w:shd w:val="clear" w:color="auto" w:fill="FFFFFF"/>
        </w:rPr>
        <w:t xml:space="preserve">that undoubtedly trivialized, demeaned, and otherwise degraded the </w:t>
      </w:r>
      <w:r w:rsidR="00F56BFA">
        <w:rPr>
          <w:color w:val="000000"/>
          <w:shd w:val="clear" w:color="auto" w:fill="FFFFFF"/>
        </w:rPr>
        <w:t xml:space="preserve">non-white </w:t>
      </w:r>
      <w:r w:rsidR="0066057D">
        <w:rPr>
          <w:color w:val="000000"/>
          <w:shd w:val="clear" w:color="auto" w:fill="FFFFFF"/>
        </w:rPr>
        <w:t xml:space="preserve">peoples under European hegemony. </w:t>
      </w:r>
      <w:r w:rsidR="00EA5803">
        <w:rPr>
          <w:color w:val="000000"/>
          <w:shd w:val="clear" w:color="auto" w:fill="FFFFFF"/>
        </w:rPr>
        <w:t xml:space="preserve">The new white man’s burden, as shown in this paper prompt, similarly seeks to establish </w:t>
      </w:r>
      <w:r w:rsidR="00223870">
        <w:rPr>
          <w:color w:val="000000"/>
          <w:shd w:val="clear" w:color="auto" w:fill="FFFFFF"/>
        </w:rPr>
        <w:t xml:space="preserve">a group (which based on the demographics of the college is likely white people) as </w:t>
      </w:r>
      <w:r w:rsidR="00EA5803">
        <w:rPr>
          <w:color w:val="000000"/>
          <w:shd w:val="clear" w:color="auto" w:fill="FFFFFF"/>
        </w:rPr>
        <w:t xml:space="preserve">the preeminent guiding force who are morally obligated to help a people perceived as </w:t>
      </w:r>
      <w:r w:rsidR="00EA5803">
        <w:rPr>
          <w:i/>
          <w:iCs/>
          <w:color w:val="000000"/>
          <w:shd w:val="clear" w:color="auto" w:fill="FFFFFF"/>
        </w:rPr>
        <w:t>needing</w:t>
      </w:r>
      <w:r w:rsidR="00EA5803">
        <w:rPr>
          <w:color w:val="000000"/>
          <w:shd w:val="clear" w:color="auto" w:fill="FFFFFF"/>
        </w:rPr>
        <w:t xml:space="preserve"> their help.</w:t>
      </w:r>
      <w:r w:rsidR="00C65A3E">
        <w:rPr>
          <w:color w:val="000000"/>
          <w:shd w:val="clear" w:color="auto" w:fill="FFFFFF"/>
        </w:rPr>
        <w:t xml:space="preserve"> </w:t>
      </w:r>
      <w:r>
        <w:rPr>
          <w:color w:val="000000"/>
          <w:shd w:val="clear" w:color="auto" w:fill="FFFFFF"/>
        </w:rPr>
        <w:t>To think the myriad Native peoples who survived through centuries of prejudices and violence would need to collect on an obligation from non-Natives only re-establishes that antiquated view of Euro-Native dependency. </w:t>
      </w:r>
      <w:r w:rsidR="00E90C26">
        <w:rPr>
          <w:color w:val="000000"/>
          <w:shd w:val="clear" w:color="auto" w:fill="FFFFFF"/>
        </w:rPr>
        <w:t xml:space="preserve">As one might expect, the </w:t>
      </w:r>
      <w:r w:rsidR="000E1707">
        <w:rPr>
          <w:color w:val="000000"/>
          <w:shd w:val="clear" w:color="auto" w:fill="FFFFFF"/>
        </w:rPr>
        <w:t>professor</w:t>
      </w:r>
      <w:r w:rsidR="00E90C26">
        <w:rPr>
          <w:color w:val="000000"/>
          <w:shd w:val="clear" w:color="auto" w:fill="FFFFFF"/>
        </w:rPr>
        <w:t xml:space="preserve"> who provided this assignment </w:t>
      </w:r>
      <w:r w:rsidR="005D558C">
        <w:rPr>
          <w:color w:val="000000"/>
          <w:shd w:val="clear" w:color="auto" w:fill="FFFFFF"/>
        </w:rPr>
        <w:t>is</w:t>
      </w:r>
      <w:r w:rsidR="00E90C26">
        <w:rPr>
          <w:color w:val="000000"/>
          <w:shd w:val="clear" w:color="auto" w:fill="FFFFFF"/>
        </w:rPr>
        <w:t xml:space="preserve"> white.</w:t>
      </w:r>
    </w:p>
    <w:p w14:paraId="428D0636" w14:textId="77777777" w:rsidR="00F71006" w:rsidRDefault="00F71006" w:rsidP="00B22953">
      <w:pPr>
        <w:pStyle w:val="NormalWeb"/>
        <w:spacing w:before="0" w:beforeAutospacing="0" w:after="0" w:afterAutospacing="0" w:line="480" w:lineRule="auto"/>
        <w:rPr>
          <w:color w:val="000000"/>
          <w:shd w:val="clear" w:color="auto" w:fill="FFFFFF"/>
        </w:rPr>
      </w:pPr>
    </w:p>
    <w:p w14:paraId="4575E698" w14:textId="209DA725" w:rsidR="00F71006" w:rsidRPr="00F71006" w:rsidRDefault="00F71006" w:rsidP="00F71006">
      <w:pPr>
        <w:pStyle w:val="NormalWeb"/>
        <w:spacing w:before="0" w:beforeAutospacing="0" w:after="0" w:afterAutospacing="0" w:line="480" w:lineRule="auto"/>
        <w:jc w:val="center"/>
        <w:rPr>
          <w:color w:val="000000"/>
          <w:shd w:val="clear" w:color="auto" w:fill="FFFFFF"/>
        </w:rPr>
      </w:pPr>
      <w:r>
        <w:rPr>
          <w:b/>
          <w:bCs/>
          <w:color w:val="000000"/>
          <w:shd w:val="clear" w:color="auto" w:fill="FFFFFF"/>
        </w:rPr>
        <w:t>Obligation from Ignorance</w:t>
      </w:r>
    </w:p>
    <w:p w14:paraId="7C2921EC" w14:textId="48609FDB" w:rsidR="00046A43" w:rsidRDefault="00B22953" w:rsidP="00B22953">
      <w:pPr>
        <w:pStyle w:val="NormalWeb"/>
        <w:spacing w:before="0" w:beforeAutospacing="0" w:after="0" w:afterAutospacing="0" w:line="480" w:lineRule="auto"/>
        <w:rPr>
          <w:color w:val="000000"/>
          <w:shd w:val="clear" w:color="auto" w:fill="FFFFFF"/>
        </w:rPr>
      </w:pPr>
      <w:r>
        <w:rPr>
          <w:color w:val="000000"/>
          <w:shd w:val="clear" w:color="auto" w:fill="FFFFFF"/>
        </w:rPr>
        <w:tab/>
        <w:t>The second momen</w:t>
      </w:r>
      <w:r w:rsidR="00586D26">
        <w:rPr>
          <w:color w:val="000000"/>
          <w:shd w:val="clear" w:color="auto" w:fill="FFFFFF"/>
        </w:rPr>
        <w:t>t</w:t>
      </w:r>
      <w:r>
        <w:rPr>
          <w:color w:val="000000"/>
          <w:shd w:val="clear" w:color="auto" w:fill="FFFFFF"/>
        </w:rPr>
        <w:t xml:space="preserve"> when the new white man’s burden was expressed clearly to me was also </w:t>
      </w:r>
      <w:r w:rsidR="00DE41DC">
        <w:rPr>
          <w:color w:val="000000"/>
          <w:shd w:val="clear" w:color="auto" w:fill="FFFFFF"/>
        </w:rPr>
        <w:t xml:space="preserve">in higher education. </w:t>
      </w:r>
      <w:r w:rsidR="0088378A">
        <w:rPr>
          <w:color w:val="000000"/>
          <w:shd w:val="clear" w:color="auto" w:fill="FFFFFF"/>
        </w:rPr>
        <w:t xml:space="preserve">This very semester, in another history class, we were discussing how history </w:t>
      </w:r>
      <w:r w:rsidR="00974C43">
        <w:rPr>
          <w:color w:val="000000"/>
          <w:shd w:val="clear" w:color="auto" w:fill="FFFFFF"/>
        </w:rPr>
        <w:t xml:space="preserve">is interlinked with the concept of obligation. </w:t>
      </w:r>
      <w:r w:rsidR="001529BC">
        <w:rPr>
          <w:color w:val="000000"/>
          <w:shd w:val="clear" w:color="auto" w:fill="FFFFFF"/>
        </w:rPr>
        <w:t xml:space="preserve">The conversation </w:t>
      </w:r>
      <w:r w:rsidR="0079676F">
        <w:rPr>
          <w:color w:val="000000"/>
          <w:shd w:val="clear" w:color="auto" w:fill="FFFFFF"/>
        </w:rPr>
        <w:t xml:space="preserve">led to discussion about the socio-economic problems that many Native Americans face today, which can be especially predominant on reservations. </w:t>
      </w:r>
      <w:r w:rsidR="00232603">
        <w:rPr>
          <w:color w:val="000000"/>
          <w:shd w:val="clear" w:color="auto" w:fill="FFFFFF"/>
        </w:rPr>
        <w:t xml:space="preserve">One student in the class then suggested that Native American reservations should be </w:t>
      </w:r>
      <w:r w:rsidR="00097A11">
        <w:rPr>
          <w:color w:val="000000"/>
          <w:shd w:val="clear" w:color="auto" w:fill="FFFFFF"/>
        </w:rPr>
        <w:t xml:space="preserve">completely abolished. </w:t>
      </w:r>
      <w:r w:rsidR="007311D0">
        <w:rPr>
          <w:color w:val="000000"/>
          <w:shd w:val="clear" w:color="auto" w:fill="FFFFFF"/>
        </w:rPr>
        <w:t xml:space="preserve">Such a comment was, and remains, incredibly shocking to me. At an institution that prides itself on diversity, tolerance, and inclusion, this statement of pure, unadulterated ignorance was egregious. </w:t>
      </w:r>
      <w:r w:rsidR="00046A43">
        <w:rPr>
          <w:color w:val="000000"/>
          <w:shd w:val="clear" w:color="auto" w:fill="FFFFFF"/>
        </w:rPr>
        <w:t>Moreover,</w:t>
      </w:r>
      <w:r w:rsidR="00910AC4">
        <w:rPr>
          <w:color w:val="000000"/>
          <w:shd w:val="clear" w:color="auto" w:fill="FFFFFF"/>
        </w:rPr>
        <w:t xml:space="preserve"> it belies the nature of the new white man’s burden to emerge from a place of ignorance</w:t>
      </w:r>
      <w:r w:rsidR="00046A43">
        <w:rPr>
          <w:color w:val="000000"/>
          <w:shd w:val="clear" w:color="auto" w:fill="FFFFFF"/>
        </w:rPr>
        <w:t xml:space="preserve">. </w:t>
      </w:r>
    </w:p>
    <w:p w14:paraId="5525C83D" w14:textId="275F459F" w:rsidR="00234643" w:rsidRDefault="00046A43" w:rsidP="00046A43">
      <w:pPr>
        <w:pStyle w:val="NormalWeb"/>
        <w:spacing w:before="0" w:beforeAutospacing="0" w:after="0" w:afterAutospacing="0" w:line="480" w:lineRule="auto"/>
        <w:ind w:firstLine="720"/>
        <w:rPr>
          <w:color w:val="000000"/>
          <w:shd w:val="clear" w:color="auto" w:fill="FFFFFF"/>
        </w:rPr>
      </w:pPr>
      <w:r>
        <w:rPr>
          <w:color w:val="000000"/>
          <w:shd w:val="clear" w:color="auto" w:fill="FFFFFF"/>
        </w:rPr>
        <w:lastRenderedPageBreak/>
        <w:t xml:space="preserve">Native American reservations are not concentration camps. Indeed, the reservations are, under federal law, </w:t>
      </w:r>
      <w:r w:rsidR="005B0CDD">
        <w:rPr>
          <w:i/>
          <w:iCs/>
          <w:color w:val="000000"/>
          <w:shd w:val="clear" w:color="auto" w:fill="FFFFFF"/>
        </w:rPr>
        <w:t>sovereign polities</w:t>
      </w:r>
      <w:r w:rsidR="005B0CDD">
        <w:rPr>
          <w:color w:val="000000"/>
          <w:shd w:val="clear" w:color="auto" w:fill="FFFFFF"/>
        </w:rPr>
        <w:t xml:space="preserve"> that are used </w:t>
      </w:r>
      <w:r w:rsidR="006160FF">
        <w:rPr>
          <w:color w:val="000000"/>
          <w:shd w:val="clear" w:color="auto" w:fill="FFFFFF"/>
        </w:rPr>
        <w:t xml:space="preserve">to exercise a fundamental right to self-determination. This student was likely arguing they should be abolished because of the centuries of discrimination against Native Americans, their falsely perceived obligation </w:t>
      </w:r>
      <w:r w:rsidR="006D125F">
        <w:rPr>
          <w:color w:val="000000"/>
          <w:shd w:val="clear" w:color="auto" w:fill="FFFFFF"/>
        </w:rPr>
        <w:t xml:space="preserve">belies the fallacy of </w:t>
      </w:r>
      <w:r w:rsidR="002469B5">
        <w:rPr>
          <w:color w:val="000000"/>
          <w:shd w:val="clear" w:color="auto" w:fill="FFFFFF"/>
        </w:rPr>
        <w:t xml:space="preserve">such a new white man’s burden, the obligation to “help” historically disenfranchised peoples. </w:t>
      </w:r>
      <w:r w:rsidR="003F1B1E">
        <w:rPr>
          <w:color w:val="000000"/>
          <w:shd w:val="clear" w:color="auto" w:fill="FFFFFF"/>
        </w:rPr>
        <w:t>Native Americans often find that non-Natives have little understanding of the relationship between reservations and the federal government. Many Euro-Americans fail to recognize Native American nations’ sovereignty under federal law.</w:t>
      </w:r>
      <w:r w:rsidR="003F1B1E">
        <w:rPr>
          <w:rStyle w:val="FootnoteReference"/>
          <w:color w:val="000000"/>
          <w:shd w:val="clear" w:color="auto" w:fill="FFFFFF"/>
        </w:rPr>
        <w:footnoteReference w:id="4"/>
      </w:r>
      <w:r w:rsidR="003F1B1E">
        <w:rPr>
          <w:color w:val="000000"/>
          <w:shd w:val="clear" w:color="auto" w:fill="FFFFFF"/>
        </w:rPr>
        <w:t xml:space="preserve"> In a dialogue with a Native American, respecting, acknowledging, and appreciating the legal, cultural, and historical significance of their autonomy and sovereignty goes a long way. </w:t>
      </w:r>
      <w:r w:rsidR="00FE1D15">
        <w:rPr>
          <w:color w:val="000000"/>
          <w:shd w:val="clear" w:color="auto" w:fill="FFFFFF"/>
        </w:rPr>
        <w:t>S</w:t>
      </w:r>
      <w:r w:rsidR="003F1B1E">
        <w:rPr>
          <w:color w:val="000000"/>
          <w:shd w:val="clear" w:color="auto" w:fill="FFFFFF"/>
        </w:rPr>
        <w:t xml:space="preserve">howing this kind of respect is far more important </w:t>
      </w:r>
      <w:r w:rsidR="00FE1D15">
        <w:rPr>
          <w:color w:val="000000"/>
          <w:shd w:val="clear" w:color="auto" w:fill="FFFFFF"/>
        </w:rPr>
        <w:t xml:space="preserve">and productive </w:t>
      </w:r>
      <w:r w:rsidR="003F1B1E">
        <w:rPr>
          <w:color w:val="000000"/>
          <w:shd w:val="clear" w:color="auto" w:fill="FFFFFF"/>
        </w:rPr>
        <w:t>than thinking I owe a Native person something for the deplorable actions of past Americans.</w:t>
      </w:r>
      <w:r w:rsidR="00234643">
        <w:rPr>
          <w:color w:val="000000"/>
          <w:shd w:val="clear" w:color="auto" w:fill="FFFFFF"/>
        </w:rPr>
        <w:t xml:space="preserve"> </w:t>
      </w:r>
    </w:p>
    <w:p w14:paraId="00000036" w14:textId="254DC1BC" w:rsidR="00922351" w:rsidRDefault="00234643" w:rsidP="00D95D4E">
      <w:pPr>
        <w:pStyle w:val="NormalWeb"/>
        <w:spacing w:before="0" w:beforeAutospacing="0" w:after="0" w:afterAutospacing="0" w:line="480" w:lineRule="auto"/>
        <w:ind w:firstLine="720"/>
        <w:rPr>
          <w:color w:val="000000"/>
          <w:shd w:val="clear" w:color="auto" w:fill="FFFFFF"/>
        </w:rPr>
      </w:pPr>
      <w:r>
        <w:rPr>
          <w:color w:val="000000"/>
          <w:shd w:val="clear" w:color="auto" w:fill="FFFFFF"/>
        </w:rPr>
        <w:t xml:space="preserve">As should no longer be a surprise, the student who made this comment is white. Furthermore, everyone in the class </w:t>
      </w:r>
      <w:r w:rsidR="006F5535">
        <w:rPr>
          <w:color w:val="000000"/>
          <w:shd w:val="clear" w:color="auto" w:fill="FFFFFF"/>
        </w:rPr>
        <w:t>is</w:t>
      </w:r>
      <w:r>
        <w:rPr>
          <w:color w:val="000000"/>
          <w:shd w:val="clear" w:color="auto" w:fill="FFFFFF"/>
        </w:rPr>
        <w:t xml:space="preserve"> white. </w:t>
      </w:r>
      <w:r w:rsidR="002740F1">
        <w:rPr>
          <w:color w:val="000000"/>
          <w:shd w:val="clear" w:color="auto" w:fill="FFFFFF"/>
        </w:rPr>
        <w:t>It certainly comes easy</w:t>
      </w:r>
      <w:r w:rsidR="006F5535">
        <w:rPr>
          <w:color w:val="000000"/>
          <w:shd w:val="clear" w:color="auto" w:fill="FFFFFF"/>
        </w:rPr>
        <w:t xml:space="preserve"> for a group of </w:t>
      </w:r>
      <w:r w:rsidR="00304540">
        <w:rPr>
          <w:color w:val="000000"/>
          <w:shd w:val="clear" w:color="auto" w:fill="FFFFFF"/>
        </w:rPr>
        <w:t xml:space="preserve">exclusively </w:t>
      </w:r>
      <w:r w:rsidR="006F5535">
        <w:rPr>
          <w:color w:val="000000"/>
          <w:shd w:val="clear" w:color="auto" w:fill="FFFFFF"/>
        </w:rPr>
        <w:t>white people to talk about</w:t>
      </w:r>
      <w:r w:rsidR="009D0D64">
        <w:rPr>
          <w:color w:val="000000"/>
          <w:shd w:val="clear" w:color="auto" w:fill="FFFFFF"/>
        </w:rPr>
        <w:t xml:space="preserve"> perceived</w:t>
      </w:r>
      <w:r w:rsidR="006F5535">
        <w:rPr>
          <w:color w:val="000000"/>
          <w:shd w:val="clear" w:color="auto" w:fill="FFFFFF"/>
        </w:rPr>
        <w:t xml:space="preserve"> obligation </w:t>
      </w:r>
      <w:r w:rsidR="00BD52FE">
        <w:rPr>
          <w:color w:val="000000"/>
          <w:shd w:val="clear" w:color="auto" w:fill="FFFFFF"/>
        </w:rPr>
        <w:t>to non-white group</w:t>
      </w:r>
      <w:r w:rsidR="00304540">
        <w:rPr>
          <w:color w:val="000000"/>
          <w:shd w:val="clear" w:color="auto" w:fill="FFFFFF"/>
        </w:rPr>
        <w:t>s</w:t>
      </w:r>
      <w:r w:rsidR="002740F1">
        <w:rPr>
          <w:color w:val="000000"/>
          <w:shd w:val="clear" w:color="auto" w:fill="FFFFFF"/>
        </w:rPr>
        <w:t xml:space="preserve">. </w:t>
      </w:r>
      <w:r w:rsidR="00F54578">
        <w:rPr>
          <w:color w:val="000000"/>
          <w:shd w:val="clear" w:color="auto" w:fill="FFFFFF"/>
        </w:rPr>
        <w:t>A similar historical pattern thus emerges. Were</w:t>
      </w:r>
      <w:r w:rsidR="00CE4332">
        <w:rPr>
          <w:color w:val="000000"/>
          <w:shd w:val="clear" w:color="auto" w:fill="FFFFFF"/>
        </w:rPr>
        <w:t xml:space="preserve"> antiquated</w:t>
      </w:r>
      <w:r w:rsidR="00F54578">
        <w:rPr>
          <w:color w:val="000000"/>
          <w:shd w:val="clear" w:color="auto" w:fill="FFFFFF"/>
        </w:rPr>
        <w:t xml:space="preserve"> discussions of the </w:t>
      </w:r>
      <w:r w:rsidR="00A16FAC">
        <w:rPr>
          <w:color w:val="000000"/>
          <w:shd w:val="clear" w:color="auto" w:fill="FFFFFF"/>
        </w:rPr>
        <w:t>obligation</w:t>
      </w:r>
      <w:r w:rsidR="00F54578">
        <w:rPr>
          <w:color w:val="000000"/>
          <w:shd w:val="clear" w:color="auto" w:fill="FFFFFF"/>
        </w:rPr>
        <w:t xml:space="preserve"> of European civilization</w:t>
      </w:r>
      <w:r w:rsidR="00A16FAC">
        <w:rPr>
          <w:color w:val="000000"/>
          <w:shd w:val="clear" w:color="auto" w:fill="FFFFFF"/>
        </w:rPr>
        <w:t xml:space="preserve"> to supposedly help other cultures</w:t>
      </w:r>
      <w:r w:rsidR="00F54578">
        <w:rPr>
          <w:color w:val="000000"/>
          <w:shd w:val="clear" w:color="auto" w:fill="FFFFFF"/>
        </w:rPr>
        <w:t xml:space="preserve"> not also dominated by white people to justify the white man’s burden</w:t>
      </w:r>
      <w:r w:rsidR="001D20F5">
        <w:rPr>
          <w:color w:val="000000"/>
          <w:shd w:val="clear" w:color="auto" w:fill="FFFFFF"/>
        </w:rPr>
        <w:t>?</w:t>
      </w:r>
    </w:p>
    <w:p w14:paraId="330DFCEC" w14:textId="77777777" w:rsidR="00D95D4E" w:rsidRPr="00D95D4E" w:rsidRDefault="00D95D4E" w:rsidP="00D95D4E">
      <w:pPr>
        <w:pStyle w:val="NormalWeb"/>
        <w:spacing w:before="0" w:beforeAutospacing="0" w:after="0" w:afterAutospacing="0" w:line="480" w:lineRule="auto"/>
        <w:ind w:firstLine="720"/>
        <w:rPr>
          <w:color w:val="000000"/>
          <w:shd w:val="clear" w:color="auto" w:fill="FFFFFF"/>
        </w:rPr>
      </w:pPr>
    </w:p>
    <w:p w14:paraId="7E0F9DD3" w14:textId="7E7672E4" w:rsidR="00D62628" w:rsidRDefault="00D62628" w:rsidP="00D62628">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Obligation from Expectatio</w:t>
      </w:r>
      <w:r w:rsidR="007A2C25">
        <w:rPr>
          <w:rFonts w:ascii="Times New Roman" w:eastAsia="Times New Roman" w:hAnsi="Times New Roman" w:cs="Times New Roman"/>
          <w:b/>
          <w:bCs/>
          <w:sz w:val="24"/>
          <w:szCs w:val="24"/>
        </w:rPr>
        <w:t>n</w:t>
      </w:r>
    </w:p>
    <w:p w14:paraId="21228393" w14:textId="7E7EBA55" w:rsidR="007A2C25" w:rsidRDefault="007A2C25" w:rsidP="007A2C25">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final and third experience that cemented the notion of the new white man’s burden to me is the prompt for this assignment itself. Very similar to my paper from freshman year, the </w:t>
      </w:r>
      <w:r>
        <w:rPr>
          <w:rFonts w:ascii="Times New Roman" w:eastAsia="Times New Roman" w:hAnsi="Times New Roman" w:cs="Times New Roman"/>
          <w:sz w:val="24"/>
          <w:szCs w:val="24"/>
        </w:rPr>
        <w:lastRenderedPageBreak/>
        <w:t xml:space="preserve">wording of this prompt very much elicits a certain response. The word “obligation,” in the most primordial sense possible elicits feelings of moral binding and duty. </w:t>
      </w:r>
      <w:r w:rsidR="007A1560">
        <w:rPr>
          <w:rFonts w:ascii="Times New Roman" w:eastAsia="Times New Roman" w:hAnsi="Times New Roman" w:cs="Times New Roman"/>
          <w:sz w:val="24"/>
          <w:szCs w:val="24"/>
        </w:rPr>
        <w:t>Thus, a prompt that reads “the obligation to help humanity”</w:t>
      </w:r>
      <w:r w:rsidR="00BB3ABF">
        <w:rPr>
          <w:rStyle w:val="FootnoteReference"/>
          <w:rFonts w:ascii="Times New Roman" w:eastAsia="Times New Roman" w:hAnsi="Times New Roman" w:cs="Times New Roman"/>
          <w:sz w:val="24"/>
          <w:szCs w:val="24"/>
        </w:rPr>
        <w:footnoteReference w:id="5"/>
      </w:r>
      <w:r w:rsidR="007A1560">
        <w:rPr>
          <w:rFonts w:ascii="Times New Roman" w:eastAsia="Times New Roman" w:hAnsi="Times New Roman" w:cs="Times New Roman"/>
          <w:sz w:val="24"/>
          <w:szCs w:val="24"/>
        </w:rPr>
        <w:t xml:space="preserve"> </w:t>
      </w:r>
      <w:r w:rsidR="0050662F">
        <w:rPr>
          <w:rFonts w:ascii="Times New Roman" w:eastAsia="Times New Roman" w:hAnsi="Times New Roman" w:cs="Times New Roman"/>
          <w:sz w:val="24"/>
          <w:szCs w:val="24"/>
        </w:rPr>
        <w:t xml:space="preserve">presupposes several fundamentally flawed things. Firstly, it </w:t>
      </w:r>
      <w:r w:rsidR="00AF5CDB">
        <w:rPr>
          <w:rFonts w:ascii="Times New Roman" w:eastAsia="Times New Roman" w:hAnsi="Times New Roman" w:cs="Times New Roman"/>
          <w:sz w:val="24"/>
          <w:szCs w:val="24"/>
        </w:rPr>
        <w:t>assumes that such an obligation exists in the first place.</w:t>
      </w:r>
      <w:r w:rsidR="00E60D7E">
        <w:rPr>
          <w:rFonts w:ascii="Times New Roman" w:eastAsia="Times New Roman" w:hAnsi="Times New Roman" w:cs="Times New Roman"/>
          <w:sz w:val="24"/>
          <w:szCs w:val="24"/>
        </w:rPr>
        <w:t xml:space="preserve"> Secondly, it implies that this obligation is morally justifiable</w:t>
      </w:r>
      <w:r w:rsidR="00D153E0">
        <w:rPr>
          <w:rFonts w:ascii="Times New Roman" w:eastAsia="Times New Roman" w:hAnsi="Times New Roman" w:cs="Times New Roman"/>
          <w:sz w:val="24"/>
          <w:szCs w:val="24"/>
        </w:rPr>
        <w:t xml:space="preserve">. Thirdly, it suggests that “humanity” writ large </w:t>
      </w:r>
      <w:r w:rsidR="00D153E0">
        <w:rPr>
          <w:rFonts w:ascii="Times New Roman" w:eastAsia="Times New Roman" w:hAnsi="Times New Roman" w:cs="Times New Roman"/>
          <w:i/>
          <w:iCs/>
          <w:sz w:val="24"/>
          <w:szCs w:val="24"/>
        </w:rPr>
        <w:t>wants</w:t>
      </w:r>
      <w:r w:rsidR="00586DC4">
        <w:rPr>
          <w:rFonts w:ascii="Times New Roman" w:eastAsia="Times New Roman" w:hAnsi="Times New Roman" w:cs="Times New Roman"/>
          <w:sz w:val="24"/>
          <w:szCs w:val="24"/>
        </w:rPr>
        <w:t xml:space="preserve"> </w:t>
      </w:r>
      <w:r w:rsidR="00D153E0">
        <w:rPr>
          <w:rFonts w:ascii="Times New Roman" w:eastAsia="Times New Roman" w:hAnsi="Times New Roman" w:cs="Times New Roman"/>
          <w:sz w:val="24"/>
          <w:szCs w:val="24"/>
        </w:rPr>
        <w:t>help in the first place.</w:t>
      </w:r>
      <w:r w:rsidR="001E4DEF">
        <w:rPr>
          <w:rFonts w:ascii="Times New Roman" w:eastAsia="Times New Roman" w:hAnsi="Times New Roman" w:cs="Times New Roman"/>
          <w:sz w:val="24"/>
          <w:szCs w:val="24"/>
        </w:rPr>
        <w:t xml:space="preserve"> </w:t>
      </w:r>
      <w:r w:rsidR="00BB16EB">
        <w:rPr>
          <w:rFonts w:ascii="Times New Roman" w:eastAsia="Times New Roman" w:hAnsi="Times New Roman" w:cs="Times New Roman"/>
          <w:sz w:val="24"/>
          <w:szCs w:val="24"/>
        </w:rPr>
        <w:t>T</w:t>
      </w:r>
      <w:r w:rsidR="00B975CD">
        <w:rPr>
          <w:rFonts w:ascii="Times New Roman" w:eastAsia="Times New Roman" w:hAnsi="Times New Roman" w:cs="Times New Roman"/>
          <w:sz w:val="24"/>
          <w:szCs w:val="24"/>
        </w:rPr>
        <w:t>his prompt</w:t>
      </w:r>
      <w:r w:rsidR="001F007D">
        <w:rPr>
          <w:rFonts w:ascii="Times New Roman" w:eastAsia="Times New Roman" w:hAnsi="Times New Roman" w:cs="Times New Roman"/>
          <w:sz w:val="24"/>
          <w:szCs w:val="24"/>
        </w:rPr>
        <w:t xml:space="preserve"> was </w:t>
      </w:r>
      <w:r w:rsidR="00B975CD">
        <w:rPr>
          <w:rFonts w:ascii="Times New Roman" w:eastAsia="Times New Roman" w:hAnsi="Times New Roman" w:cs="Times New Roman"/>
          <w:sz w:val="24"/>
          <w:szCs w:val="24"/>
        </w:rPr>
        <w:t xml:space="preserve">created by U-Imagine Center for Integrative and </w:t>
      </w:r>
      <w:r w:rsidR="001F007D">
        <w:rPr>
          <w:rFonts w:ascii="Times New Roman" w:eastAsia="Times New Roman" w:hAnsi="Times New Roman" w:cs="Times New Roman"/>
          <w:sz w:val="24"/>
          <w:szCs w:val="24"/>
        </w:rPr>
        <w:t>Entrepreneurial</w:t>
      </w:r>
      <w:r w:rsidR="00B975CD">
        <w:rPr>
          <w:rFonts w:ascii="Times New Roman" w:eastAsia="Times New Roman" w:hAnsi="Times New Roman" w:cs="Times New Roman"/>
          <w:sz w:val="24"/>
          <w:szCs w:val="24"/>
        </w:rPr>
        <w:t xml:space="preserve"> </w:t>
      </w:r>
      <w:r w:rsidR="001F007D">
        <w:rPr>
          <w:rFonts w:ascii="Times New Roman" w:eastAsia="Times New Roman" w:hAnsi="Times New Roman" w:cs="Times New Roman"/>
          <w:sz w:val="24"/>
          <w:szCs w:val="24"/>
        </w:rPr>
        <w:t xml:space="preserve">Studies at a college whose student body is </w:t>
      </w:r>
      <w:r w:rsidR="002F75F4">
        <w:rPr>
          <w:rFonts w:ascii="Times New Roman" w:eastAsia="Times New Roman" w:hAnsi="Times New Roman" w:cs="Times New Roman"/>
          <w:sz w:val="24"/>
          <w:szCs w:val="24"/>
        </w:rPr>
        <w:t>approximately</w:t>
      </w:r>
      <w:r w:rsidR="001F007D">
        <w:rPr>
          <w:rFonts w:ascii="Times New Roman" w:eastAsia="Times New Roman" w:hAnsi="Times New Roman" w:cs="Times New Roman"/>
          <w:sz w:val="24"/>
          <w:szCs w:val="24"/>
        </w:rPr>
        <w:t xml:space="preserve"> 75% white, overwhelmingly Christian, and </w:t>
      </w:r>
      <w:r w:rsidR="00D97502">
        <w:rPr>
          <w:rFonts w:ascii="Times New Roman" w:eastAsia="Times New Roman" w:hAnsi="Times New Roman" w:cs="Times New Roman"/>
          <w:sz w:val="24"/>
          <w:szCs w:val="24"/>
        </w:rPr>
        <w:t>designates</w:t>
      </w:r>
      <w:r w:rsidR="001F007D">
        <w:rPr>
          <w:rFonts w:ascii="Times New Roman" w:eastAsia="Times New Roman" w:hAnsi="Times New Roman" w:cs="Times New Roman"/>
          <w:sz w:val="24"/>
          <w:szCs w:val="24"/>
        </w:rPr>
        <w:t xml:space="preserve"> part of its student body as “nonresident aliens.</w:t>
      </w:r>
      <w:r w:rsidR="00645349">
        <w:rPr>
          <w:rFonts w:ascii="Times New Roman" w:eastAsia="Times New Roman" w:hAnsi="Times New Roman" w:cs="Times New Roman"/>
          <w:sz w:val="24"/>
          <w:szCs w:val="24"/>
        </w:rPr>
        <w:t>”</w:t>
      </w:r>
      <w:r w:rsidR="001F007D">
        <w:rPr>
          <w:rStyle w:val="FootnoteReference"/>
          <w:rFonts w:ascii="Times New Roman" w:eastAsia="Times New Roman" w:hAnsi="Times New Roman" w:cs="Times New Roman"/>
          <w:sz w:val="24"/>
          <w:szCs w:val="24"/>
        </w:rPr>
        <w:footnoteReference w:id="6"/>
      </w:r>
      <w:r w:rsidR="005D6FC1">
        <w:rPr>
          <w:rFonts w:ascii="Times New Roman" w:eastAsia="Times New Roman" w:hAnsi="Times New Roman" w:cs="Times New Roman"/>
          <w:sz w:val="24"/>
          <w:szCs w:val="24"/>
        </w:rPr>
        <w:t xml:space="preserve"> </w:t>
      </w:r>
      <w:r w:rsidR="00C94BC6">
        <w:rPr>
          <w:rFonts w:ascii="Times New Roman" w:eastAsia="Times New Roman" w:hAnsi="Times New Roman" w:cs="Times New Roman"/>
          <w:sz w:val="24"/>
          <w:szCs w:val="24"/>
        </w:rPr>
        <w:t xml:space="preserve">The college, as admitted to me by several faculty members, struggles with issues of diversity within its student body, and the phrasing of this prompt </w:t>
      </w:r>
      <w:r w:rsidR="00CE0958">
        <w:rPr>
          <w:rFonts w:ascii="Times New Roman" w:eastAsia="Times New Roman" w:hAnsi="Times New Roman" w:cs="Times New Roman"/>
          <w:sz w:val="24"/>
          <w:szCs w:val="24"/>
        </w:rPr>
        <w:t xml:space="preserve">is but more evidence of this pattern. </w:t>
      </w:r>
      <w:r w:rsidR="005D6FC1">
        <w:rPr>
          <w:rFonts w:ascii="Times New Roman" w:eastAsia="Times New Roman" w:hAnsi="Times New Roman" w:cs="Times New Roman"/>
          <w:sz w:val="24"/>
          <w:szCs w:val="24"/>
        </w:rPr>
        <w:t xml:space="preserve">Of those who created this prompt, organized the essay prize, and are currently reviewing this paper, how many are white? </w:t>
      </w:r>
      <w:r w:rsidR="006C277B">
        <w:rPr>
          <w:rFonts w:ascii="Times New Roman" w:eastAsia="Times New Roman" w:hAnsi="Times New Roman" w:cs="Times New Roman"/>
          <w:sz w:val="24"/>
          <w:szCs w:val="24"/>
        </w:rPr>
        <w:t>Of those who submit an essay to this prompt, how many are white?</w:t>
      </w:r>
      <w:r w:rsidR="00166684">
        <w:rPr>
          <w:rFonts w:ascii="Times New Roman" w:eastAsia="Times New Roman" w:hAnsi="Times New Roman" w:cs="Times New Roman"/>
          <w:sz w:val="24"/>
          <w:szCs w:val="24"/>
        </w:rPr>
        <w:t xml:space="preserve"> </w:t>
      </w:r>
      <w:r w:rsidR="0017318E">
        <w:rPr>
          <w:rFonts w:ascii="Times New Roman" w:eastAsia="Times New Roman" w:hAnsi="Times New Roman" w:cs="Times New Roman"/>
          <w:sz w:val="24"/>
          <w:szCs w:val="24"/>
        </w:rPr>
        <w:t>Ergo</w:t>
      </w:r>
      <w:r w:rsidR="00E1520D">
        <w:rPr>
          <w:rFonts w:ascii="Times New Roman" w:eastAsia="Times New Roman" w:hAnsi="Times New Roman" w:cs="Times New Roman"/>
          <w:sz w:val="24"/>
          <w:szCs w:val="24"/>
        </w:rPr>
        <w:t xml:space="preserve">, this prompt established the “obligation” from </w:t>
      </w:r>
      <w:r w:rsidR="00262286">
        <w:rPr>
          <w:rFonts w:ascii="Times New Roman" w:eastAsia="Times New Roman" w:hAnsi="Times New Roman" w:cs="Times New Roman"/>
          <w:sz w:val="24"/>
          <w:szCs w:val="24"/>
        </w:rPr>
        <w:t xml:space="preserve">the “expectation” </w:t>
      </w:r>
      <w:r w:rsidR="00F76CBE">
        <w:rPr>
          <w:rFonts w:ascii="Times New Roman" w:eastAsia="Times New Roman" w:hAnsi="Times New Roman" w:cs="Times New Roman"/>
          <w:sz w:val="24"/>
          <w:szCs w:val="24"/>
        </w:rPr>
        <w:t>that all people need to be helped</w:t>
      </w:r>
      <w:r w:rsidR="003075B7">
        <w:rPr>
          <w:rFonts w:ascii="Times New Roman" w:eastAsia="Times New Roman" w:hAnsi="Times New Roman" w:cs="Times New Roman"/>
          <w:sz w:val="24"/>
          <w:szCs w:val="24"/>
        </w:rPr>
        <w:t>, both of which</w:t>
      </w:r>
      <w:r w:rsidR="002606A0">
        <w:rPr>
          <w:rFonts w:ascii="Times New Roman" w:eastAsia="Times New Roman" w:hAnsi="Times New Roman" w:cs="Times New Roman"/>
          <w:sz w:val="24"/>
          <w:szCs w:val="24"/>
        </w:rPr>
        <w:t xml:space="preserve"> were</w:t>
      </w:r>
      <w:r w:rsidR="003075B7">
        <w:rPr>
          <w:rFonts w:ascii="Times New Roman" w:eastAsia="Times New Roman" w:hAnsi="Times New Roman" w:cs="Times New Roman"/>
          <w:sz w:val="24"/>
          <w:szCs w:val="24"/>
        </w:rPr>
        <w:t xml:space="preserve"> fabricated from the musings of a majority</w:t>
      </w:r>
      <w:r w:rsidR="009526EE">
        <w:rPr>
          <w:rFonts w:ascii="Times New Roman" w:eastAsia="Times New Roman" w:hAnsi="Times New Roman" w:cs="Times New Roman"/>
          <w:sz w:val="24"/>
          <w:szCs w:val="24"/>
        </w:rPr>
        <w:t>, if not entire</w:t>
      </w:r>
      <w:r w:rsidR="005B31CA">
        <w:rPr>
          <w:rFonts w:ascii="Times New Roman" w:eastAsia="Times New Roman" w:hAnsi="Times New Roman" w:cs="Times New Roman"/>
          <w:sz w:val="24"/>
          <w:szCs w:val="24"/>
        </w:rPr>
        <w:t>ly</w:t>
      </w:r>
      <w:r w:rsidR="009526EE">
        <w:rPr>
          <w:rFonts w:ascii="Times New Roman" w:eastAsia="Times New Roman" w:hAnsi="Times New Roman" w:cs="Times New Roman"/>
          <w:sz w:val="24"/>
          <w:szCs w:val="24"/>
        </w:rPr>
        <w:t xml:space="preserve"> </w:t>
      </w:r>
      <w:r w:rsidR="00D56AD8">
        <w:rPr>
          <w:rFonts w:ascii="Times New Roman" w:eastAsia="Times New Roman" w:hAnsi="Times New Roman" w:cs="Times New Roman"/>
          <w:sz w:val="24"/>
          <w:szCs w:val="24"/>
        </w:rPr>
        <w:t xml:space="preserve">Christian, </w:t>
      </w:r>
      <w:r w:rsidR="003075B7">
        <w:rPr>
          <w:rFonts w:ascii="Times New Roman" w:eastAsia="Times New Roman" w:hAnsi="Times New Roman" w:cs="Times New Roman"/>
          <w:sz w:val="24"/>
          <w:szCs w:val="24"/>
        </w:rPr>
        <w:t>white group of people.</w:t>
      </w:r>
    </w:p>
    <w:p w14:paraId="5EBF3800" w14:textId="6F66AA6E" w:rsidR="006C3F45" w:rsidRDefault="006C3F45" w:rsidP="007A2C25">
      <w:pPr>
        <w:spacing w:line="480" w:lineRule="auto"/>
        <w:rPr>
          <w:rFonts w:ascii="Times New Roman" w:eastAsia="Times New Roman" w:hAnsi="Times New Roman" w:cs="Times New Roman"/>
          <w:sz w:val="24"/>
          <w:szCs w:val="24"/>
        </w:rPr>
      </w:pPr>
    </w:p>
    <w:p w14:paraId="7E96891C" w14:textId="33921D0E" w:rsidR="00C44B78" w:rsidRDefault="006C3F45" w:rsidP="00206E7E">
      <w:pPr>
        <w:spacing w:line="48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Obligation to Avoid </w:t>
      </w:r>
      <w:r w:rsidR="00F008D0">
        <w:rPr>
          <w:rFonts w:ascii="Times New Roman" w:eastAsia="Times New Roman" w:hAnsi="Times New Roman" w:cs="Times New Roman"/>
          <w:b/>
          <w:bCs/>
          <w:sz w:val="24"/>
          <w:szCs w:val="24"/>
        </w:rPr>
        <w:t>Action</w:t>
      </w:r>
    </w:p>
    <w:p w14:paraId="2EC42E2E" w14:textId="1911646B" w:rsidR="000D2170" w:rsidRDefault="00206E7E" w:rsidP="00206E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b/>
      </w:r>
      <w:r>
        <w:rPr>
          <w:rFonts w:ascii="Times New Roman" w:eastAsia="Times New Roman" w:hAnsi="Times New Roman" w:cs="Times New Roman"/>
          <w:sz w:val="24"/>
          <w:szCs w:val="24"/>
        </w:rPr>
        <w:t xml:space="preserve">This form of obligation is the self-ordained exemption </w:t>
      </w:r>
      <w:r w:rsidR="00AE1D89">
        <w:rPr>
          <w:rFonts w:ascii="Times New Roman" w:eastAsia="Times New Roman" w:hAnsi="Times New Roman" w:cs="Times New Roman"/>
          <w:sz w:val="24"/>
          <w:szCs w:val="24"/>
        </w:rPr>
        <w:t xml:space="preserve">to do something, usually in the context of ameliorating historical, cultural, or political grievances. In my experiences at Ursinus College, this has yet again presented itself most clearly to me in the context of Native Americans. </w:t>
      </w:r>
      <w:r w:rsidR="00F1179C">
        <w:rPr>
          <w:rFonts w:ascii="Times New Roman" w:eastAsia="Times New Roman" w:hAnsi="Times New Roman" w:cs="Times New Roman"/>
          <w:sz w:val="24"/>
          <w:szCs w:val="24"/>
        </w:rPr>
        <w:t xml:space="preserve">In the 2021 Fall Semester, the college </w:t>
      </w:r>
      <w:r w:rsidR="00690D45">
        <w:rPr>
          <w:rFonts w:ascii="Times New Roman" w:eastAsia="Times New Roman" w:hAnsi="Times New Roman" w:cs="Times New Roman"/>
          <w:sz w:val="24"/>
          <w:szCs w:val="24"/>
        </w:rPr>
        <w:t xml:space="preserve">(via UCARE) sent out an email for Indigenous </w:t>
      </w:r>
      <w:r w:rsidR="00690D45">
        <w:rPr>
          <w:rFonts w:ascii="Times New Roman" w:eastAsia="Times New Roman" w:hAnsi="Times New Roman" w:cs="Times New Roman"/>
          <w:sz w:val="24"/>
          <w:szCs w:val="24"/>
        </w:rPr>
        <w:lastRenderedPageBreak/>
        <w:t>Peoples’/Columbus Day that included a “land acknowledgement statement.”</w:t>
      </w:r>
      <w:r w:rsidR="00F25C8F">
        <w:rPr>
          <w:rFonts w:ascii="Times New Roman" w:eastAsia="Times New Roman" w:hAnsi="Times New Roman" w:cs="Times New Roman"/>
          <w:sz w:val="24"/>
          <w:szCs w:val="24"/>
        </w:rPr>
        <w:t xml:space="preserve"> The statement </w:t>
      </w:r>
      <w:r w:rsidR="00AF5183">
        <w:rPr>
          <w:rFonts w:ascii="Times New Roman" w:eastAsia="Times New Roman" w:hAnsi="Times New Roman" w:cs="Times New Roman"/>
          <w:sz w:val="24"/>
          <w:szCs w:val="24"/>
        </w:rPr>
        <w:t xml:space="preserve">from UCARE </w:t>
      </w:r>
      <w:r w:rsidR="00F25C8F">
        <w:rPr>
          <w:rFonts w:ascii="Times New Roman" w:eastAsia="Times New Roman" w:hAnsi="Times New Roman" w:cs="Times New Roman"/>
          <w:sz w:val="24"/>
          <w:szCs w:val="24"/>
        </w:rPr>
        <w:t xml:space="preserve">reads as follows: “The Lenape are the original inhabitants of Delaware, New Jersey, Eastern Pennsylvania, and Southern New York. For over 10,000 years they have been caretakers of The River of Human Beings, more commonly known as the Delaware River. Over a period of 250 years, many Lenape people were removed and dispersed through the country. Some took refuge with other tribes. </w:t>
      </w:r>
      <w:proofErr w:type="gramStart"/>
      <w:r w:rsidR="00F25C8F">
        <w:rPr>
          <w:rFonts w:ascii="Times New Roman" w:eastAsia="Times New Roman" w:hAnsi="Times New Roman" w:cs="Times New Roman"/>
          <w:sz w:val="24"/>
          <w:szCs w:val="24"/>
        </w:rPr>
        <w:t>A large number of</w:t>
      </w:r>
      <w:proofErr w:type="gramEnd"/>
      <w:r w:rsidR="00F25C8F">
        <w:rPr>
          <w:rFonts w:ascii="Times New Roman" w:eastAsia="Times New Roman" w:hAnsi="Times New Roman" w:cs="Times New Roman"/>
          <w:sz w:val="24"/>
          <w:szCs w:val="24"/>
        </w:rPr>
        <w:t xml:space="preserve"> Lenape remained in the homelands and continue the traditions of their ancestors up to our present day. Today the Lenape people from all over Turtle Island (North America) are revitalizing their communities.”</w:t>
      </w:r>
    </w:p>
    <w:p w14:paraId="0DBC1ED2" w14:textId="782EF80B" w:rsidR="00305D78" w:rsidRDefault="00661C0C" w:rsidP="00206E7E">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745AD7">
        <w:rPr>
          <w:rFonts w:ascii="Times New Roman" w:eastAsia="Times New Roman" w:hAnsi="Times New Roman" w:cs="Times New Roman"/>
          <w:sz w:val="24"/>
          <w:szCs w:val="24"/>
        </w:rPr>
        <w:t xml:space="preserve">Such an </w:t>
      </w:r>
      <w:r>
        <w:rPr>
          <w:rFonts w:ascii="Times New Roman" w:eastAsia="Times New Roman" w:hAnsi="Times New Roman" w:cs="Times New Roman"/>
          <w:sz w:val="24"/>
          <w:szCs w:val="24"/>
        </w:rPr>
        <w:t xml:space="preserve">email by UCARE is indicative of using obligation to exempt the college from </w:t>
      </w:r>
      <w:proofErr w:type="gramStart"/>
      <w:r>
        <w:rPr>
          <w:rFonts w:ascii="Times New Roman" w:eastAsia="Times New Roman" w:hAnsi="Times New Roman" w:cs="Times New Roman"/>
          <w:sz w:val="24"/>
          <w:szCs w:val="24"/>
        </w:rPr>
        <w:t>taking action</w:t>
      </w:r>
      <w:proofErr w:type="gramEnd"/>
      <w:r>
        <w:rPr>
          <w:rFonts w:ascii="Times New Roman" w:eastAsia="Times New Roman" w:hAnsi="Times New Roman" w:cs="Times New Roman"/>
          <w:sz w:val="24"/>
          <w:szCs w:val="24"/>
        </w:rPr>
        <w:t>. The college made this statement, and in so doing has supposedly dedicated itself to supporting the indigenous peoples of the East Coast</w:t>
      </w:r>
      <w:r w:rsidR="003F65D2">
        <w:rPr>
          <w:rFonts w:ascii="Times New Roman" w:eastAsia="Times New Roman" w:hAnsi="Times New Roman" w:cs="Times New Roman"/>
          <w:sz w:val="24"/>
          <w:szCs w:val="24"/>
        </w:rPr>
        <w:t xml:space="preserve"> like the Lenape</w:t>
      </w:r>
      <w:r>
        <w:rPr>
          <w:rFonts w:ascii="Times New Roman" w:eastAsia="Times New Roman" w:hAnsi="Times New Roman" w:cs="Times New Roman"/>
          <w:sz w:val="24"/>
          <w:szCs w:val="24"/>
        </w:rPr>
        <w:t xml:space="preserve">, but what is the college </w:t>
      </w:r>
      <w:proofErr w:type="gramStart"/>
      <w:r>
        <w:rPr>
          <w:rFonts w:ascii="Times New Roman" w:eastAsia="Times New Roman" w:hAnsi="Times New Roman" w:cs="Times New Roman"/>
          <w:sz w:val="24"/>
          <w:szCs w:val="24"/>
        </w:rPr>
        <w:t>actually doing</w:t>
      </w:r>
      <w:proofErr w:type="gramEnd"/>
      <w:r>
        <w:rPr>
          <w:rFonts w:ascii="Times New Roman" w:eastAsia="Times New Roman" w:hAnsi="Times New Roman" w:cs="Times New Roman"/>
          <w:sz w:val="24"/>
          <w:szCs w:val="24"/>
        </w:rPr>
        <w:t xml:space="preserve">? </w:t>
      </w:r>
      <w:r w:rsidR="00CC7676">
        <w:rPr>
          <w:rFonts w:ascii="Times New Roman" w:eastAsia="Times New Roman" w:hAnsi="Times New Roman" w:cs="Times New Roman"/>
          <w:sz w:val="24"/>
          <w:szCs w:val="24"/>
        </w:rPr>
        <w:t>Has Ursinus College created financial aid scholarships for Native American or specifically Lenape stu</w:t>
      </w:r>
      <w:r w:rsidR="003B6041">
        <w:rPr>
          <w:rFonts w:ascii="Times New Roman" w:eastAsia="Times New Roman" w:hAnsi="Times New Roman" w:cs="Times New Roman"/>
          <w:sz w:val="24"/>
          <w:szCs w:val="24"/>
        </w:rPr>
        <w:t>dents?</w:t>
      </w:r>
      <w:r w:rsidR="00E52042">
        <w:rPr>
          <w:rFonts w:ascii="Times New Roman" w:eastAsia="Times New Roman" w:hAnsi="Times New Roman" w:cs="Times New Roman"/>
          <w:sz w:val="24"/>
          <w:szCs w:val="24"/>
        </w:rPr>
        <w:t xml:space="preserve"> Has Ursinus College </w:t>
      </w:r>
      <w:r w:rsidR="00A67E5E">
        <w:rPr>
          <w:rFonts w:ascii="Times New Roman" w:eastAsia="Times New Roman" w:hAnsi="Times New Roman" w:cs="Times New Roman"/>
          <w:sz w:val="24"/>
          <w:szCs w:val="24"/>
        </w:rPr>
        <w:t xml:space="preserve">expanded its course offerings in Native American or Lenape history? Has the college vowed to return the land on which it rests to the </w:t>
      </w:r>
      <w:r w:rsidR="00C03701">
        <w:rPr>
          <w:rFonts w:ascii="Times New Roman" w:eastAsia="Times New Roman" w:hAnsi="Times New Roman" w:cs="Times New Roman"/>
          <w:sz w:val="24"/>
          <w:szCs w:val="24"/>
        </w:rPr>
        <w:t xml:space="preserve">Lenape Nation of Pennsylvania? </w:t>
      </w:r>
      <w:r w:rsidR="002E5546">
        <w:rPr>
          <w:rFonts w:ascii="Times New Roman" w:eastAsia="Times New Roman" w:hAnsi="Times New Roman" w:cs="Times New Roman"/>
          <w:sz w:val="24"/>
          <w:szCs w:val="24"/>
        </w:rPr>
        <w:t xml:space="preserve">I am certain that the answer to all these questions is a resounding no. </w:t>
      </w:r>
      <w:r w:rsidR="004E2DA0">
        <w:rPr>
          <w:rFonts w:ascii="Times New Roman" w:eastAsia="Times New Roman" w:hAnsi="Times New Roman" w:cs="Times New Roman"/>
          <w:sz w:val="24"/>
          <w:szCs w:val="24"/>
        </w:rPr>
        <w:t>UCARE and indeed Ursinus College seem</w:t>
      </w:r>
      <w:r w:rsidR="00CC5D3A">
        <w:rPr>
          <w:rFonts w:ascii="Times New Roman" w:eastAsia="Times New Roman" w:hAnsi="Times New Roman" w:cs="Times New Roman"/>
          <w:sz w:val="24"/>
          <w:szCs w:val="24"/>
        </w:rPr>
        <w:t xml:space="preserve"> </w:t>
      </w:r>
      <w:r w:rsidR="004E2DA0">
        <w:rPr>
          <w:rFonts w:ascii="Times New Roman" w:eastAsia="Times New Roman" w:hAnsi="Times New Roman" w:cs="Times New Roman"/>
          <w:sz w:val="24"/>
          <w:szCs w:val="24"/>
        </w:rPr>
        <w:t xml:space="preserve">content to “flap </w:t>
      </w:r>
      <w:r w:rsidR="00B147F4">
        <w:rPr>
          <w:rFonts w:ascii="Times New Roman" w:eastAsia="Times New Roman" w:hAnsi="Times New Roman" w:cs="Times New Roman"/>
          <w:sz w:val="24"/>
          <w:szCs w:val="24"/>
        </w:rPr>
        <w:t xml:space="preserve">its </w:t>
      </w:r>
      <w:r w:rsidR="004E2DA0">
        <w:rPr>
          <w:rFonts w:ascii="Times New Roman" w:eastAsia="Times New Roman" w:hAnsi="Times New Roman" w:cs="Times New Roman"/>
          <w:sz w:val="24"/>
          <w:szCs w:val="24"/>
        </w:rPr>
        <w:t>gums” rather than take specific action.</w:t>
      </w:r>
    </w:p>
    <w:p w14:paraId="713D205F" w14:textId="2EB2D450" w:rsidR="00C03701" w:rsidRDefault="00783C25" w:rsidP="00EA017A">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2E5546">
        <w:rPr>
          <w:rFonts w:ascii="Times New Roman" w:eastAsia="Times New Roman" w:hAnsi="Times New Roman" w:cs="Times New Roman"/>
          <w:sz w:val="24"/>
          <w:szCs w:val="24"/>
        </w:rPr>
        <w:t>hrough UCARE, the college constructs the obligation of disseminating a land acknowledgement statement</w:t>
      </w:r>
      <w:r w:rsidR="004C5AE3">
        <w:rPr>
          <w:rFonts w:ascii="Times New Roman" w:eastAsia="Times New Roman" w:hAnsi="Times New Roman" w:cs="Times New Roman"/>
          <w:sz w:val="24"/>
          <w:szCs w:val="24"/>
        </w:rPr>
        <w:t xml:space="preserve"> to</w:t>
      </w:r>
      <w:r w:rsidR="001C3E29">
        <w:rPr>
          <w:rFonts w:ascii="Times New Roman" w:eastAsia="Times New Roman" w:hAnsi="Times New Roman" w:cs="Times New Roman"/>
          <w:sz w:val="24"/>
          <w:szCs w:val="24"/>
        </w:rPr>
        <w:t xml:space="preserve"> demonstrate how </w:t>
      </w:r>
      <w:r w:rsidR="008E0FC1">
        <w:rPr>
          <w:rFonts w:ascii="Times New Roman" w:eastAsia="Times New Roman" w:hAnsi="Times New Roman" w:cs="Times New Roman"/>
          <w:sz w:val="24"/>
          <w:szCs w:val="24"/>
        </w:rPr>
        <w:t>superficially dedicated</w:t>
      </w:r>
      <w:r w:rsidR="001C3E29">
        <w:rPr>
          <w:rFonts w:ascii="Times New Roman" w:eastAsia="Times New Roman" w:hAnsi="Times New Roman" w:cs="Times New Roman"/>
          <w:sz w:val="24"/>
          <w:szCs w:val="24"/>
        </w:rPr>
        <w:t xml:space="preserve"> the college is</w:t>
      </w:r>
      <w:r w:rsidR="00064D0C">
        <w:rPr>
          <w:rFonts w:ascii="Times New Roman" w:eastAsia="Times New Roman" w:hAnsi="Times New Roman" w:cs="Times New Roman"/>
          <w:sz w:val="24"/>
          <w:szCs w:val="24"/>
        </w:rPr>
        <w:t xml:space="preserve"> to </w:t>
      </w:r>
      <w:proofErr w:type="gramStart"/>
      <w:r w:rsidR="00064D0C">
        <w:rPr>
          <w:rFonts w:ascii="Times New Roman" w:eastAsia="Times New Roman" w:hAnsi="Times New Roman" w:cs="Times New Roman"/>
          <w:sz w:val="24"/>
          <w:szCs w:val="24"/>
        </w:rPr>
        <w:t>supporting</w:t>
      </w:r>
      <w:proofErr w:type="gramEnd"/>
      <w:r w:rsidR="00064D0C">
        <w:rPr>
          <w:rFonts w:ascii="Times New Roman" w:eastAsia="Times New Roman" w:hAnsi="Times New Roman" w:cs="Times New Roman"/>
          <w:sz w:val="24"/>
          <w:szCs w:val="24"/>
        </w:rPr>
        <w:t xml:space="preserve"> the Lenape </w:t>
      </w:r>
      <w:r w:rsidR="00CC5D3A">
        <w:rPr>
          <w:rFonts w:ascii="Times New Roman" w:eastAsia="Times New Roman" w:hAnsi="Times New Roman" w:cs="Times New Roman"/>
          <w:sz w:val="24"/>
          <w:szCs w:val="24"/>
        </w:rPr>
        <w:t>N</w:t>
      </w:r>
      <w:r w:rsidR="00064D0C">
        <w:rPr>
          <w:rFonts w:ascii="Times New Roman" w:eastAsia="Times New Roman" w:hAnsi="Times New Roman" w:cs="Times New Roman"/>
          <w:sz w:val="24"/>
          <w:szCs w:val="24"/>
        </w:rPr>
        <w:t>ation</w:t>
      </w:r>
      <w:r>
        <w:rPr>
          <w:rFonts w:ascii="Times New Roman" w:eastAsia="Times New Roman" w:hAnsi="Times New Roman" w:cs="Times New Roman"/>
          <w:sz w:val="24"/>
          <w:szCs w:val="24"/>
        </w:rPr>
        <w:t xml:space="preserve">. And yet the </w:t>
      </w:r>
      <w:r>
        <w:rPr>
          <w:rFonts w:ascii="Times New Roman" w:eastAsia="Times New Roman" w:hAnsi="Times New Roman" w:cs="Times New Roman"/>
          <w:i/>
          <w:iCs/>
          <w:sz w:val="24"/>
          <w:szCs w:val="24"/>
        </w:rPr>
        <w:t xml:space="preserve">real </w:t>
      </w:r>
      <w:r>
        <w:rPr>
          <w:rFonts w:ascii="Times New Roman" w:eastAsia="Times New Roman" w:hAnsi="Times New Roman" w:cs="Times New Roman"/>
          <w:sz w:val="24"/>
          <w:szCs w:val="24"/>
        </w:rPr>
        <w:t xml:space="preserve">obligation to take concrete </w:t>
      </w:r>
      <w:r w:rsidR="007B3A7F">
        <w:rPr>
          <w:rFonts w:ascii="Times New Roman" w:eastAsia="Times New Roman" w:hAnsi="Times New Roman" w:cs="Times New Roman"/>
          <w:sz w:val="24"/>
          <w:szCs w:val="24"/>
        </w:rPr>
        <w:t>steps to attracting prospective Native American students, establishing financial aid programs, expanding scholarship, etc.</w:t>
      </w:r>
      <w:r>
        <w:rPr>
          <w:rFonts w:ascii="Times New Roman" w:eastAsia="Times New Roman" w:hAnsi="Times New Roman" w:cs="Times New Roman"/>
          <w:sz w:val="24"/>
          <w:szCs w:val="24"/>
        </w:rPr>
        <w:t xml:space="preserve"> is simply </w:t>
      </w:r>
      <w:r w:rsidR="002C7FAE">
        <w:rPr>
          <w:rFonts w:ascii="Times New Roman" w:eastAsia="Times New Roman" w:hAnsi="Times New Roman" w:cs="Times New Roman"/>
          <w:sz w:val="24"/>
          <w:szCs w:val="24"/>
        </w:rPr>
        <w:t>cast aside.</w:t>
      </w:r>
      <w:r>
        <w:rPr>
          <w:rFonts w:ascii="Times New Roman" w:eastAsia="Times New Roman" w:hAnsi="Times New Roman" w:cs="Times New Roman"/>
          <w:sz w:val="24"/>
          <w:szCs w:val="24"/>
        </w:rPr>
        <w:t xml:space="preserve"> An ontological exemption </w:t>
      </w:r>
      <w:r w:rsidR="007B3A7F">
        <w:rPr>
          <w:rFonts w:ascii="Times New Roman" w:eastAsia="Times New Roman" w:hAnsi="Times New Roman" w:cs="Times New Roman"/>
          <w:sz w:val="24"/>
          <w:szCs w:val="24"/>
        </w:rPr>
        <w:t xml:space="preserve">from real action </w:t>
      </w:r>
      <w:r>
        <w:rPr>
          <w:rFonts w:ascii="Times New Roman" w:eastAsia="Times New Roman" w:hAnsi="Times New Roman" w:cs="Times New Roman"/>
          <w:sz w:val="24"/>
          <w:szCs w:val="24"/>
        </w:rPr>
        <w:t>is thus strewn from misguided obligation.</w:t>
      </w:r>
    </w:p>
    <w:p w14:paraId="0B3A5782" w14:textId="4F6AD10D" w:rsidR="00C86AFB" w:rsidRDefault="004C6F4A" w:rsidP="00C86AFB">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4"/>
          <w:szCs w:val="24"/>
        </w:rPr>
        <w:lastRenderedPageBreak/>
        <w:t>Conclusion</w:t>
      </w:r>
    </w:p>
    <w:p w14:paraId="3B01FD3B" w14:textId="77777777" w:rsidR="004154C8" w:rsidRDefault="00EE0997" w:rsidP="00EE0997">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new white man’s burden</w:t>
      </w:r>
      <w:r w:rsidR="00B120EF">
        <w:rPr>
          <w:rFonts w:ascii="Times New Roman" w:eastAsia="Times New Roman" w:hAnsi="Times New Roman" w:cs="Times New Roman"/>
          <w:sz w:val="24"/>
          <w:szCs w:val="24"/>
        </w:rPr>
        <w:t xml:space="preserve"> is born out of emotion, in the same way that 1899 poem that spawned this ethos of a shared responsibility on behalf of white people was. </w:t>
      </w:r>
      <w:r w:rsidR="00D31E01">
        <w:rPr>
          <w:rFonts w:ascii="Times New Roman" w:eastAsia="Times New Roman" w:hAnsi="Times New Roman" w:cs="Times New Roman"/>
          <w:sz w:val="24"/>
          <w:szCs w:val="24"/>
        </w:rPr>
        <w:t xml:space="preserve">This emotion regrets, deplores, </w:t>
      </w:r>
      <w:r w:rsidR="00396A51">
        <w:rPr>
          <w:rFonts w:ascii="Times New Roman" w:eastAsia="Times New Roman" w:hAnsi="Times New Roman" w:cs="Times New Roman"/>
          <w:sz w:val="24"/>
          <w:szCs w:val="24"/>
        </w:rPr>
        <w:t xml:space="preserve">and rightfully </w:t>
      </w:r>
      <w:r w:rsidR="00D31E01">
        <w:rPr>
          <w:rFonts w:ascii="Times New Roman" w:eastAsia="Times New Roman" w:hAnsi="Times New Roman" w:cs="Times New Roman"/>
          <w:sz w:val="24"/>
          <w:szCs w:val="24"/>
        </w:rPr>
        <w:t>denounces</w:t>
      </w:r>
      <w:r w:rsidR="00396A51">
        <w:rPr>
          <w:rFonts w:ascii="Times New Roman" w:eastAsia="Times New Roman" w:hAnsi="Times New Roman" w:cs="Times New Roman"/>
          <w:sz w:val="24"/>
          <w:szCs w:val="24"/>
        </w:rPr>
        <w:t xml:space="preserve"> the </w:t>
      </w:r>
      <w:r w:rsidR="00820E79">
        <w:rPr>
          <w:rFonts w:ascii="Times New Roman" w:eastAsia="Times New Roman" w:hAnsi="Times New Roman" w:cs="Times New Roman"/>
          <w:sz w:val="24"/>
          <w:szCs w:val="24"/>
        </w:rPr>
        <w:t xml:space="preserve">actions of Europeans in the past </w:t>
      </w:r>
      <w:r w:rsidR="00D31E01">
        <w:rPr>
          <w:rFonts w:ascii="Times New Roman" w:eastAsia="Times New Roman" w:hAnsi="Times New Roman" w:cs="Times New Roman"/>
          <w:sz w:val="24"/>
          <w:szCs w:val="24"/>
        </w:rPr>
        <w:t xml:space="preserve">and </w:t>
      </w:r>
      <w:r w:rsidR="00396A51">
        <w:rPr>
          <w:rFonts w:ascii="Times New Roman" w:eastAsia="Times New Roman" w:hAnsi="Times New Roman" w:cs="Times New Roman"/>
          <w:sz w:val="24"/>
          <w:szCs w:val="24"/>
        </w:rPr>
        <w:t>seeks to repair</w:t>
      </w:r>
      <w:r w:rsidR="00CB21C0">
        <w:rPr>
          <w:rFonts w:ascii="Times New Roman" w:eastAsia="Times New Roman" w:hAnsi="Times New Roman" w:cs="Times New Roman"/>
          <w:sz w:val="24"/>
          <w:szCs w:val="24"/>
        </w:rPr>
        <w:t xml:space="preserve"> the untold damage done thereby. </w:t>
      </w:r>
      <w:r w:rsidR="00A641FB">
        <w:rPr>
          <w:rFonts w:ascii="Times New Roman" w:eastAsia="Times New Roman" w:hAnsi="Times New Roman" w:cs="Times New Roman"/>
          <w:sz w:val="24"/>
          <w:szCs w:val="24"/>
        </w:rPr>
        <w:t xml:space="preserve">However, such a burden </w:t>
      </w:r>
      <w:r w:rsidR="00AC4922">
        <w:rPr>
          <w:rFonts w:ascii="Times New Roman" w:eastAsia="Times New Roman" w:hAnsi="Times New Roman" w:cs="Times New Roman"/>
          <w:sz w:val="24"/>
          <w:szCs w:val="24"/>
        </w:rPr>
        <w:t xml:space="preserve">ultimately relies on the idea that an entire race of people, many of whom hold no actual responsibility or culpability for European empire and the actions of its subsidiaries, are uniquely equipped and ordained to </w:t>
      </w:r>
      <w:r w:rsidR="00854511">
        <w:rPr>
          <w:rFonts w:ascii="Times New Roman" w:eastAsia="Times New Roman" w:hAnsi="Times New Roman" w:cs="Times New Roman"/>
          <w:sz w:val="24"/>
          <w:szCs w:val="24"/>
        </w:rPr>
        <w:t xml:space="preserve">“help” disaffected groups in history. Not only is this born out ignorance, </w:t>
      </w:r>
      <w:r w:rsidR="00554151">
        <w:rPr>
          <w:rFonts w:ascii="Times New Roman" w:eastAsia="Times New Roman" w:hAnsi="Times New Roman" w:cs="Times New Roman"/>
          <w:sz w:val="24"/>
          <w:szCs w:val="24"/>
        </w:rPr>
        <w:t>but it is also</w:t>
      </w:r>
      <w:r w:rsidR="00854511">
        <w:rPr>
          <w:rFonts w:ascii="Times New Roman" w:eastAsia="Times New Roman" w:hAnsi="Times New Roman" w:cs="Times New Roman"/>
          <w:sz w:val="24"/>
          <w:szCs w:val="24"/>
        </w:rPr>
        <w:t xml:space="preserve"> incredibly demeaning to </w:t>
      </w:r>
      <w:r w:rsidR="00862223">
        <w:rPr>
          <w:rFonts w:ascii="Times New Roman" w:eastAsia="Times New Roman" w:hAnsi="Times New Roman" w:cs="Times New Roman"/>
          <w:sz w:val="24"/>
          <w:szCs w:val="24"/>
        </w:rPr>
        <w:t xml:space="preserve">assume that these groups need the help of white people. </w:t>
      </w:r>
    </w:p>
    <w:p w14:paraId="7A9EB417" w14:textId="29F76CD8" w:rsidR="006B4696" w:rsidRPr="003A5369" w:rsidRDefault="004154C8" w:rsidP="003A5369">
      <w:pPr>
        <w:spacing w:line="480" w:lineRule="auto"/>
        <w:rPr>
          <w:rFonts w:ascii="Times New Roman" w:hAnsi="Times New Roman" w:cs="Times New Roman"/>
          <w:color w:val="000000"/>
          <w:sz w:val="24"/>
          <w:szCs w:val="24"/>
          <w:shd w:val="clear" w:color="auto" w:fill="FFFFFF"/>
        </w:rPr>
      </w:pPr>
      <w:r>
        <w:rPr>
          <w:rFonts w:ascii="Times New Roman" w:eastAsia="Times New Roman" w:hAnsi="Times New Roman" w:cs="Times New Roman"/>
          <w:sz w:val="24"/>
          <w:szCs w:val="24"/>
        </w:rPr>
        <w:tab/>
      </w:r>
      <w:r w:rsidR="004C406D" w:rsidRPr="00554234">
        <w:rPr>
          <w:rFonts w:ascii="Times New Roman" w:hAnsi="Times New Roman" w:cs="Times New Roman"/>
          <w:color w:val="000000"/>
          <w:sz w:val="24"/>
          <w:szCs w:val="24"/>
          <w:shd w:val="clear" w:color="auto" w:fill="FFFFFF"/>
        </w:rPr>
        <w:t xml:space="preserve">My obligations to </w:t>
      </w:r>
      <w:r w:rsidR="002B10C6">
        <w:rPr>
          <w:rFonts w:ascii="Times New Roman" w:hAnsi="Times New Roman" w:cs="Times New Roman"/>
          <w:color w:val="000000"/>
          <w:sz w:val="24"/>
          <w:szCs w:val="24"/>
          <w:shd w:val="clear" w:color="auto" w:fill="FFFFFF"/>
        </w:rPr>
        <w:t>“humanity”</w:t>
      </w:r>
      <w:r w:rsidR="004C406D" w:rsidRPr="00554234">
        <w:rPr>
          <w:rFonts w:ascii="Times New Roman" w:hAnsi="Times New Roman" w:cs="Times New Roman"/>
          <w:color w:val="000000"/>
          <w:sz w:val="24"/>
          <w:szCs w:val="24"/>
          <w:shd w:val="clear" w:color="auto" w:fill="FFFFFF"/>
        </w:rPr>
        <w:t xml:space="preserve"> come in one word: </w:t>
      </w:r>
      <w:r w:rsidR="004C406D" w:rsidRPr="00554234">
        <w:rPr>
          <w:rFonts w:ascii="Times New Roman" w:hAnsi="Times New Roman" w:cs="Times New Roman"/>
          <w:i/>
          <w:iCs/>
          <w:color w:val="000000"/>
          <w:sz w:val="24"/>
          <w:szCs w:val="24"/>
          <w:shd w:val="clear" w:color="auto" w:fill="FFFFFF"/>
        </w:rPr>
        <w:t>respect</w:t>
      </w:r>
      <w:r w:rsidR="004C406D" w:rsidRPr="00554234">
        <w:rPr>
          <w:rFonts w:ascii="Times New Roman" w:hAnsi="Times New Roman" w:cs="Times New Roman"/>
          <w:color w:val="000000"/>
          <w:sz w:val="24"/>
          <w:szCs w:val="24"/>
          <w:shd w:val="clear" w:color="auto" w:fill="FFFFFF"/>
        </w:rPr>
        <w:t xml:space="preserve">. I owe a Native American person respect; the same base respect and tolerance that I owe every person, regardless of ethnicity or creed. This is my obligation to an </w:t>
      </w:r>
      <w:proofErr w:type="gramStart"/>
      <w:r w:rsidR="004C406D" w:rsidRPr="00554234">
        <w:rPr>
          <w:rFonts w:ascii="Times New Roman" w:hAnsi="Times New Roman" w:cs="Times New Roman"/>
          <w:color w:val="000000"/>
          <w:sz w:val="24"/>
          <w:szCs w:val="24"/>
          <w:shd w:val="clear" w:color="auto" w:fill="FFFFFF"/>
        </w:rPr>
        <w:t>African-American</w:t>
      </w:r>
      <w:proofErr w:type="gramEnd"/>
      <w:r w:rsidR="004C406D" w:rsidRPr="00554234">
        <w:rPr>
          <w:rFonts w:ascii="Times New Roman" w:hAnsi="Times New Roman" w:cs="Times New Roman"/>
          <w:color w:val="000000"/>
          <w:sz w:val="24"/>
          <w:szCs w:val="24"/>
          <w:shd w:val="clear" w:color="auto" w:fill="FFFFFF"/>
        </w:rPr>
        <w:t xml:space="preserve"> person. This is my obligation to everyone. Respect with my fellow man in our everyday interactions. Similarly, I expect this same level of respect from everyone with whom I interact, whether they be </w:t>
      </w:r>
      <w:r w:rsidR="00FF1495">
        <w:rPr>
          <w:rFonts w:ascii="Times New Roman" w:hAnsi="Times New Roman" w:cs="Times New Roman"/>
          <w:color w:val="000000"/>
          <w:sz w:val="24"/>
          <w:szCs w:val="24"/>
          <w:shd w:val="clear" w:color="auto" w:fill="FFFFFF"/>
        </w:rPr>
        <w:t>white</w:t>
      </w:r>
      <w:r w:rsidR="004C406D" w:rsidRPr="00554234">
        <w:rPr>
          <w:rFonts w:ascii="Times New Roman" w:hAnsi="Times New Roman" w:cs="Times New Roman"/>
          <w:color w:val="000000"/>
          <w:sz w:val="24"/>
          <w:szCs w:val="24"/>
          <w:shd w:val="clear" w:color="auto" w:fill="FFFFFF"/>
        </w:rPr>
        <w:t xml:space="preserve"> or not.</w:t>
      </w:r>
      <w:r w:rsidR="00DD53B0">
        <w:rPr>
          <w:rFonts w:ascii="Times New Roman" w:hAnsi="Times New Roman" w:cs="Times New Roman"/>
          <w:color w:val="000000"/>
          <w:sz w:val="24"/>
          <w:szCs w:val="24"/>
          <w:shd w:val="clear" w:color="auto" w:fill="FFFFFF"/>
        </w:rPr>
        <w:t xml:space="preserve"> </w:t>
      </w:r>
      <w:r w:rsidR="00957B33">
        <w:rPr>
          <w:rFonts w:ascii="Times New Roman" w:eastAsia="Times New Roman" w:hAnsi="Times New Roman" w:cs="Times New Roman"/>
          <w:sz w:val="24"/>
          <w:szCs w:val="24"/>
        </w:rPr>
        <w:t>This “</w:t>
      </w:r>
      <w:r w:rsidR="00D97502">
        <w:rPr>
          <w:rFonts w:ascii="Times New Roman" w:eastAsia="Times New Roman" w:hAnsi="Times New Roman" w:cs="Times New Roman"/>
          <w:sz w:val="24"/>
          <w:szCs w:val="24"/>
        </w:rPr>
        <w:t>obligation</w:t>
      </w:r>
      <w:r w:rsidR="00957B33">
        <w:rPr>
          <w:rFonts w:ascii="Times New Roman" w:eastAsia="Times New Roman" w:hAnsi="Times New Roman" w:cs="Times New Roman"/>
          <w:sz w:val="24"/>
          <w:szCs w:val="24"/>
        </w:rPr>
        <w:t xml:space="preserve"> to help humanity” is the easy way out. </w:t>
      </w:r>
      <w:r w:rsidR="00325CEE">
        <w:rPr>
          <w:rFonts w:ascii="Times New Roman" w:eastAsia="Times New Roman" w:hAnsi="Times New Roman" w:cs="Times New Roman"/>
          <w:sz w:val="24"/>
          <w:szCs w:val="24"/>
        </w:rPr>
        <w:t xml:space="preserve">In reconciling with </w:t>
      </w:r>
      <w:r w:rsidR="00DC69B0">
        <w:rPr>
          <w:rFonts w:ascii="Times New Roman" w:eastAsia="Times New Roman" w:hAnsi="Times New Roman" w:cs="Times New Roman"/>
          <w:sz w:val="24"/>
          <w:szCs w:val="24"/>
        </w:rPr>
        <w:t>our</w:t>
      </w:r>
      <w:r w:rsidR="00325CEE">
        <w:rPr>
          <w:rFonts w:ascii="Times New Roman" w:eastAsia="Times New Roman" w:hAnsi="Times New Roman" w:cs="Times New Roman"/>
          <w:sz w:val="24"/>
          <w:szCs w:val="24"/>
        </w:rPr>
        <w:t xml:space="preserve"> past, as Americans, </w:t>
      </w:r>
      <w:r w:rsidR="00DC69B0">
        <w:rPr>
          <w:rFonts w:ascii="Times New Roman" w:eastAsia="Times New Roman" w:hAnsi="Times New Roman" w:cs="Times New Roman"/>
          <w:sz w:val="24"/>
          <w:szCs w:val="24"/>
        </w:rPr>
        <w:t>concocting</w:t>
      </w:r>
      <w:r w:rsidR="00325CEE">
        <w:rPr>
          <w:rFonts w:ascii="Times New Roman" w:eastAsia="Times New Roman" w:hAnsi="Times New Roman" w:cs="Times New Roman"/>
          <w:sz w:val="24"/>
          <w:szCs w:val="24"/>
        </w:rPr>
        <w:t xml:space="preserve"> such an “obligation” </w:t>
      </w:r>
      <w:r w:rsidR="00DC69B0">
        <w:rPr>
          <w:rFonts w:ascii="Times New Roman" w:eastAsia="Times New Roman" w:hAnsi="Times New Roman" w:cs="Times New Roman"/>
          <w:sz w:val="24"/>
          <w:szCs w:val="24"/>
        </w:rPr>
        <w:t xml:space="preserve">without examining the implicit </w:t>
      </w:r>
      <w:r w:rsidR="009166D0">
        <w:rPr>
          <w:rFonts w:ascii="Times New Roman" w:eastAsia="Times New Roman" w:hAnsi="Times New Roman" w:cs="Times New Roman"/>
          <w:sz w:val="24"/>
          <w:szCs w:val="24"/>
        </w:rPr>
        <w:t>b</w:t>
      </w:r>
      <w:r w:rsidR="00DC69B0">
        <w:rPr>
          <w:rFonts w:ascii="Times New Roman" w:eastAsia="Times New Roman" w:hAnsi="Times New Roman" w:cs="Times New Roman"/>
          <w:sz w:val="24"/>
          <w:szCs w:val="24"/>
        </w:rPr>
        <w:t>ias and guilt associations that ha</w:t>
      </w:r>
      <w:r w:rsidR="00CC5D3A">
        <w:rPr>
          <w:rFonts w:ascii="Times New Roman" w:eastAsia="Times New Roman" w:hAnsi="Times New Roman" w:cs="Times New Roman"/>
          <w:sz w:val="24"/>
          <w:szCs w:val="24"/>
        </w:rPr>
        <w:t>ve</w:t>
      </w:r>
      <w:r w:rsidR="00DC69B0">
        <w:rPr>
          <w:rFonts w:ascii="Times New Roman" w:eastAsia="Times New Roman" w:hAnsi="Times New Roman" w:cs="Times New Roman"/>
          <w:sz w:val="24"/>
          <w:szCs w:val="24"/>
        </w:rPr>
        <w:t xml:space="preserve"> unfortunately led advocates of this obligation to promote what is at base an updated version of the white man’s burden. </w:t>
      </w:r>
    </w:p>
    <w:p w14:paraId="5F6B5655" w14:textId="33DBD65E" w:rsidR="00E164C5" w:rsidRDefault="00E164C5" w:rsidP="003F62FD">
      <w:pPr>
        <w:spacing w:line="480" w:lineRule="auto"/>
        <w:rPr>
          <w:rFonts w:ascii="Times New Roman" w:eastAsia="Times New Roman" w:hAnsi="Times New Roman" w:cs="Times New Roman"/>
          <w:sz w:val="24"/>
          <w:szCs w:val="24"/>
        </w:rPr>
      </w:pPr>
    </w:p>
    <w:p w14:paraId="3E7FE0B1" w14:textId="2C9833FF" w:rsidR="00951EAD" w:rsidRDefault="00951EAD" w:rsidP="003F62FD">
      <w:pPr>
        <w:spacing w:line="480" w:lineRule="auto"/>
        <w:rPr>
          <w:rFonts w:ascii="Times New Roman" w:eastAsia="Times New Roman" w:hAnsi="Times New Roman" w:cs="Times New Roman"/>
          <w:sz w:val="24"/>
          <w:szCs w:val="24"/>
        </w:rPr>
      </w:pPr>
    </w:p>
    <w:p w14:paraId="660F844B" w14:textId="77777777" w:rsidR="003A5369" w:rsidRDefault="003A5369" w:rsidP="003F62FD">
      <w:pPr>
        <w:spacing w:line="480" w:lineRule="auto"/>
        <w:rPr>
          <w:rFonts w:ascii="Times New Roman" w:eastAsia="Times New Roman" w:hAnsi="Times New Roman" w:cs="Times New Roman"/>
          <w:sz w:val="24"/>
          <w:szCs w:val="24"/>
        </w:rPr>
      </w:pPr>
    </w:p>
    <w:p w14:paraId="7D959B8D" w14:textId="70476AD8" w:rsidR="00951EAD" w:rsidRDefault="00951EAD" w:rsidP="003F62FD">
      <w:pPr>
        <w:spacing w:line="480" w:lineRule="auto"/>
        <w:rPr>
          <w:rFonts w:ascii="Times New Roman" w:eastAsia="Times New Roman" w:hAnsi="Times New Roman" w:cs="Times New Roman"/>
          <w:sz w:val="24"/>
          <w:szCs w:val="24"/>
        </w:rPr>
      </w:pPr>
    </w:p>
    <w:p w14:paraId="7EDAC971" w14:textId="77777777" w:rsidR="00951EAD" w:rsidRDefault="00951EAD" w:rsidP="003F62FD">
      <w:pPr>
        <w:spacing w:line="480" w:lineRule="auto"/>
        <w:rPr>
          <w:rFonts w:ascii="Times New Roman" w:eastAsia="Times New Roman" w:hAnsi="Times New Roman" w:cs="Times New Roman"/>
          <w:sz w:val="24"/>
          <w:szCs w:val="24"/>
        </w:rPr>
      </w:pPr>
    </w:p>
    <w:p w14:paraId="4BCB9F87" w14:textId="44E224CD" w:rsidR="006B4696" w:rsidRPr="00F06B13" w:rsidRDefault="00595DD1" w:rsidP="00F06B13">
      <w:pPr>
        <w:spacing w:line="480" w:lineRule="auto"/>
        <w:ind w:firstLine="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Works</w:t>
      </w:r>
      <w:r w:rsidR="006B4696">
        <w:rPr>
          <w:rFonts w:ascii="Times New Roman" w:eastAsia="Times New Roman" w:hAnsi="Times New Roman" w:cs="Times New Roman"/>
          <w:sz w:val="24"/>
          <w:szCs w:val="24"/>
        </w:rPr>
        <w:t xml:space="preserve"> Cited</w:t>
      </w:r>
    </w:p>
    <w:p w14:paraId="14B337C7" w14:textId="77777777" w:rsidR="006B4696" w:rsidRDefault="006B4696" w:rsidP="006B4696">
      <w:pPr>
        <w:pStyle w:val="NormalWeb"/>
        <w:ind w:left="567" w:hanging="567"/>
      </w:pPr>
      <w:r>
        <w:t>“Essay Prize in Ethics.” Essay Prize in Ethics. Accessed November 7, 2021.</w:t>
      </w:r>
    </w:p>
    <w:p w14:paraId="38EB85BA" w14:textId="7385C93E" w:rsidR="006B4696" w:rsidRDefault="00E055A4" w:rsidP="006B4696">
      <w:pPr>
        <w:pStyle w:val="NormalWeb"/>
        <w:ind w:left="567" w:hanging="567"/>
      </w:pPr>
      <w:hyperlink r:id="rId6" w:history="1">
        <w:r w:rsidR="006B4696" w:rsidRPr="00B904D3">
          <w:rPr>
            <w:rStyle w:val="Hyperlink"/>
          </w:rPr>
          <w:t>https://www.ursinus.edu/academics/u-imagine/essay-prize-in-ethics/</w:t>
        </w:r>
      </w:hyperlink>
      <w:r w:rsidR="006B4696">
        <w:t xml:space="preserve">. </w:t>
      </w:r>
    </w:p>
    <w:p w14:paraId="6E863B58" w14:textId="77777777" w:rsidR="006B4696" w:rsidRDefault="006B4696" w:rsidP="006B4696">
      <w:pPr>
        <w:pStyle w:val="NormalWeb"/>
        <w:ind w:left="567" w:hanging="567"/>
      </w:pPr>
    </w:p>
    <w:p w14:paraId="294FDFC3" w14:textId="77777777" w:rsidR="006B4696" w:rsidRDefault="006B4696" w:rsidP="006B4696">
      <w:pPr>
        <w:pStyle w:val="NormalWeb"/>
        <w:spacing w:after="0" w:afterAutospacing="0"/>
        <w:ind w:left="567" w:hanging="567"/>
      </w:pPr>
      <w:r>
        <w:t>First Year Student Demographics. Accessed November 7, 2021.</w:t>
      </w:r>
    </w:p>
    <w:p w14:paraId="53111990" w14:textId="452FAC72" w:rsidR="006B4696" w:rsidRDefault="00E055A4" w:rsidP="006B4696">
      <w:pPr>
        <w:pStyle w:val="NormalWeb"/>
        <w:spacing w:after="0" w:afterAutospacing="0"/>
      </w:pPr>
      <w:hyperlink r:id="rId7" w:history="1">
        <w:r w:rsidR="006B4696" w:rsidRPr="00B904D3">
          <w:rPr>
            <w:rStyle w:val="Hyperlink"/>
          </w:rPr>
          <w:t>https://www.ursinus.edu/offices/institutional-research/institution-information/enrollment-and-student-profile/first-year-student-demographics/</w:t>
        </w:r>
      </w:hyperlink>
      <w:r w:rsidR="006B4696">
        <w:t>.</w:t>
      </w:r>
    </w:p>
    <w:p w14:paraId="50F75E5D" w14:textId="77777777" w:rsidR="00951EAD" w:rsidRDefault="00951EAD" w:rsidP="006B4696">
      <w:pPr>
        <w:pStyle w:val="NormalWeb"/>
        <w:spacing w:after="0" w:afterAutospacing="0"/>
      </w:pPr>
    </w:p>
    <w:p w14:paraId="3F8147AD" w14:textId="49755EB3" w:rsidR="00951EAD" w:rsidRDefault="00951EAD" w:rsidP="00093281">
      <w:pPr>
        <w:pStyle w:val="NormalWeb"/>
        <w:spacing w:before="0" w:beforeAutospacing="0" w:after="0" w:afterAutospacing="0" w:line="480" w:lineRule="auto"/>
      </w:pPr>
      <w:r w:rsidRPr="00951EAD">
        <w:t xml:space="preserve">Goddard, Ives. </w:t>
      </w:r>
      <w:r w:rsidRPr="00951EAD">
        <w:rPr>
          <w:color w:val="202122"/>
        </w:rPr>
        <w:t>“Central Algonquian Languages,” In Trigger, Bruce G.; William C. Sturtevant (eds.). </w:t>
      </w:r>
      <w:r w:rsidRPr="00951EAD">
        <w:rPr>
          <w:i/>
          <w:iCs/>
          <w:color w:val="202122"/>
        </w:rPr>
        <w:t>Handbook of North American Indians: Northeast</w:t>
      </w:r>
      <w:r w:rsidRPr="00951EAD">
        <w:rPr>
          <w:color w:val="202122"/>
        </w:rPr>
        <w:t>. </w:t>
      </w:r>
      <w:r w:rsidRPr="00951EAD">
        <w:rPr>
          <w:b/>
          <w:bCs/>
          <w:color w:val="202122"/>
        </w:rPr>
        <w:t>15</w:t>
      </w:r>
      <w:r w:rsidRPr="00951EAD">
        <w:rPr>
          <w:color w:val="202122"/>
        </w:rPr>
        <w:t>. Washington, D.C.: Smithsonian Institution. 1987.</w:t>
      </w:r>
    </w:p>
    <w:p w14:paraId="680D1A26" w14:textId="77777777" w:rsidR="00F06B13" w:rsidRDefault="00F06B13" w:rsidP="00F06B13">
      <w:pPr>
        <w:pStyle w:val="NormalWeb"/>
        <w:ind w:left="567" w:hanging="567"/>
      </w:pPr>
      <w:proofErr w:type="spellStart"/>
      <w:r>
        <w:t>Oyebade</w:t>
      </w:r>
      <w:proofErr w:type="spellEnd"/>
      <w:r>
        <w:t xml:space="preserve">, Adebayo. </w:t>
      </w:r>
      <w:r>
        <w:rPr>
          <w:i/>
          <w:iCs/>
        </w:rPr>
        <w:t>African History Before 1885</w:t>
      </w:r>
      <w:r>
        <w:t>. 1. Vol. 1. Africa. Durham, North Carolina:</w:t>
      </w:r>
    </w:p>
    <w:p w14:paraId="00E18DE4" w14:textId="36BEE2AD" w:rsidR="00F06B13" w:rsidRDefault="00F06B13" w:rsidP="00093281">
      <w:pPr>
        <w:pStyle w:val="NormalWeb"/>
      </w:pPr>
      <w:r>
        <w:t xml:space="preserve">Carolina Academic Press, 2003. </w:t>
      </w:r>
    </w:p>
    <w:p w14:paraId="00376CEF" w14:textId="77777777" w:rsidR="00F06B13" w:rsidRDefault="00F06B13" w:rsidP="00F06B13">
      <w:pPr>
        <w:pStyle w:val="NormalWeb"/>
        <w:ind w:left="567" w:hanging="567"/>
      </w:pPr>
      <w:r>
        <w:t xml:space="preserve">“Rudyard Kipling's Verse. </w:t>
      </w:r>
      <w:proofErr w:type="gramStart"/>
      <w:r>
        <w:t>-- :</w:t>
      </w:r>
      <w:proofErr w:type="gramEnd"/>
      <w:r>
        <w:t xml:space="preserve"> Kipling, Rudyard, 1865-1936 : Free Download, Borrow, and </w:t>
      </w:r>
    </w:p>
    <w:p w14:paraId="1DE5B2C5" w14:textId="77777777" w:rsidR="00F06B13" w:rsidRDefault="00F06B13" w:rsidP="00F06B13">
      <w:pPr>
        <w:pStyle w:val="NormalWeb"/>
        <w:ind w:left="567" w:hanging="567"/>
      </w:pPr>
      <w:r>
        <w:t xml:space="preserve">Streaming.” Internet Archive. Garden City, </w:t>
      </w:r>
      <w:proofErr w:type="gramStart"/>
      <w:r>
        <w:t>N.Y. :</w:t>
      </w:r>
      <w:proofErr w:type="gramEnd"/>
      <w:r>
        <w:t xml:space="preserve"> Doubleday, January 1, 1970.</w:t>
      </w:r>
    </w:p>
    <w:p w14:paraId="00000049" w14:textId="6251EC9C" w:rsidR="00922351" w:rsidRDefault="00E055A4" w:rsidP="002934CC">
      <w:pPr>
        <w:pStyle w:val="NormalWeb"/>
        <w:ind w:left="567" w:hanging="567"/>
      </w:pPr>
      <w:hyperlink r:id="rId8" w:history="1">
        <w:r w:rsidR="00F06B13" w:rsidRPr="00B904D3">
          <w:rPr>
            <w:rStyle w:val="Hyperlink"/>
          </w:rPr>
          <w:t>https://archive.org/details/rudyardkiplingsv0000kipl/page/320/mode/2up</w:t>
        </w:r>
      </w:hyperlink>
      <w:r w:rsidR="00F06B13">
        <w:t xml:space="preserve">. </w:t>
      </w:r>
    </w:p>
    <w:sectPr w:rsidR="00922351" w:rsidSect="006A653D">
      <w:headerReference w:type="default" r:id="rId9"/>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61685" w14:textId="77777777" w:rsidR="00317D80" w:rsidRDefault="00317D80" w:rsidP="006B6BF1">
      <w:pPr>
        <w:spacing w:line="240" w:lineRule="auto"/>
      </w:pPr>
      <w:r>
        <w:separator/>
      </w:r>
    </w:p>
  </w:endnote>
  <w:endnote w:type="continuationSeparator" w:id="0">
    <w:p w14:paraId="65415FF0" w14:textId="77777777" w:rsidR="00317D80" w:rsidRDefault="00317D80" w:rsidP="006B6B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D0758B" w14:textId="77777777" w:rsidR="00317D80" w:rsidRDefault="00317D80" w:rsidP="006B6BF1">
      <w:pPr>
        <w:spacing w:line="240" w:lineRule="auto"/>
      </w:pPr>
      <w:r>
        <w:separator/>
      </w:r>
    </w:p>
  </w:footnote>
  <w:footnote w:type="continuationSeparator" w:id="0">
    <w:p w14:paraId="3FE29231" w14:textId="77777777" w:rsidR="00317D80" w:rsidRDefault="00317D80" w:rsidP="006B6BF1">
      <w:pPr>
        <w:spacing w:line="240" w:lineRule="auto"/>
      </w:pPr>
      <w:r>
        <w:continuationSeparator/>
      </w:r>
    </w:p>
  </w:footnote>
  <w:footnote w:id="1">
    <w:p w14:paraId="32DE1A5A" w14:textId="26B55B1B" w:rsidR="00527316" w:rsidRPr="006B4696" w:rsidRDefault="006B6BF1">
      <w:pPr>
        <w:pStyle w:val="FootnoteText"/>
        <w:rPr>
          <w:rFonts w:ascii="Times New Roman" w:hAnsi="Times New Roman" w:cs="Times New Roman"/>
        </w:rPr>
      </w:pPr>
      <w:r w:rsidRPr="006B4696">
        <w:rPr>
          <w:rStyle w:val="FootnoteReference"/>
          <w:rFonts w:ascii="Times New Roman" w:hAnsi="Times New Roman" w:cs="Times New Roman"/>
        </w:rPr>
        <w:footnoteRef/>
      </w:r>
      <w:r w:rsidRPr="006B4696">
        <w:rPr>
          <w:rFonts w:ascii="Times New Roman" w:hAnsi="Times New Roman" w:cs="Times New Roman"/>
        </w:rPr>
        <w:t xml:space="preserve"> </w:t>
      </w:r>
      <w:r w:rsidR="00527316" w:rsidRPr="006B4696">
        <w:rPr>
          <w:rFonts w:ascii="Times New Roman" w:hAnsi="Times New Roman" w:cs="Times New Roman"/>
        </w:rPr>
        <w:t xml:space="preserve">“Rudyard Kipling's Verse. -- : Kipling, Rudyard, 1865-1936 : Free Download, Borrow, and Streaming,” Internet Archive (Garden City, N.Y. : Doubleday, January 1, 1970), </w:t>
      </w:r>
      <w:hyperlink r:id="rId1" w:history="1">
        <w:r w:rsidR="00527316" w:rsidRPr="006B4696">
          <w:rPr>
            <w:rStyle w:val="Hyperlink"/>
            <w:rFonts w:ascii="Times New Roman" w:hAnsi="Times New Roman" w:cs="Times New Roman"/>
          </w:rPr>
          <w:t>https://archive.org/details/rudyardkiplingsv0000kipl/page/320/mode/2up</w:t>
        </w:r>
      </w:hyperlink>
      <w:r w:rsidR="00527316" w:rsidRPr="006B4696">
        <w:rPr>
          <w:rFonts w:ascii="Times New Roman" w:hAnsi="Times New Roman" w:cs="Times New Roman"/>
        </w:rPr>
        <w:t>.</w:t>
      </w:r>
    </w:p>
  </w:footnote>
  <w:footnote w:id="2">
    <w:p w14:paraId="163D95D4" w14:textId="0636250D" w:rsidR="003E30EB" w:rsidRPr="00083EF7" w:rsidRDefault="003E30EB" w:rsidP="003E30EB">
      <w:pPr>
        <w:pStyle w:val="FootnoteText"/>
        <w:rPr>
          <w:rFonts w:ascii="Times New Roman" w:hAnsi="Times New Roman" w:cs="Times New Roman"/>
        </w:rPr>
      </w:pPr>
      <w:r w:rsidRPr="006B4696">
        <w:rPr>
          <w:rStyle w:val="FootnoteReference"/>
          <w:rFonts w:ascii="Times New Roman" w:hAnsi="Times New Roman" w:cs="Times New Roman"/>
        </w:rPr>
        <w:footnoteRef/>
      </w:r>
      <w:r w:rsidRPr="006B4696">
        <w:rPr>
          <w:rFonts w:ascii="Times New Roman" w:hAnsi="Times New Roman" w:cs="Times New Roman"/>
        </w:rPr>
        <w:t xml:space="preserve"> </w:t>
      </w:r>
      <w:r w:rsidR="00AD7B4D" w:rsidRPr="006B4696">
        <w:rPr>
          <w:rFonts w:ascii="Times New Roman" w:hAnsi="Times New Roman" w:cs="Times New Roman"/>
        </w:rPr>
        <w:t xml:space="preserve">Adebayo </w:t>
      </w:r>
      <w:r w:rsidR="00AD7B4D" w:rsidRPr="006B4696">
        <w:rPr>
          <w:rFonts w:ascii="Times New Roman" w:hAnsi="Times New Roman" w:cs="Times New Roman"/>
        </w:rPr>
        <w:t xml:space="preserve">Oyebade, </w:t>
      </w:r>
      <w:r w:rsidR="00AD7B4D" w:rsidRPr="006B4696">
        <w:rPr>
          <w:rFonts w:ascii="Times New Roman" w:hAnsi="Times New Roman" w:cs="Times New Roman"/>
          <w:i/>
          <w:iCs/>
        </w:rPr>
        <w:t>African History Before 1885</w:t>
      </w:r>
      <w:r w:rsidR="00AD7B4D" w:rsidRPr="006B4696">
        <w:rPr>
          <w:rFonts w:ascii="Times New Roman" w:hAnsi="Times New Roman" w:cs="Times New Roman"/>
        </w:rPr>
        <w:t xml:space="preserve">, vol. 1 (Durham, North Carolina: Carolina Academic Press, 2003), </w:t>
      </w:r>
      <w:r w:rsidRPr="006B4696">
        <w:rPr>
          <w:rFonts w:ascii="Times New Roman" w:hAnsi="Times New Roman" w:cs="Times New Roman"/>
        </w:rPr>
        <w:t>10.</w:t>
      </w:r>
    </w:p>
  </w:footnote>
  <w:footnote w:id="3">
    <w:p w14:paraId="53A9B0A5" w14:textId="655535AB" w:rsidR="003E30EB" w:rsidRPr="004E6B86" w:rsidRDefault="003E30EB" w:rsidP="003E30EB">
      <w:pPr>
        <w:pStyle w:val="FootnoteText"/>
      </w:pPr>
      <w:r w:rsidRPr="00083EF7">
        <w:rPr>
          <w:rStyle w:val="FootnoteReference"/>
          <w:rFonts w:ascii="Times New Roman" w:hAnsi="Times New Roman" w:cs="Times New Roman"/>
        </w:rPr>
        <w:footnoteRef/>
      </w:r>
      <w:r w:rsidRPr="00083EF7">
        <w:rPr>
          <w:rFonts w:ascii="Times New Roman" w:hAnsi="Times New Roman" w:cs="Times New Roman"/>
        </w:rPr>
        <w:t xml:space="preserve"> </w:t>
      </w:r>
      <w:r w:rsidR="008143E2" w:rsidRPr="00083EF7">
        <w:rPr>
          <w:rFonts w:ascii="Times New Roman" w:hAnsi="Times New Roman" w:cs="Times New Roman"/>
        </w:rPr>
        <w:t xml:space="preserve">Adebayo </w:t>
      </w:r>
      <w:r w:rsidR="008143E2" w:rsidRPr="00083EF7">
        <w:rPr>
          <w:rFonts w:ascii="Times New Roman" w:hAnsi="Times New Roman" w:cs="Times New Roman"/>
        </w:rPr>
        <w:t xml:space="preserve">Oyebade, </w:t>
      </w:r>
      <w:r w:rsidR="008143E2" w:rsidRPr="00083EF7">
        <w:rPr>
          <w:rFonts w:ascii="Times New Roman" w:hAnsi="Times New Roman" w:cs="Times New Roman"/>
          <w:i/>
          <w:iCs/>
        </w:rPr>
        <w:t>African History Before 1885</w:t>
      </w:r>
      <w:r w:rsidR="008143E2" w:rsidRPr="00083EF7">
        <w:rPr>
          <w:rFonts w:ascii="Times New Roman" w:hAnsi="Times New Roman" w:cs="Times New Roman"/>
        </w:rPr>
        <w:t>, vol. 1 (Durham, North Carolina: Carolina Academic Press, 2003),</w:t>
      </w:r>
      <w:r w:rsidRPr="00083EF7">
        <w:rPr>
          <w:rFonts w:ascii="Times New Roman" w:hAnsi="Times New Roman" w:cs="Times New Roman"/>
          <w:i/>
          <w:iCs/>
        </w:rPr>
        <w:t xml:space="preserve"> </w:t>
      </w:r>
      <w:r w:rsidRPr="00083EF7">
        <w:rPr>
          <w:rFonts w:ascii="Times New Roman" w:hAnsi="Times New Roman" w:cs="Times New Roman"/>
        </w:rPr>
        <w:t>11.</w:t>
      </w:r>
    </w:p>
  </w:footnote>
  <w:footnote w:id="4">
    <w:p w14:paraId="488B3D66" w14:textId="54B54297" w:rsidR="003F1B1E" w:rsidRPr="006B4696" w:rsidRDefault="003F1B1E">
      <w:pPr>
        <w:pStyle w:val="FootnoteText"/>
        <w:rPr>
          <w:rFonts w:ascii="Times New Roman" w:hAnsi="Times New Roman" w:cs="Times New Roman"/>
          <w:lang w:val="en-US"/>
        </w:rPr>
      </w:pPr>
      <w:r w:rsidRPr="006B4696">
        <w:rPr>
          <w:rStyle w:val="FootnoteReference"/>
          <w:rFonts w:ascii="Times New Roman" w:hAnsi="Times New Roman" w:cs="Times New Roman"/>
        </w:rPr>
        <w:footnoteRef/>
      </w:r>
      <w:r w:rsidRPr="006B4696">
        <w:rPr>
          <w:rFonts w:ascii="Times New Roman" w:hAnsi="Times New Roman" w:cs="Times New Roman"/>
        </w:rPr>
        <w:t xml:space="preserve"> </w:t>
      </w:r>
      <w:r w:rsidRPr="006B4696">
        <w:rPr>
          <w:rFonts w:ascii="Times New Roman" w:hAnsi="Times New Roman" w:cs="Times New Roman"/>
          <w:color w:val="000000"/>
        </w:rPr>
        <w:t>Bruce Adelson, voting rights lawyer, in discussion with the author, May 2020.</w:t>
      </w:r>
    </w:p>
  </w:footnote>
  <w:footnote w:id="5">
    <w:p w14:paraId="0AA767CC" w14:textId="6B034B9E" w:rsidR="00BB3ABF" w:rsidRPr="006B4696" w:rsidRDefault="00BB3ABF">
      <w:pPr>
        <w:pStyle w:val="FootnoteText"/>
        <w:rPr>
          <w:rFonts w:ascii="Times New Roman" w:hAnsi="Times New Roman" w:cs="Times New Roman"/>
        </w:rPr>
      </w:pPr>
      <w:r w:rsidRPr="006B4696">
        <w:rPr>
          <w:rStyle w:val="FootnoteReference"/>
          <w:rFonts w:ascii="Times New Roman" w:hAnsi="Times New Roman" w:cs="Times New Roman"/>
        </w:rPr>
        <w:footnoteRef/>
      </w:r>
      <w:r w:rsidRPr="006B4696">
        <w:rPr>
          <w:rFonts w:ascii="Times New Roman" w:hAnsi="Times New Roman" w:cs="Times New Roman"/>
        </w:rPr>
        <w:t xml:space="preserve"> </w:t>
      </w:r>
      <w:r w:rsidR="006B4696" w:rsidRPr="006B4696">
        <w:rPr>
          <w:rFonts w:ascii="Times New Roman" w:hAnsi="Times New Roman" w:cs="Times New Roman"/>
        </w:rPr>
        <w:t xml:space="preserve">“Essay Prize in Ethics,” Essay Prize in Ethics, accessed November 7, 2021, </w:t>
      </w:r>
      <w:hyperlink r:id="rId2" w:history="1">
        <w:r w:rsidR="006B4696" w:rsidRPr="006B4696">
          <w:rPr>
            <w:rStyle w:val="Hyperlink"/>
            <w:rFonts w:ascii="Times New Roman" w:hAnsi="Times New Roman" w:cs="Times New Roman"/>
          </w:rPr>
          <w:t>https://www.ursinus.edu/academics/u-imagine/essay-prize-in-ethics/</w:t>
        </w:r>
      </w:hyperlink>
      <w:r w:rsidR="006B4696" w:rsidRPr="006B4696">
        <w:rPr>
          <w:rFonts w:ascii="Times New Roman" w:hAnsi="Times New Roman" w:cs="Times New Roman"/>
        </w:rPr>
        <w:t>.</w:t>
      </w:r>
    </w:p>
    <w:p w14:paraId="7FD90183" w14:textId="77777777" w:rsidR="006B4696" w:rsidRPr="00BB3ABF" w:rsidRDefault="006B4696">
      <w:pPr>
        <w:pStyle w:val="FootnoteText"/>
      </w:pPr>
    </w:p>
  </w:footnote>
  <w:footnote w:id="6">
    <w:p w14:paraId="1996FCED" w14:textId="112A8618" w:rsidR="006B4696" w:rsidRPr="006B4696" w:rsidRDefault="001F007D">
      <w:pPr>
        <w:pStyle w:val="FootnoteText"/>
        <w:rPr>
          <w:rFonts w:ascii="Times New Roman" w:hAnsi="Times New Roman" w:cs="Times New Roman"/>
        </w:rPr>
      </w:pPr>
      <w:r w:rsidRPr="006B4696">
        <w:rPr>
          <w:rStyle w:val="FootnoteReference"/>
          <w:rFonts w:ascii="Times New Roman" w:hAnsi="Times New Roman" w:cs="Times New Roman"/>
        </w:rPr>
        <w:footnoteRef/>
      </w:r>
      <w:r w:rsidRPr="006B4696">
        <w:rPr>
          <w:rFonts w:ascii="Times New Roman" w:hAnsi="Times New Roman" w:cs="Times New Roman"/>
        </w:rPr>
        <w:t xml:space="preserve"> </w:t>
      </w:r>
      <w:r w:rsidR="006B4696" w:rsidRPr="006B4696">
        <w:rPr>
          <w:rFonts w:ascii="Times New Roman" w:hAnsi="Times New Roman" w:cs="Times New Roman"/>
        </w:rPr>
        <w:t xml:space="preserve">“First Year Student Demographics,” First Year Student Demographics, accessed November 7, 2021, </w:t>
      </w:r>
      <w:hyperlink r:id="rId3" w:history="1">
        <w:r w:rsidR="006B4696" w:rsidRPr="006B4696">
          <w:rPr>
            <w:rStyle w:val="Hyperlink"/>
            <w:rFonts w:ascii="Times New Roman" w:hAnsi="Times New Roman" w:cs="Times New Roman"/>
          </w:rPr>
          <w:t>https://www.ursinus.edu/offices/institutional-research/institution-information/enrollment-and-student-profile/first-year-student-demographics/</w:t>
        </w:r>
      </w:hyperlink>
      <w:r w:rsidR="006B4696" w:rsidRPr="006B4696">
        <w:rPr>
          <w:rFonts w:ascii="Times New Roman" w:hAnsi="Times New Roman" w:cs="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337709"/>
      <w:docPartObj>
        <w:docPartGallery w:val="Page Numbers (Top of Page)"/>
        <w:docPartUnique/>
      </w:docPartObj>
    </w:sdtPr>
    <w:sdtEndPr>
      <w:rPr>
        <w:rFonts w:ascii="Times New Roman" w:hAnsi="Times New Roman" w:cs="Times New Roman"/>
        <w:noProof/>
        <w:sz w:val="24"/>
        <w:szCs w:val="24"/>
      </w:rPr>
    </w:sdtEndPr>
    <w:sdtContent>
      <w:p w14:paraId="516171FF" w14:textId="36707DB1" w:rsidR="006A653D" w:rsidRPr="006A653D" w:rsidRDefault="006A653D">
        <w:pPr>
          <w:pStyle w:val="Header"/>
          <w:jc w:val="right"/>
          <w:rPr>
            <w:rFonts w:ascii="Times New Roman" w:hAnsi="Times New Roman" w:cs="Times New Roman"/>
            <w:sz w:val="24"/>
            <w:szCs w:val="24"/>
          </w:rPr>
        </w:pPr>
        <w:r w:rsidRPr="006A653D">
          <w:rPr>
            <w:rFonts w:ascii="Times New Roman" w:hAnsi="Times New Roman" w:cs="Times New Roman"/>
            <w:sz w:val="24"/>
            <w:szCs w:val="24"/>
          </w:rPr>
          <w:fldChar w:fldCharType="begin"/>
        </w:r>
        <w:r w:rsidRPr="006A653D">
          <w:rPr>
            <w:rFonts w:ascii="Times New Roman" w:hAnsi="Times New Roman" w:cs="Times New Roman"/>
            <w:sz w:val="24"/>
            <w:szCs w:val="24"/>
          </w:rPr>
          <w:instrText xml:space="preserve"> PAGE   \* MERGEFORMAT </w:instrText>
        </w:r>
        <w:r w:rsidRPr="006A653D">
          <w:rPr>
            <w:rFonts w:ascii="Times New Roman" w:hAnsi="Times New Roman" w:cs="Times New Roman"/>
            <w:sz w:val="24"/>
            <w:szCs w:val="24"/>
          </w:rPr>
          <w:fldChar w:fldCharType="separate"/>
        </w:r>
        <w:r w:rsidRPr="006A653D">
          <w:rPr>
            <w:rFonts w:ascii="Times New Roman" w:hAnsi="Times New Roman" w:cs="Times New Roman"/>
            <w:noProof/>
            <w:sz w:val="24"/>
            <w:szCs w:val="24"/>
          </w:rPr>
          <w:t>2</w:t>
        </w:r>
        <w:r w:rsidRPr="006A653D">
          <w:rPr>
            <w:rFonts w:ascii="Times New Roman" w:hAnsi="Times New Roman" w:cs="Times New Roman"/>
            <w:noProof/>
            <w:sz w:val="24"/>
            <w:szCs w:val="24"/>
          </w:rPr>
          <w:fldChar w:fldCharType="end"/>
        </w:r>
      </w:p>
    </w:sdtContent>
  </w:sdt>
  <w:p w14:paraId="62A4EC02" w14:textId="540B524F" w:rsidR="006A653D" w:rsidRDefault="006A65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351"/>
    <w:rsid w:val="00046A43"/>
    <w:rsid w:val="000506A8"/>
    <w:rsid w:val="00064D0C"/>
    <w:rsid w:val="00067A03"/>
    <w:rsid w:val="00071132"/>
    <w:rsid w:val="000754C7"/>
    <w:rsid w:val="00075745"/>
    <w:rsid w:val="000823FA"/>
    <w:rsid w:val="00083D01"/>
    <w:rsid w:val="00093281"/>
    <w:rsid w:val="00097A11"/>
    <w:rsid w:val="000A739A"/>
    <w:rsid w:val="000B0E04"/>
    <w:rsid w:val="000D1A06"/>
    <w:rsid w:val="000D2170"/>
    <w:rsid w:val="000E1707"/>
    <w:rsid w:val="000E674D"/>
    <w:rsid w:val="000F3755"/>
    <w:rsid w:val="00100294"/>
    <w:rsid w:val="00102156"/>
    <w:rsid w:val="001073C4"/>
    <w:rsid w:val="00110647"/>
    <w:rsid w:val="00142A03"/>
    <w:rsid w:val="001529BC"/>
    <w:rsid w:val="00166684"/>
    <w:rsid w:val="00172F29"/>
    <w:rsid w:val="0017318E"/>
    <w:rsid w:val="001A0B32"/>
    <w:rsid w:val="001A4110"/>
    <w:rsid w:val="001C0216"/>
    <w:rsid w:val="001C3E29"/>
    <w:rsid w:val="001C4574"/>
    <w:rsid w:val="001D20F5"/>
    <w:rsid w:val="001D5362"/>
    <w:rsid w:val="001E4DEF"/>
    <w:rsid w:val="001F007D"/>
    <w:rsid w:val="001F6F84"/>
    <w:rsid w:val="00204163"/>
    <w:rsid w:val="00206E7E"/>
    <w:rsid w:val="00211541"/>
    <w:rsid w:val="00223870"/>
    <w:rsid w:val="00232603"/>
    <w:rsid w:val="00234643"/>
    <w:rsid w:val="002469B5"/>
    <w:rsid w:val="002529B3"/>
    <w:rsid w:val="002606A0"/>
    <w:rsid w:val="00262286"/>
    <w:rsid w:val="002669CF"/>
    <w:rsid w:val="002740F1"/>
    <w:rsid w:val="002934CC"/>
    <w:rsid w:val="002B10C6"/>
    <w:rsid w:val="002B738F"/>
    <w:rsid w:val="002C7FAE"/>
    <w:rsid w:val="002E5546"/>
    <w:rsid w:val="002F75F4"/>
    <w:rsid w:val="00304540"/>
    <w:rsid w:val="00305D78"/>
    <w:rsid w:val="003075B7"/>
    <w:rsid w:val="00317D80"/>
    <w:rsid w:val="00325CEE"/>
    <w:rsid w:val="00374DF4"/>
    <w:rsid w:val="00396A51"/>
    <w:rsid w:val="003A437C"/>
    <w:rsid w:val="003A5369"/>
    <w:rsid w:val="003A79C0"/>
    <w:rsid w:val="003B6041"/>
    <w:rsid w:val="003C22AF"/>
    <w:rsid w:val="003C657C"/>
    <w:rsid w:val="003E30EB"/>
    <w:rsid w:val="003E7577"/>
    <w:rsid w:val="003E764F"/>
    <w:rsid w:val="003F1B1E"/>
    <w:rsid w:val="003F62FD"/>
    <w:rsid w:val="003F65D2"/>
    <w:rsid w:val="00414A7B"/>
    <w:rsid w:val="004154C8"/>
    <w:rsid w:val="004420B2"/>
    <w:rsid w:val="00445B21"/>
    <w:rsid w:val="00447F57"/>
    <w:rsid w:val="00462CA9"/>
    <w:rsid w:val="00481ADC"/>
    <w:rsid w:val="00482973"/>
    <w:rsid w:val="00487702"/>
    <w:rsid w:val="004925E1"/>
    <w:rsid w:val="004965E7"/>
    <w:rsid w:val="004B4CDE"/>
    <w:rsid w:val="004C04FC"/>
    <w:rsid w:val="004C406D"/>
    <w:rsid w:val="004C5AE3"/>
    <w:rsid w:val="004C6F4A"/>
    <w:rsid w:val="004E2DA0"/>
    <w:rsid w:val="004E44A5"/>
    <w:rsid w:val="004F215D"/>
    <w:rsid w:val="004F4922"/>
    <w:rsid w:val="0050662F"/>
    <w:rsid w:val="00527316"/>
    <w:rsid w:val="00533DC2"/>
    <w:rsid w:val="00554151"/>
    <w:rsid w:val="00554234"/>
    <w:rsid w:val="005577E1"/>
    <w:rsid w:val="00560CEE"/>
    <w:rsid w:val="00564940"/>
    <w:rsid w:val="00583973"/>
    <w:rsid w:val="0058614D"/>
    <w:rsid w:val="00586D26"/>
    <w:rsid w:val="00586DC4"/>
    <w:rsid w:val="00595DD1"/>
    <w:rsid w:val="005B0CDD"/>
    <w:rsid w:val="005B31CA"/>
    <w:rsid w:val="005C1A44"/>
    <w:rsid w:val="005C5EE1"/>
    <w:rsid w:val="005C612A"/>
    <w:rsid w:val="005D0DF3"/>
    <w:rsid w:val="005D558C"/>
    <w:rsid w:val="005D6FC1"/>
    <w:rsid w:val="00611106"/>
    <w:rsid w:val="00615DF3"/>
    <w:rsid w:val="006160FF"/>
    <w:rsid w:val="00625C06"/>
    <w:rsid w:val="006446F6"/>
    <w:rsid w:val="00645349"/>
    <w:rsid w:val="0066057D"/>
    <w:rsid w:val="00661C0C"/>
    <w:rsid w:val="00684FA5"/>
    <w:rsid w:val="00690D45"/>
    <w:rsid w:val="0069477D"/>
    <w:rsid w:val="00697985"/>
    <w:rsid w:val="006A2C46"/>
    <w:rsid w:val="006A653D"/>
    <w:rsid w:val="006B4696"/>
    <w:rsid w:val="006B596C"/>
    <w:rsid w:val="006B6BF1"/>
    <w:rsid w:val="006C277B"/>
    <w:rsid w:val="006C3F45"/>
    <w:rsid w:val="006D125F"/>
    <w:rsid w:val="006D1BA9"/>
    <w:rsid w:val="006F3ED1"/>
    <w:rsid w:val="006F5535"/>
    <w:rsid w:val="0072021B"/>
    <w:rsid w:val="00726519"/>
    <w:rsid w:val="007311D0"/>
    <w:rsid w:val="00745AD7"/>
    <w:rsid w:val="00750FCC"/>
    <w:rsid w:val="00783C25"/>
    <w:rsid w:val="00792E57"/>
    <w:rsid w:val="0079676F"/>
    <w:rsid w:val="007A1560"/>
    <w:rsid w:val="007A2C25"/>
    <w:rsid w:val="007B2638"/>
    <w:rsid w:val="007B3A7F"/>
    <w:rsid w:val="007B7027"/>
    <w:rsid w:val="007E18DA"/>
    <w:rsid w:val="008038F5"/>
    <w:rsid w:val="00812AE7"/>
    <w:rsid w:val="008143E2"/>
    <w:rsid w:val="00820E79"/>
    <w:rsid w:val="00830800"/>
    <w:rsid w:val="00837047"/>
    <w:rsid w:val="00851BC0"/>
    <w:rsid w:val="00853975"/>
    <w:rsid w:val="00854511"/>
    <w:rsid w:val="008614FB"/>
    <w:rsid w:val="00862223"/>
    <w:rsid w:val="00877773"/>
    <w:rsid w:val="008829C8"/>
    <w:rsid w:val="0088378A"/>
    <w:rsid w:val="00883CC7"/>
    <w:rsid w:val="008846F4"/>
    <w:rsid w:val="00887F44"/>
    <w:rsid w:val="008E0FC1"/>
    <w:rsid w:val="008F504E"/>
    <w:rsid w:val="008F6703"/>
    <w:rsid w:val="00910AC4"/>
    <w:rsid w:val="009166D0"/>
    <w:rsid w:val="00922351"/>
    <w:rsid w:val="00950715"/>
    <w:rsid w:val="009507B0"/>
    <w:rsid w:val="00951EAD"/>
    <w:rsid w:val="009526EE"/>
    <w:rsid w:val="009552E2"/>
    <w:rsid w:val="00957B33"/>
    <w:rsid w:val="00974C43"/>
    <w:rsid w:val="00987235"/>
    <w:rsid w:val="009929FC"/>
    <w:rsid w:val="00993DB4"/>
    <w:rsid w:val="009958B3"/>
    <w:rsid w:val="009A1AEC"/>
    <w:rsid w:val="009A3A6C"/>
    <w:rsid w:val="009A6606"/>
    <w:rsid w:val="009D0D64"/>
    <w:rsid w:val="009D21FB"/>
    <w:rsid w:val="009F75F5"/>
    <w:rsid w:val="00A03127"/>
    <w:rsid w:val="00A16FAC"/>
    <w:rsid w:val="00A237EA"/>
    <w:rsid w:val="00A346C8"/>
    <w:rsid w:val="00A35BAA"/>
    <w:rsid w:val="00A50260"/>
    <w:rsid w:val="00A57D98"/>
    <w:rsid w:val="00A641FB"/>
    <w:rsid w:val="00A67E5E"/>
    <w:rsid w:val="00AC08A2"/>
    <w:rsid w:val="00AC4922"/>
    <w:rsid w:val="00AC6795"/>
    <w:rsid w:val="00AD352A"/>
    <w:rsid w:val="00AD7B4D"/>
    <w:rsid w:val="00AE1D89"/>
    <w:rsid w:val="00AE1F0C"/>
    <w:rsid w:val="00AF5183"/>
    <w:rsid w:val="00AF5CDB"/>
    <w:rsid w:val="00B106FD"/>
    <w:rsid w:val="00B120EF"/>
    <w:rsid w:val="00B147F4"/>
    <w:rsid w:val="00B22953"/>
    <w:rsid w:val="00B301EA"/>
    <w:rsid w:val="00B64B5B"/>
    <w:rsid w:val="00B825CF"/>
    <w:rsid w:val="00B975CD"/>
    <w:rsid w:val="00BA12D1"/>
    <w:rsid w:val="00BB16EB"/>
    <w:rsid w:val="00BB3ABF"/>
    <w:rsid w:val="00BD2436"/>
    <w:rsid w:val="00BD52FE"/>
    <w:rsid w:val="00C03701"/>
    <w:rsid w:val="00C03E87"/>
    <w:rsid w:val="00C05969"/>
    <w:rsid w:val="00C0768E"/>
    <w:rsid w:val="00C10896"/>
    <w:rsid w:val="00C13C33"/>
    <w:rsid w:val="00C30A60"/>
    <w:rsid w:val="00C43A7C"/>
    <w:rsid w:val="00C44B78"/>
    <w:rsid w:val="00C52AF4"/>
    <w:rsid w:val="00C61524"/>
    <w:rsid w:val="00C64C54"/>
    <w:rsid w:val="00C65A3E"/>
    <w:rsid w:val="00C86AFB"/>
    <w:rsid w:val="00C944C2"/>
    <w:rsid w:val="00C94BC6"/>
    <w:rsid w:val="00C94F02"/>
    <w:rsid w:val="00CA4169"/>
    <w:rsid w:val="00CB21C0"/>
    <w:rsid w:val="00CB22AB"/>
    <w:rsid w:val="00CC439E"/>
    <w:rsid w:val="00CC5D3A"/>
    <w:rsid w:val="00CC608D"/>
    <w:rsid w:val="00CC7676"/>
    <w:rsid w:val="00CD6E29"/>
    <w:rsid w:val="00CE0958"/>
    <w:rsid w:val="00CE394C"/>
    <w:rsid w:val="00CE4332"/>
    <w:rsid w:val="00CF2B43"/>
    <w:rsid w:val="00D04E4E"/>
    <w:rsid w:val="00D153E0"/>
    <w:rsid w:val="00D31E01"/>
    <w:rsid w:val="00D479D3"/>
    <w:rsid w:val="00D55B61"/>
    <w:rsid w:val="00D56AD8"/>
    <w:rsid w:val="00D60CA9"/>
    <w:rsid w:val="00D62628"/>
    <w:rsid w:val="00D6427F"/>
    <w:rsid w:val="00D95D4E"/>
    <w:rsid w:val="00D97502"/>
    <w:rsid w:val="00DC69B0"/>
    <w:rsid w:val="00DD53B0"/>
    <w:rsid w:val="00DE41DC"/>
    <w:rsid w:val="00DF24D9"/>
    <w:rsid w:val="00E01B91"/>
    <w:rsid w:val="00E055A4"/>
    <w:rsid w:val="00E1520D"/>
    <w:rsid w:val="00E164C5"/>
    <w:rsid w:val="00E232AB"/>
    <w:rsid w:val="00E52042"/>
    <w:rsid w:val="00E60D7E"/>
    <w:rsid w:val="00E90C26"/>
    <w:rsid w:val="00E919B1"/>
    <w:rsid w:val="00E94EBD"/>
    <w:rsid w:val="00EA017A"/>
    <w:rsid w:val="00EA5803"/>
    <w:rsid w:val="00EB4FA0"/>
    <w:rsid w:val="00EC0EAE"/>
    <w:rsid w:val="00ED6F5A"/>
    <w:rsid w:val="00EE016F"/>
    <w:rsid w:val="00EE0997"/>
    <w:rsid w:val="00EE307A"/>
    <w:rsid w:val="00EF2F85"/>
    <w:rsid w:val="00F008D0"/>
    <w:rsid w:val="00F06B13"/>
    <w:rsid w:val="00F1179C"/>
    <w:rsid w:val="00F22044"/>
    <w:rsid w:val="00F25C8F"/>
    <w:rsid w:val="00F34C7D"/>
    <w:rsid w:val="00F54578"/>
    <w:rsid w:val="00F56BFA"/>
    <w:rsid w:val="00F57412"/>
    <w:rsid w:val="00F62BAD"/>
    <w:rsid w:val="00F71006"/>
    <w:rsid w:val="00F7389D"/>
    <w:rsid w:val="00F738EC"/>
    <w:rsid w:val="00F76CBE"/>
    <w:rsid w:val="00FA23CE"/>
    <w:rsid w:val="00FC0D4E"/>
    <w:rsid w:val="00FC4DC7"/>
    <w:rsid w:val="00FC4EDE"/>
    <w:rsid w:val="00FD6961"/>
    <w:rsid w:val="00FE1D15"/>
    <w:rsid w:val="00FE4408"/>
    <w:rsid w:val="00FF14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91DE71"/>
  <w15:docId w15:val="{254175DE-1591-4310-9017-F6697A0CE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FootnoteText">
    <w:name w:val="footnote text"/>
    <w:basedOn w:val="Normal"/>
    <w:link w:val="FootnoteTextChar"/>
    <w:uiPriority w:val="99"/>
    <w:semiHidden/>
    <w:unhideWhenUsed/>
    <w:rsid w:val="006B6BF1"/>
    <w:pPr>
      <w:spacing w:line="240" w:lineRule="auto"/>
    </w:pPr>
    <w:rPr>
      <w:sz w:val="20"/>
      <w:szCs w:val="20"/>
    </w:rPr>
  </w:style>
  <w:style w:type="character" w:customStyle="1" w:styleId="FootnoteTextChar">
    <w:name w:val="Footnote Text Char"/>
    <w:basedOn w:val="DefaultParagraphFont"/>
    <w:link w:val="FootnoteText"/>
    <w:uiPriority w:val="99"/>
    <w:semiHidden/>
    <w:rsid w:val="006B6BF1"/>
    <w:rPr>
      <w:sz w:val="20"/>
      <w:szCs w:val="20"/>
    </w:rPr>
  </w:style>
  <w:style w:type="character" w:styleId="FootnoteReference">
    <w:name w:val="footnote reference"/>
    <w:basedOn w:val="DefaultParagraphFont"/>
    <w:uiPriority w:val="99"/>
    <w:semiHidden/>
    <w:unhideWhenUsed/>
    <w:rsid w:val="006B6BF1"/>
    <w:rPr>
      <w:vertAlign w:val="superscript"/>
    </w:rPr>
  </w:style>
  <w:style w:type="character" w:styleId="Hyperlink">
    <w:name w:val="Hyperlink"/>
    <w:basedOn w:val="DefaultParagraphFont"/>
    <w:uiPriority w:val="99"/>
    <w:unhideWhenUsed/>
    <w:rsid w:val="00445B21"/>
    <w:rPr>
      <w:color w:val="0000FF" w:themeColor="hyperlink"/>
      <w:u w:val="single"/>
    </w:rPr>
  </w:style>
  <w:style w:type="character" w:styleId="UnresolvedMention">
    <w:name w:val="Unresolved Mention"/>
    <w:basedOn w:val="DefaultParagraphFont"/>
    <w:uiPriority w:val="99"/>
    <w:semiHidden/>
    <w:unhideWhenUsed/>
    <w:rsid w:val="00445B21"/>
    <w:rPr>
      <w:color w:val="605E5C"/>
      <w:shd w:val="clear" w:color="auto" w:fill="E1DFDD"/>
    </w:rPr>
  </w:style>
  <w:style w:type="paragraph" w:styleId="Header">
    <w:name w:val="header"/>
    <w:basedOn w:val="Normal"/>
    <w:link w:val="HeaderChar"/>
    <w:uiPriority w:val="99"/>
    <w:unhideWhenUsed/>
    <w:rsid w:val="006A653D"/>
    <w:pPr>
      <w:tabs>
        <w:tab w:val="center" w:pos="4680"/>
        <w:tab w:val="right" w:pos="9360"/>
      </w:tabs>
      <w:spacing w:line="240" w:lineRule="auto"/>
    </w:pPr>
  </w:style>
  <w:style w:type="character" w:customStyle="1" w:styleId="HeaderChar">
    <w:name w:val="Header Char"/>
    <w:basedOn w:val="DefaultParagraphFont"/>
    <w:link w:val="Header"/>
    <w:uiPriority w:val="99"/>
    <w:rsid w:val="006A653D"/>
  </w:style>
  <w:style w:type="paragraph" w:styleId="Footer">
    <w:name w:val="footer"/>
    <w:basedOn w:val="Normal"/>
    <w:link w:val="FooterChar"/>
    <w:uiPriority w:val="99"/>
    <w:unhideWhenUsed/>
    <w:rsid w:val="006A653D"/>
    <w:pPr>
      <w:tabs>
        <w:tab w:val="center" w:pos="4680"/>
        <w:tab w:val="right" w:pos="9360"/>
      </w:tabs>
      <w:spacing w:line="240" w:lineRule="auto"/>
    </w:pPr>
  </w:style>
  <w:style w:type="character" w:customStyle="1" w:styleId="FooterChar">
    <w:name w:val="Footer Char"/>
    <w:basedOn w:val="DefaultParagraphFont"/>
    <w:link w:val="Footer"/>
    <w:uiPriority w:val="99"/>
    <w:rsid w:val="006A653D"/>
  </w:style>
  <w:style w:type="paragraph" w:styleId="NormalWeb">
    <w:name w:val="Normal (Web)"/>
    <w:basedOn w:val="Normal"/>
    <w:uiPriority w:val="99"/>
    <w:unhideWhenUsed/>
    <w:rsid w:val="0020416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pple-tab-span">
    <w:name w:val="apple-tab-span"/>
    <w:basedOn w:val="DefaultParagraphFont"/>
    <w:rsid w:val="00883CC7"/>
  </w:style>
  <w:style w:type="character" w:styleId="FollowedHyperlink">
    <w:name w:val="FollowedHyperlink"/>
    <w:basedOn w:val="DefaultParagraphFont"/>
    <w:uiPriority w:val="99"/>
    <w:semiHidden/>
    <w:unhideWhenUsed/>
    <w:rsid w:val="006B469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283163">
      <w:bodyDiv w:val="1"/>
      <w:marLeft w:val="0"/>
      <w:marRight w:val="0"/>
      <w:marTop w:val="0"/>
      <w:marBottom w:val="0"/>
      <w:divBdr>
        <w:top w:val="none" w:sz="0" w:space="0" w:color="auto"/>
        <w:left w:val="none" w:sz="0" w:space="0" w:color="auto"/>
        <w:bottom w:val="none" w:sz="0" w:space="0" w:color="auto"/>
        <w:right w:val="none" w:sz="0" w:space="0" w:color="auto"/>
      </w:divBdr>
    </w:div>
    <w:div w:id="401413599">
      <w:bodyDiv w:val="1"/>
      <w:marLeft w:val="0"/>
      <w:marRight w:val="0"/>
      <w:marTop w:val="0"/>
      <w:marBottom w:val="0"/>
      <w:divBdr>
        <w:top w:val="none" w:sz="0" w:space="0" w:color="auto"/>
        <w:left w:val="none" w:sz="0" w:space="0" w:color="auto"/>
        <w:bottom w:val="none" w:sz="0" w:space="0" w:color="auto"/>
        <w:right w:val="none" w:sz="0" w:space="0" w:color="auto"/>
      </w:divBdr>
    </w:div>
    <w:div w:id="446435953">
      <w:bodyDiv w:val="1"/>
      <w:marLeft w:val="0"/>
      <w:marRight w:val="0"/>
      <w:marTop w:val="0"/>
      <w:marBottom w:val="0"/>
      <w:divBdr>
        <w:top w:val="none" w:sz="0" w:space="0" w:color="auto"/>
        <w:left w:val="none" w:sz="0" w:space="0" w:color="auto"/>
        <w:bottom w:val="none" w:sz="0" w:space="0" w:color="auto"/>
        <w:right w:val="none" w:sz="0" w:space="0" w:color="auto"/>
      </w:divBdr>
    </w:div>
    <w:div w:id="1228881292">
      <w:bodyDiv w:val="1"/>
      <w:marLeft w:val="0"/>
      <w:marRight w:val="0"/>
      <w:marTop w:val="0"/>
      <w:marBottom w:val="0"/>
      <w:divBdr>
        <w:top w:val="none" w:sz="0" w:space="0" w:color="auto"/>
        <w:left w:val="none" w:sz="0" w:space="0" w:color="auto"/>
        <w:bottom w:val="none" w:sz="0" w:space="0" w:color="auto"/>
        <w:right w:val="none" w:sz="0" w:space="0" w:color="auto"/>
      </w:divBdr>
    </w:div>
    <w:div w:id="1648708657">
      <w:bodyDiv w:val="1"/>
      <w:marLeft w:val="0"/>
      <w:marRight w:val="0"/>
      <w:marTop w:val="0"/>
      <w:marBottom w:val="0"/>
      <w:divBdr>
        <w:top w:val="none" w:sz="0" w:space="0" w:color="auto"/>
        <w:left w:val="none" w:sz="0" w:space="0" w:color="auto"/>
        <w:bottom w:val="none" w:sz="0" w:space="0" w:color="auto"/>
        <w:right w:val="none" w:sz="0" w:space="0" w:color="auto"/>
      </w:divBdr>
    </w:div>
    <w:div w:id="1712412346">
      <w:bodyDiv w:val="1"/>
      <w:marLeft w:val="0"/>
      <w:marRight w:val="0"/>
      <w:marTop w:val="0"/>
      <w:marBottom w:val="0"/>
      <w:divBdr>
        <w:top w:val="none" w:sz="0" w:space="0" w:color="auto"/>
        <w:left w:val="none" w:sz="0" w:space="0" w:color="auto"/>
        <w:bottom w:val="none" w:sz="0" w:space="0" w:color="auto"/>
        <w:right w:val="none" w:sz="0" w:space="0" w:color="auto"/>
      </w:divBdr>
    </w:div>
    <w:div w:id="1760174509">
      <w:bodyDiv w:val="1"/>
      <w:marLeft w:val="0"/>
      <w:marRight w:val="0"/>
      <w:marTop w:val="0"/>
      <w:marBottom w:val="0"/>
      <w:divBdr>
        <w:top w:val="none" w:sz="0" w:space="0" w:color="auto"/>
        <w:left w:val="none" w:sz="0" w:space="0" w:color="auto"/>
        <w:bottom w:val="none" w:sz="0" w:space="0" w:color="auto"/>
        <w:right w:val="none" w:sz="0" w:space="0" w:color="auto"/>
      </w:divBdr>
    </w:div>
    <w:div w:id="17815354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rchive.org/details/rudyardkiplingsv0000kipl/page/320/mode/2up" TargetMode="External"/><Relationship Id="rId3" Type="http://schemas.openxmlformats.org/officeDocument/2006/relationships/webSettings" Target="webSettings.xml"/><Relationship Id="rId7" Type="http://schemas.openxmlformats.org/officeDocument/2006/relationships/hyperlink" Target="https://www.ursinus.edu/offices/institutional-research/institution-information/enrollment-and-student-profile/first-year-student-demograph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ursinus.edu/academics/u-imagine/essay-prize-in-ethic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ursinus.edu/offices/institutional-research/institution-information/enrollment-and-student-profile/first-year-student-demographics/" TargetMode="External"/><Relationship Id="rId2" Type="http://schemas.openxmlformats.org/officeDocument/2006/relationships/hyperlink" Target="https://www.ursinus.edu/academics/u-imagine/essay-prize-in-ethics/" TargetMode="External"/><Relationship Id="rId1" Type="http://schemas.openxmlformats.org/officeDocument/2006/relationships/hyperlink" Target="https://archive.org/details/rudyardkiplingsv0000kipl/page/320/mode/2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2841</Words>
  <Characters>16199</Characters>
  <Application>Microsoft Office Word</Application>
  <DocSecurity>4</DocSecurity>
  <Lines>134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Argondezzi, Talia</dc:creator>
  <cp:lastModifiedBy>Argondezzi, Talia</cp:lastModifiedBy>
  <cp:revision>2</cp:revision>
  <dcterms:created xsi:type="dcterms:W3CDTF">2022-05-02T17:38:00Z</dcterms:created>
  <dcterms:modified xsi:type="dcterms:W3CDTF">2022-05-02T17:38:00Z</dcterms:modified>
</cp:coreProperties>
</file>