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7E5B8" w14:textId="77777777" w:rsidR="00482E65" w:rsidRDefault="00482E65" w:rsidP="00E8500D">
      <w:pPr>
        <w:spacing w:line="360" w:lineRule="auto"/>
        <w:ind w:firstLine="720"/>
        <w:jc w:val="center"/>
        <w:rPr>
          <w:rFonts w:ascii="Times" w:hAnsi="Times"/>
        </w:rPr>
      </w:pPr>
    </w:p>
    <w:p w14:paraId="6A505ECB" w14:textId="77777777" w:rsidR="00482E65" w:rsidRDefault="00482E65" w:rsidP="00E8500D">
      <w:pPr>
        <w:spacing w:line="360" w:lineRule="auto"/>
        <w:ind w:firstLine="720"/>
        <w:jc w:val="center"/>
        <w:rPr>
          <w:rFonts w:ascii="Times" w:hAnsi="Times"/>
        </w:rPr>
      </w:pPr>
    </w:p>
    <w:p w14:paraId="587EF54F" w14:textId="77777777" w:rsidR="00482E65" w:rsidRDefault="00482E65" w:rsidP="00E8500D">
      <w:pPr>
        <w:spacing w:line="360" w:lineRule="auto"/>
        <w:ind w:firstLine="720"/>
        <w:jc w:val="center"/>
        <w:rPr>
          <w:rFonts w:ascii="Times" w:hAnsi="Times"/>
        </w:rPr>
      </w:pPr>
    </w:p>
    <w:p w14:paraId="1DD477CD" w14:textId="77777777" w:rsidR="00482E65" w:rsidRDefault="00482E65" w:rsidP="00E8500D">
      <w:pPr>
        <w:spacing w:line="360" w:lineRule="auto"/>
        <w:ind w:firstLine="720"/>
        <w:jc w:val="center"/>
        <w:rPr>
          <w:rFonts w:ascii="Times" w:hAnsi="Times"/>
        </w:rPr>
      </w:pPr>
    </w:p>
    <w:p w14:paraId="7D34E20F" w14:textId="77777777" w:rsidR="00482E65" w:rsidRDefault="00482E65" w:rsidP="00E8500D">
      <w:pPr>
        <w:spacing w:line="360" w:lineRule="auto"/>
        <w:ind w:firstLine="720"/>
        <w:jc w:val="center"/>
        <w:rPr>
          <w:rFonts w:ascii="Times" w:hAnsi="Times"/>
        </w:rPr>
      </w:pPr>
    </w:p>
    <w:p w14:paraId="272D52AA" w14:textId="77777777" w:rsidR="00482E65" w:rsidRPr="00482E65" w:rsidRDefault="00482E65" w:rsidP="00E8500D">
      <w:pPr>
        <w:spacing w:line="360" w:lineRule="auto"/>
        <w:ind w:firstLine="720"/>
        <w:jc w:val="center"/>
        <w:rPr>
          <w:rFonts w:ascii="Times" w:hAnsi="Times"/>
          <w:b/>
          <w:bCs/>
          <w:sz w:val="36"/>
          <w:szCs w:val="36"/>
        </w:rPr>
      </w:pPr>
    </w:p>
    <w:p w14:paraId="7A667B20" w14:textId="4A416C4D" w:rsidR="00482E65" w:rsidRDefault="001F0584" w:rsidP="001F0584">
      <w:pPr>
        <w:spacing w:line="360" w:lineRule="auto"/>
        <w:ind w:firstLine="720"/>
        <w:jc w:val="center"/>
        <w:rPr>
          <w:rFonts w:ascii="Times" w:hAnsi="Times"/>
          <w:b/>
          <w:bCs/>
          <w:sz w:val="36"/>
          <w:szCs w:val="36"/>
        </w:rPr>
      </w:pPr>
      <w:r w:rsidRPr="00482E65">
        <w:rPr>
          <w:rFonts w:ascii="Times" w:hAnsi="Times"/>
          <w:b/>
          <w:bCs/>
          <w:sz w:val="36"/>
          <w:szCs w:val="36"/>
        </w:rPr>
        <w:t xml:space="preserve">The Blacker the Berry, The Sweeter the Juice? </w:t>
      </w:r>
    </w:p>
    <w:p w14:paraId="4AE49073" w14:textId="77777777" w:rsidR="001F0584" w:rsidRPr="001F0584" w:rsidRDefault="001F0584" w:rsidP="001F0584">
      <w:pPr>
        <w:spacing w:line="360" w:lineRule="auto"/>
        <w:ind w:firstLine="720"/>
        <w:jc w:val="center"/>
        <w:rPr>
          <w:rFonts w:ascii="Times" w:hAnsi="Times"/>
          <w:b/>
          <w:bCs/>
          <w:sz w:val="36"/>
          <w:szCs w:val="36"/>
        </w:rPr>
      </w:pPr>
    </w:p>
    <w:p w14:paraId="1A1F8A64" w14:textId="77777777" w:rsidR="00482E65" w:rsidRDefault="00482E65" w:rsidP="00E8500D">
      <w:pPr>
        <w:spacing w:line="360" w:lineRule="auto"/>
        <w:ind w:firstLine="720"/>
        <w:jc w:val="center"/>
        <w:rPr>
          <w:rFonts w:ascii="Times" w:hAnsi="Times"/>
        </w:rPr>
      </w:pPr>
    </w:p>
    <w:p w14:paraId="6E73A23D" w14:textId="77777777" w:rsidR="00482E65" w:rsidRPr="00482E65" w:rsidRDefault="00482E65" w:rsidP="00482E65">
      <w:pPr>
        <w:spacing w:line="360" w:lineRule="auto"/>
        <w:ind w:firstLine="720"/>
        <w:jc w:val="center"/>
        <w:rPr>
          <w:rFonts w:ascii="Times" w:hAnsi="Times"/>
        </w:rPr>
      </w:pPr>
    </w:p>
    <w:p w14:paraId="6523E4BC" w14:textId="6806BD26" w:rsidR="00482E65" w:rsidRPr="00482E65" w:rsidRDefault="001F0584" w:rsidP="00482E65">
      <w:pPr>
        <w:spacing w:line="360" w:lineRule="auto"/>
        <w:ind w:firstLine="720"/>
        <w:jc w:val="center"/>
        <w:rPr>
          <w:rFonts w:ascii="Times" w:hAnsi="Times"/>
        </w:rPr>
      </w:pPr>
      <w:r w:rsidRPr="00482E65">
        <w:rPr>
          <w:rFonts w:ascii="Times" w:hAnsi="Times"/>
        </w:rPr>
        <w:t>Abigail Coachi</w:t>
      </w:r>
    </w:p>
    <w:p w14:paraId="7A543EF6" w14:textId="27B38BEF" w:rsidR="00482E65" w:rsidRDefault="00482E65" w:rsidP="00E8500D">
      <w:pPr>
        <w:spacing w:line="360" w:lineRule="auto"/>
        <w:ind w:firstLine="720"/>
        <w:jc w:val="center"/>
        <w:rPr>
          <w:rFonts w:ascii="Times" w:hAnsi="Times"/>
        </w:rPr>
      </w:pPr>
    </w:p>
    <w:p w14:paraId="2E0C1090" w14:textId="1FE43BC2" w:rsidR="00013FE7" w:rsidRDefault="00013FE7" w:rsidP="00E8500D">
      <w:pPr>
        <w:spacing w:line="360" w:lineRule="auto"/>
        <w:ind w:firstLine="720"/>
        <w:jc w:val="center"/>
        <w:rPr>
          <w:rFonts w:ascii="Times" w:hAnsi="Times"/>
        </w:rPr>
      </w:pPr>
    </w:p>
    <w:p w14:paraId="11D533FB" w14:textId="3B37E7FF" w:rsidR="00013FE7" w:rsidRDefault="00013FE7" w:rsidP="00E8500D">
      <w:pPr>
        <w:spacing w:line="360" w:lineRule="auto"/>
        <w:ind w:firstLine="720"/>
        <w:jc w:val="center"/>
        <w:rPr>
          <w:rFonts w:ascii="Times" w:hAnsi="Times"/>
        </w:rPr>
      </w:pPr>
    </w:p>
    <w:p w14:paraId="6ACBE3DF" w14:textId="77777777" w:rsidR="00013FE7" w:rsidRDefault="00013FE7" w:rsidP="00E8500D">
      <w:pPr>
        <w:spacing w:line="360" w:lineRule="auto"/>
        <w:ind w:firstLine="720"/>
        <w:jc w:val="center"/>
        <w:rPr>
          <w:rFonts w:ascii="Times" w:hAnsi="Times"/>
        </w:rPr>
      </w:pPr>
    </w:p>
    <w:p w14:paraId="62B0CD18" w14:textId="29DD9335" w:rsidR="00482E65" w:rsidRDefault="00482E65" w:rsidP="00E8500D">
      <w:pPr>
        <w:spacing w:line="360" w:lineRule="auto"/>
        <w:ind w:firstLine="720"/>
        <w:jc w:val="center"/>
        <w:rPr>
          <w:rFonts w:ascii="Times" w:hAnsi="Times"/>
        </w:rPr>
      </w:pPr>
    </w:p>
    <w:p w14:paraId="3465152C" w14:textId="24EA0650" w:rsidR="00482E65" w:rsidRDefault="00482E65" w:rsidP="00E8500D">
      <w:pPr>
        <w:spacing w:line="360" w:lineRule="auto"/>
        <w:ind w:firstLine="720"/>
        <w:jc w:val="center"/>
        <w:rPr>
          <w:rFonts w:ascii="Times" w:hAnsi="Times"/>
        </w:rPr>
      </w:pPr>
    </w:p>
    <w:p w14:paraId="4100EFEC" w14:textId="77777777" w:rsidR="00482E65" w:rsidRDefault="00482E65" w:rsidP="00E8500D">
      <w:pPr>
        <w:spacing w:line="360" w:lineRule="auto"/>
        <w:ind w:firstLine="720"/>
        <w:jc w:val="center"/>
        <w:rPr>
          <w:rFonts w:ascii="Times" w:hAnsi="Times"/>
        </w:rPr>
      </w:pPr>
    </w:p>
    <w:p w14:paraId="58683C2A" w14:textId="77777777" w:rsidR="00482E65" w:rsidRDefault="00482E65" w:rsidP="00E8500D">
      <w:pPr>
        <w:spacing w:line="360" w:lineRule="auto"/>
        <w:ind w:firstLine="720"/>
        <w:jc w:val="center"/>
        <w:rPr>
          <w:rFonts w:ascii="Times" w:hAnsi="Times"/>
        </w:rPr>
      </w:pPr>
    </w:p>
    <w:p w14:paraId="6A58813E" w14:textId="77777777" w:rsidR="00482E65" w:rsidRDefault="00482E65" w:rsidP="00E8500D">
      <w:pPr>
        <w:spacing w:line="360" w:lineRule="auto"/>
        <w:ind w:firstLine="720"/>
        <w:jc w:val="center"/>
        <w:rPr>
          <w:rFonts w:ascii="Times" w:hAnsi="Times"/>
        </w:rPr>
      </w:pPr>
    </w:p>
    <w:p w14:paraId="5654039D" w14:textId="77777777" w:rsidR="00482E65" w:rsidRDefault="00482E65" w:rsidP="00E8500D">
      <w:pPr>
        <w:spacing w:line="360" w:lineRule="auto"/>
        <w:ind w:firstLine="720"/>
        <w:jc w:val="center"/>
        <w:rPr>
          <w:rFonts w:ascii="Times" w:hAnsi="Times"/>
        </w:rPr>
      </w:pPr>
    </w:p>
    <w:p w14:paraId="697676AC" w14:textId="77777777" w:rsidR="00482E65" w:rsidRDefault="00482E65" w:rsidP="00E8500D">
      <w:pPr>
        <w:spacing w:line="360" w:lineRule="auto"/>
        <w:ind w:firstLine="720"/>
        <w:jc w:val="center"/>
        <w:rPr>
          <w:rFonts w:ascii="Times" w:hAnsi="Times"/>
        </w:rPr>
      </w:pPr>
    </w:p>
    <w:p w14:paraId="05FE4E68" w14:textId="77777777" w:rsidR="00482E65" w:rsidRDefault="00482E65" w:rsidP="00E8500D">
      <w:pPr>
        <w:spacing w:line="360" w:lineRule="auto"/>
        <w:ind w:firstLine="720"/>
        <w:jc w:val="center"/>
        <w:rPr>
          <w:rFonts w:ascii="Times" w:hAnsi="Times"/>
        </w:rPr>
      </w:pPr>
    </w:p>
    <w:p w14:paraId="4F23B0BF" w14:textId="77777777" w:rsidR="00482E65" w:rsidRDefault="00482E65" w:rsidP="00E8500D">
      <w:pPr>
        <w:spacing w:line="360" w:lineRule="auto"/>
        <w:ind w:firstLine="720"/>
        <w:jc w:val="center"/>
        <w:rPr>
          <w:rFonts w:ascii="Times" w:hAnsi="Times"/>
        </w:rPr>
      </w:pPr>
    </w:p>
    <w:p w14:paraId="6D672BE9" w14:textId="77777777" w:rsidR="00482E65" w:rsidRDefault="00482E65" w:rsidP="00E8500D">
      <w:pPr>
        <w:spacing w:line="360" w:lineRule="auto"/>
        <w:ind w:firstLine="720"/>
        <w:jc w:val="center"/>
        <w:rPr>
          <w:rFonts w:ascii="Times" w:hAnsi="Times"/>
        </w:rPr>
      </w:pPr>
    </w:p>
    <w:p w14:paraId="3D22863D" w14:textId="77777777" w:rsidR="00482E65" w:rsidRDefault="00482E65" w:rsidP="00E8500D">
      <w:pPr>
        <w:spacing w:line="360" w:lineRule="auto"/>
        <w:ind w:firstLine="720"/>
        <w:jc w:val="center"/>
        <w:rPr>
          <w:rFonts w:ascii="Times" w:hAnsi="Times"/>
        </w:rPr>
      </w:pPr>
    </w:p>
    <w:p w14:paraId="2C3A7403" w14:textId="77777777" w:rsidR="00482E65" w:rsidRDefault="00482E65" w:rsidP="00E8500D">
      <w:pPr>
        <w:spacing w:line="360" w:lineRule="auto"/>
        <w:ind w:firstLine="720"/>
        <w:jc w:val="center"/>
        <w:rPr>
          <w:rFonts w:ascii="Times" w:hAnsi="Times"/>
        </w:rPr>
      </w:pPr>
    </w:p>
    <w:p w14:paraId="518C1D89" w14:textId="77777777" w:rsidR="00482E65" w:rsidRDefault="00482E65" w:rsidP="00E8500D">
      <w:pPr>
        <w:spacing w:line="360" w:lineRule="auto"/>
        <w:ind w:firstLine="720"/>
        <w:jc w:val="center"/>
        <w:rPr>
          <w:rFonts w:ascii="Times" w:hAnsi="Times"/>
        </w:rPr>
      </w:pPr>
    </w:p>
    <w:p w14:paraId="0638B2CC" w14:textId="77777777" w:rsidR="00482E65" w:rsidRDefault="00482E65" w:rsidP="00E8500D">
      <w:pPr>
        <w:spacing w:line="360" w:lineRule="auto"/>
        <w:ind w:firstLine="720"/>
        <w:jc w:val="center"/>
        <w:rPr>
          <w:rFonts w:ascii="Times" w:hAnsi="Times"/>
        </w:rPr>
      </w:pPr>
    </w:p>
    <w:p w14:paraId="1CA0E734" w14:textId="77777777" w:rsidR="00144886" w:rsidRDefault="00144886" w:rsidP="00144886">
      <w:pPr>
        <w:spacing w:line="360" w:lineRule="auto"/>
        <w:rPr>
          <w:rFonts w:ascii="Times" w:hAnsi="Times"/>
        </w:rPr>
      </w:pPr>
    </w:p>
    <w:p w14:paraId="77FFFE28" w14:textId="3F1B7D40" w:rsidR="00E8500D" w:rsidRPr="00482E65" w:rsidRDefault="001F0584" w:rsidP="00144886">
      <w:pPr>
        <w:spacing w:line="360" w:lineRule="auto"/>
        <w:ind w:left="3600"/>
        <w:rPr>
          <w:rFonts w:ascii="Times" w:hAnsi="Times"/>
          <w:b/>
          <w:bCs/>
        </w:rPr>
      </w:pPr>
      <w:r>
        <w:rPr>
          <w:rFonts w:ascii="Times" w:hAnsi="Times"/>
        </w:rPr>
        <w:lastRenderedPageBreak/>
        <w:t xml:space="preserve">    </w:t>
      </w:r>
      <w:r w:rsidRPr="00482E65">
        <w:rPr>
          <w:rFonts w:ascii="Times" w:hAnsi="Times"/>
          <w:b/>
          <w:bCs/>
        </w:rPr>
        <w:t>Introduction</w:t>
      </w:r>
    </w:p>
    <w:p w14:paraId="5AE3F157" w14:textId="21F7F264" w:rsidR="009232E5" w:rsidRDefault="00312367" w:rsidP="0040442E">
      <w:pPr>
        <w:spacing w:line="360" w:lineRule="auto"/>
        <w:ind w:firstLine="720"/>
        <w:rPr>
          <w:rFonts w:ascii="Times" w:hAnsi="Times"/>
        </w:rPr>
      </w:pPr>
      <w:r>
        <w:rPr>
          <w:rFonts w:ascii="Times" w:hAnsi="Times"/>
        </w:rPr>
        <w:t xml:space="preserve">Colorism is defined as the </w:t>
      </w:r>
      <w:r w:rsidR="00131556">
        <w:rPr>
          <w:rFonts w:ascii="Times" w:hAnsi="Times"/>
        </w:rPr>
        <w:t>practice of favoring lighter skin over darker skin</w:t>
      </w:r>
      <w:r w:rsidR="008F38DB">
        <w:rPr>
          <w:rFonts w:ascii="Times" w:hAnsi="Times"/>
        </w:rPr>
        <w:t xml:space="preserve"> </w:t>
      </w:r>
      <w:r w:rsidR="0056036D">
        <w:rPr>
          <w:rFonts w:ascii="Times" w:hAnsi="Times"/>
        </w:rPr>
        <w:t>(</w:t>
      </w:r>
      <w:r w:rsidR="008F38DB">
        <w:rPr>
          <w:rFonts w:ascii="Times" w:hAnsi="Times"/>
        </w:rPr>
        <w:t>Grant, 2020</w:t>
      </w:r>
      <w:r w:rsidR="0056036D">
        <w:rPr>
          <w:rFonts w:ascii="Times" w:hAnsi="Times"/>
        </w:rPr>
        <w:t>)</w:t>
      </w:r>
      <w:r w:rsidR="00131556">
        <w:rPr>
          <w:rFonts w:ascii="Times" w:hAnsi="Times"/>
        </w:rPr>
        <w:t xml:space="preserve">. Before </w:t>
      </w:r>
      <w:r w:rsidR="00131556" w:rsidRPr="00131556">
        <w:rPr>
          <w:rFonts w:ascii="Times" w:hAnsi="Times"/>
        </w:rPr>
        <w:t>unraveling</w:t>
      </w:r>
      <w:r w:rsidR="00131556">
        <w:rPr>
          <w:rFonts w:ascii="Times" w:hAnsi="Times"/>
        </w:rPr>
        <w:t xml:space="preserve"> the social implications and effects of colorism</w:t>
      </w:r>
      <w:r w:rsidR="00E31F57">
        <w:rPr>
          <w:rFonts w:ascii="Times" w:hAnsi="Times"/>
        </w:rPr>
        <w:t>, we must analyze the creation.</w:t>
      </w:r>
      <w:r w:rsidR="00131556">
        <w:rPr>
          <w:rFonts w:ascii="Times" w:hAnsi="Times"/>
        </w:rPr>
        <w:t xml:space="preserve"> During </w:t>
      </w:r>
      <w:r w:rsidR="00A46F1D">
        <w:rPr>
          <w:rFonts w:ascii="Times" w:hAnsi="Times"/>
        </w:rPr>
        <w:t xml:space="preserve">slavery, the enforcement of the one-drop rule </w:t>
      </w:r>
      <w:r w:rsidR="00E31F57">
        <w:rPr>
          <w:rFonts w:ascii="Times" w:hAnsi="Times"/>
        </w:rPr>
        <w:t>caused</w:t>
      </w:r>
      <w:r w:rsidR="00A46F1D">
        <w:rPr>
          <w:rFonts w:ascii="Times" w:hAnsi="Times"/>
        </w:rPr>
        <w:t xml:space="preserve"> all black people to be viewed the same in the eyes of the law. However, slave owners and figures of society devised tactic</w:t>
      </w:r>
      <w:r w:rsidR="00E31F57">
        <w:rPr>
          <w:rFonts w:ascii="Times" w:hAnsi="Times"/>
        </w:rPr>
        <w:t>s</w:t>
      </w:r>
      <w:r w:rsidR="00A46F1D">
        <w:rPr>
          <w:rFonts w:ascii="Times" w:hAnsi="Times"/>
        </w:rPr>
        <w:t xml:space="preserve"> to </w:t>
      </w:r>
      <w:r w:rsidR="00E31F57">
        <w:rPr>
          <w:rFonts w:ascii="Times" w:hAnsi="Times"/>
        </w:rPr>
        <w:t>disrupt</w:t>
      </w:r>
      <w:r w:rsidR="00A46F1D">
        <w:rPr>
          <w:rFonts w:ascii="Times" w:hAnsi="Times"/>
        </w:rPr>
        <w:t xml:space="preserve"> the harmony within the black community. This method consisted of </w:t>
      </w:r>
      <w:r w:rsidR="005437D9">
        <w:rPr>
          <w:rFonts w:ascii="Times" w:hAnsi="Times"/>
        </w:rPr>
        <w:t xml:space="preserve">separating individuals based on various </w:t>
      </w:r>
      <w:r w:rsidR="005437D9" w:rsidRPr="005437D9">
        <w:rPr>
          <w:rFonts w:ascii="Times" w:hAnsi="Times"/>
        </w:rPr>
        <w:t>skin tones, hair textures, and facial features</w:t>
      </w:r>
      <w:r w:rsidR="005437D9">
        <w:rPr>
          <w:rFonts w:ascii="Times" w:hAnsi="Times"/>
        </w:rPr>
        <w:t xml:space="preserve">. For instance, </w:t>
      </w:r>
      <w:r w:rsidR="005437D9" w:rsidRPr="005437D9">
        <w:rPr>
          <w:rFonts w:ascii="Times" w:hAnsi="Times"/>
        </w:rPr>
        <w:t>lighter-skinned slaves</w:t>
      </w:r>
      <w:r w:rsidR="005437D9">
        <w:rPr>
          <w:rFonts w:ascii="Times" w:hAnsi="Times"/>
        </w:rPr>
        <w:t xml:space="preserve"> </w:t>
      </w:r>
      <w:r w:rsidR="005437D9" w:rsidRPr="005437D9">
        <w:rPr>
          <w:rFonts w:ascii="Times" w:hAnsi="Times"/>
        </w:rPr>
        <w:t xml:space="preserve">were afforded more resources and were assigned more duties that placed them indoors and in direct contact with </w:t>
      </w:r>
      <w:r w:rsidR="00D617C2">
        <w:rPr>
          <w:rFonts w:ascii="Times" w:hAnsi="Times"/>
        </w:rPr>
        <w:t xml:space="preserve">their </w:t>
      </w:r>
      <w:r w:rsidR="005437D9" w:rsidRPr="005437D9">
        <w:rPr>
          <w:rFonts w:ascii="Times" w:hAnsi="Times"/>
        </w:rPr>
        <w:t>white slave masters</w:t>
      </w:r>
      <w:r w:rsidR="00144886">
        <w:rPr>
          <w:rFonts w:ascii="Times" w:hAnsi="Times"/>
        </w:rPr>
        <w:t>. T</w:t>
      </w:r>
      <w:r w:rsidR="00E31F57">
        <w:rPr>
          <w:rFonts w:ascii="Times" w:hAnsi="Times"/>
        </w:rPr>
        <w:t>his is where the modern-day term “house negro” stems from</w:t>
      </w:r>
      <w:r w:rsidR="005437D9">
        <w:rPr>
          <w:rFonts w:ascii="Times" w:hAnsi="Times"/>
        </w:rPr>
        <w:t xml:space="preserve">. </w:t>
      </w:r>
      <w:r w:rsidR="005437D9" w:rsidRPr="005437D9">
        <w:rPr>
          <w:rFonts w:ascii="Times" w:hAnsi="Times"/>
        </w:rPr>
        <w:t>In comparison, darker-skinned slaves were relegated to labor-intensive tasks outdoors, in the open field, and sun.</w:t>
      </w:r>
      <w:r w:rsidR="005437D9">
        <w:rPr>
          <w:rFonts w:ascii="Times" w:hAnsi="Times"/>
        </w:rPr>
        <w:t xml:space="preserve"> </w:t>
      </w:r>
      <w:r w:rsidR="00E31F57">
        <w:rPr>
          <w:rFonts w:ascii="Times" w:hAnsi="Times"/>
        </w:rPr>
        <w:t xml:space="preserve">Due to the various spectrums of labor, animosity and resentment started to develop between groups of slaves. Not only did </w:t>
      </w:r>
      <w:r w:rsidR="00E31F57" w:rsidRPr="005437D9">
        <w:rPr>
          <w:rFonts w:ascii="Times" w:hAnsi="Times"/>
        </w:rPr>
        <w:t>slave masters</w:t>
      </w:r>
      <w:r w:rsidR="00E31F57">
        <w:rPr>
          <w:rFonts w:ascii="Times" w:hAnsi="Times"/>
        </w:rPr>
        <w:t xml:space="preserve"> create </w:t>
      </w:r>
      <w:r w:rsidR="00A31024">
        <w:rPr>
          <w:rFonts w:ascii="Times" w:hAnsi="Times"/>
        </w:rPr>
        <w:t xml:space="preserve">differences in labor, but whites also manufactured terminology to distinguish African ancestry. </w:t>
      </w:r>
      <w:r w:rsidR="00A31024" w:rsidRPr="00A31024">
        <w:rPr>
          <w:rFonts w:ascii="Times" w:hAnsi="Times"/>
        </w:rPr>
        <w:t>The terms mulatto</w:t>
      </w:r>
      <w:r w:rsidR="0056036D">
        <w:rPr>
          <w:rFonts w:ascii="Times" w:hAnsi="Times"/>
        </w:rPr>
        <w:t xml:space="preserve"> and </w:t>
      </w:r>
      <w:r w:rsidR="00A31024" w:rsidRPr="00A31024">
        <w:rPr>
          <w:rFonts w:ascii="Times" w:hAnsi="Times"/>
        </w:rPr>
        <w:t>quadroon</w:t>
      </w:r>
      <w:r w:rsidR="00A31024">
        <w:rPr>
          <w:rFonts w:ascii="Times" w:hAnsi="Times"/>
        </w:rPr>
        <w:t xml:space="preserve"> were key terms used to separate individuals</w:t>
      </w:r>
      <w:r w:rsidR="00A31024" w:rsidRPr="00A31024">
        <w:rPr>
          <w:rFonts w:ascii="Times" w:hAnsi="Times"/>
        </w:rPr>
        <w:t xml:space="preserve"> of African ancestry</w:t>
      </w:r>
      <w:r w:rsidR="00A31024">
        <w:rPr>
          <w:rFonts w:ascii="Times" w:hAnsi="Times"/>
        </w:rPr>
        <w:t xml:space="preserve">. </w:t>
      </w:r>
      <w:r w:rsidR="00C679A9">
        <w:rPr>
          <w:rFonts w:ascii="Times" w:hAnsi="Times"/>
        </w:rPr>
        <w:t>Due to the</w:t>
      </w:r>
      <w:r w:rsidR="00A31024" w:rsidRPr="00A31024">
        <w:rPr>
          <w:rFonts w:ascii="Times" w:hAnsi="Times"/>
        </w:rPr>
        <w:t xml:space="preserve"> partial white heritage, light-skinned blacks </w:t>
      </w:r>
      <w:r w:rsidR="00A31024">
        <w:rPr>
          <w:rFonts w:ascii="Times" w:hAnsi="Times"/>
        </w:rPr>
        <w:t>contained</w:t>
      </w:r>
      <w:r w:rsidR="00A31024" w:rsidRPr="00A31024">
        <w:rPr>
          <w:rFonts w:ascii="Times" w:hAnsi="Times"/>
        </w:rPr>
        <w:t xml:space="preserve"> more economic value</w:t>
      </w:r>
      <w:r w:rsidR="00A31024">
        <w:rPr>
          <w:rFonts w:ascii="Times" w:hAnsi="Times"/>
        </w:rPr>
        <w:t>. Since light-</w:t>
      </w:r>
      <w:r w:rsidR="00A31024" w:rsidRPr="00A31024">
        <w:rPr>
          <w:rFonts w:ascii="Times" w:hAnsi="Times"/>
        </w:rPr>
        <w:t>skin</w:t>
      </w:r>
      <w:r w:rsidR="007D03A2">
        <w:rPr>
          <w:rFonts w:ascii="Times" w:hAnsi="Times"/>
        </w:rPr>
        <w:t xml:space="preserve">s </w:t>
      </w:r>
      <w:r w:rsidR="00A31024" w:rsidRPr="00A31024">
        <w:rPr>
          <w:rFonts w:ascii="Times" w:hAnsi="Times"/>
        </w:rPr>
        <w:t xml:space="preserve">were </w:t>
      </w:r>
      <w:r w:rsidR="00A31024">
        <w:rPr>
          <w:rFonts w:ascii="Times" w:hAnsi="Times"/>
        </w:rPr>
        <w:t>viewed as</w:t>
      </w:r>
      <w:r w:rsidR="00A31024" w:rsidRPr="00A31024">
        <w:rPr>
          <w:rFonts w:ascii="Times" w:hAnsi="Times"/>
        </w:rPr>
        <w:t xml:space="preserve"> smarter and superior to dark-skinned blacks</w:t>
      </w:r>
      <w:r w:rsidR="00A31024">
        <w:rPr>
          <w:rFonts w:ascii="Times" w:hAnsi="Times"/>
        </w:rPr>
        <w:t>, they were provided with</w:t>
      </w:r>
      <w:r w:rsidR="000468DF">
        <w:rPr>
          <w:rFonts w:ascii="Times" w:hAnsi="Times"/>
        </w:rPr>
        <w:t xml:space="preserve"> easier access to </w:t>
      </w:r>
      <w:r w:rsidR="000468DF" w:rsidRPr="00A31024">
        <w:rPr>
          <w:rFonts w:ascii="Times" w:hAnsi="Times"/>
        </w:rPr>
        <w:t>education, manumission from slavery, and the acquisition of land and property</w:t>
      </w:r>
      <w:r w:rsidR="000468DF">
        <w:rPr>
          <w:rFonts w:ascii="Times" w:hAnsi="Times"/>
        </w:rPr>
        <w:t>.</w:t>
      </w:r>
      <w:r w:rsidR="00627A62">
        <w:rPr>
          <w:rFonts w:ascii="Times" w:hAnsi="Times"/>
        </w:rPr>
        <w:t xml:space="preserve"> Make no mistake, persons of light-skin complexation were still classified as slaves, meaning they were still in bondage. Although labor was vastly different, light-skinned individuals still faced discrimination. </w:t>
      </w:r>
      <w:r w:rsidR="00FA6FB5">
        <w:rPr>
          <w:rFonts w:ascii="Times" w:hAnsi="Times"/>
        </w:rPr>
        <w:t xml:space="preserve">It is for this reason; the topic of colorism is not widely talked about. If not explained correctly, the underlying message of this topic can be </w:t>
      </w:r>
      <w:r w:rsidR="00FA6FB5" w:rsidRPr="00FA6FB5">
        <w:rPr>
          <w:rFonts w:ascii="Times" w:hAnsi="Times"/>
        </w:rPr>
        <w:t xml:space="preserve">misconstrued </w:t>
      </w:r>
      <w:r w:rsidR="00FA6FB5">
        <w:rPr>
          <w:rFonts w:ascii="Times" w:hAnsi="Times"/>
        </w:rPr>
        <w:t>as lighter-skinned people do not experience the hardship of racism or prejudice</w:t>
      </w:r>
      <w:r w:rsidR="008F38DB">
        <w:rPr>
          <w:rFonts w:ascii="Times" w:hAnsi="Times"/>
        </w:rPr>
        <w:t xml:space="preserve"> (Wilder, 2010)</w:t>
      </w:r>
      <w:r w:rsidR="00FA6FB5">
        <w:rPr>
          <w:rFonts w:ascii="Times" w:hAnsi="Times"/>
        </w:rPr>
        <w:t xml:space="preserve">. </w:t>
      </w:r>
    </w:p>
    <w:p w14:paraId="601F6A9E" w14:textId="77777777" w:rsidR="0040442E" w:rsidRDefault="0040442E" w:rsidP="0040442E">
      <w:pPr>
        <w:spacing w:line="360" w:lineRule="auto"/>
        <w:rPr>
          <w:rFonts w:ascii="Times" w:hAnsi="Times"/>
        </w:rPr>
      </w:pPr>
    </w:p>
    <w:p w14:paraId="24C2B457" w14:textId="4315F82D" w:rsidR="00600FF9" w:rsidRDefault="001F0584" w:rsidP="0040442E">
      <w:pPr>
        <w:spacing w:line="360" w:lineRule="auto"/>
        <w:ind w:firstLine="720"/>
        <w:rPr>
          <w:rFonts w:ascii="Times" w:hAnsi="Times"/>
        </w:rPr>
      </w:pPr>
      <w:r>
        <w:rPr>
          <w:rFonts w:ascii="Times" w:hAnsi="Times"/>
        </w:rPr>
        <w:t xml:space="preserve">As a result </w:t>
      </w:r>
      <w:r w:rsidR="00C679A9">
        <w:rPr>
          <w:rFonts w:ascii="Times" w:hAnsi="Times"/>
        </w:rPr>
        <w:t xml:space="preserve">of </w:t>
      </w:r>
      <w:r w:rsidR="00FA6FB5">
        <w:rPr>
          <w:rFonts w:ascii="Times" w:hAnsi="Times"/>
        </w:rPr>
        <w:t>the</w:t>
      </w:r>
      <w:r w:rsidR="000468DF">
        <w:rPr>
          <w:rFonts w:ascii="Times" w:hAnsi="Times"/>
        </w:rPr>
        <w:t xml:space="preserve"> newfound realization of privilege, after the</w:t>
      </w:r>
      <w:r w:rsidR="000468DF" w:rsidRPr="00A31024">
        <w:rPr>
          <w:rFonts w:ascii="Times" w:hAnsi="Times"/>
        </w:rPr>
        <w:t xml:space="preserve"> abolition</w:t>
      </w:r>
      <w:r w:rsidR="00A31024" w:rsidRPr="00A31024">
        <w:rPr>
          <w:rFonts w:ascii="Times" w:hAnsi="Times"/>
        </w:rPr>
        <w:t xml:space="preserve"> of slavery, lighter-skinned blacks continued to set themselves apart from their darke</w:t>
      </w:r>
      <w:r w:rsidR="000468DF">
        <w:rPr>
          <w:rFonts w:ascii="Times" w:hAnsi="Times"/>
        </w:rPr>
        <w:t xml:space="preserve">r </w:t>
      </w:r>
      <w:r w:rsidR="000468DF" w:rsidRPr="000468DF">
        <w:rPr>
          <w:rFonts w:ascii="Times" w:hAnsi="Times"/>
        </w:rPr>
        <w:t>counterparts by socializing, marrying, and procreating with one another</w:t>
      </w:r>
      <w:r w:rsidR="008F38DB">
        <w:rPr>
          <w:rFonts w:ascii="Times" w:hAnsi="Times"/>
        </w:rPr>
        <w:t xml:space="preserve"> (Wilder, 2020)</w:t>
      </w:r>
      <w:r w:rsidR="000468DF">
        <w:rPr>
          <w:rFonts w:ascii="Times" w:hAnsi="Times"/>
        </w:rPr>
        <w:t xml:space="preserve">. </w:t>
      </w:r>
      <w:r>
        <w:rPr>
          <w:rFonts w:ascii="Times" w:hAnsi="Times"/>
        </w:rPr>
        <w:t>An example of the following was seen in the creation of exclusionary social clubs and societies</w:t>
      </w:r>
      <w:r w:rsidR="0056036D">
        <w:rPr>
          <w:rFonts w:ascii="Times" w:hAnsi="Times"/>
        </w:rPr>
        <w:t xml:space="preserve">, </w:t>
      </w:r>
      <w:r w:rsidR="00C22FAC">
        <w:rPr>
          <w:rFonts w:ascii="Times" w:hAnsi="Times"/>
        </w:rPr>
        <w:t>historians have</w:t>
      </w:r>
      <w:r w:rsidR="0056036D">
        <w:rPr>
          <w:rFonts w:ascii="Times" w:hAnsi="Times"/>
        </w:rPr>
        <w:t xml:space="preserve"> term</w:t>
      </w:r>
      <w:r w:rsidR="00C22FAC">
        <w:rPr>
          <w:rFonts w:ascii="Times" w:hAnsi="Times"/>
        </w:rPr>
        <w:t>ed</w:t>
      </w:r>
      <w:r w:rsidR="0080645D">
        <w:rPr>
          <w:rFonts w:ascii="Times" w:hAnsi="Times"/>
        </w:rPr>
        <w:t xml:space="preserve"> organizations as such </w:t>
      </w:r>
      <w:r w:rsidR="0056036D">
        <w:rPr>
          <w:rFonts w:ascii="Times" w:hAnsi="Times"/>
        </w:rPr>
        <w:t xml:space="preserve">Blue Vein </w:t>
      </w:r>
      <w:r w:rsidR="00C22FAC">
        <w:rPr>
          <w:rFonts w:ascii="Times" w:hAnsi="Times"/>
        </w:rPr>
        <w:t xml:space="preserve">Societies. </w:t>
      </w:r>
      <w:r w:rsidR="0080645D">
        <w:rPr>
          <w:rFonts w:ascii="Times" w:hAnsi="Times"/>
        </w:rPr>
        <w:t xml:space="preserve">To be accepted into a Blue Vein Societies one had to pass the </w:t>
      </w:r>
      <w:r w:rsidR="0080645D" w:rsidRPr="0080645D">
        <w:rPr>
          <w:rFonts w:ascii="Times" w:hAnsi="Times"/>
        </w:rPr>
        <w:t>Brown Paper Bag Test</w:t>
      </w:r>
      <w:r w:rsidR="0080645D">
        <w:rPr>
          <w:rFonts w:ascii="Times" w:hAnsi="Times"/>
        </w:rPr>
        <w:t xml:space="preserve">. The test consisted of comparing an individual’s skin tone to the color of a paper bag. If the prospective person was not lighter or </w:t>
      </w:r>
      <w:r w:rsidR="00C12542">
        <w:rPr>
          <w:rFonts w:ascii="Times" w:hAnsi="Times"/>
        </w:rPr>
        <w:t xml:space="preserve">as </w:t>
      </w:r>
      <w:r w:rsidR="0080645D">
        <w:rPr>
          <w:rFonts w:ascii="Times" w:hAnsi="Times"/>
        </w:rPr>
        <w:t>light as the bag</w:t>
      </w:r>
      <w:r w:rsidR="00C12542">
        <w:rPr>
          <w:rFonts w:ascii="Times" w:hAnsi="Times"/>
        </w:rPr>
        <w:t xml:space="preserve">, he or she </w:t>
      </w:r>
      <w:r w:rsidR="00C12542">
        <w:rPr>
          <w:rFonts w:ascii="Times" w:hAnsi="Times"/>
        </w:rPr>
        <w:lastRenderedPageBreak/>
        <w:t xml:space="preserve">was not granted </w:t>
      </w:r>
      <w:r w:rsidR="004E7265">
        <w:rPr>
          <w:rFonts w:ascii="Times" w:hAnsi="Times"/>
        </w:rPr>
        <w:t>membership</w:t>
      </w:r>
      <w:r w:rsidR="00C12542">
        <w:rPr>
          <w:rFonts w:ascii="Times" w:hAnsi="Times"/>
        </w:rPr>
        <w:t xml:space="preserve"> into the organization. Another tactic used was observing if the prospective individual possessed skin tone light enough to see the blue of their veins, hence the name </w:t>
      </w:r>
      <w:r w:rsidR="00687E59">
        <w:rPr>
          <w:rFonts w:ascii="Times" w:hAnsi="Times"/>
        </w:rPr>
        <w:t xml:space="preserve">Blue Vein Societies. </w:t>
      </w:r>
      <w:r w:rsidR="00AF7F3C">
        <w:rPr>
          <w:rFonts w:ascii="Times" w:hAnsi="Times"/>
        </w:rPr>
        <w:t>Members of these societies proclaimed acceptance into the organization were solely based on character. Many began to acknowledge all members were of a lighter tone. In response</w:t>
      </w:r>
      <w:r w:rsidR="00AE7CBF">
        <w:rPr>
          <w:rFonts w:ascii="Times" w:hAnsi="Times"/>
        </w:rPr>
        <w:t>,</w:t>
      </w:r>
      <w:r w:rsidR="00AF7F3C">
        <w:rPr>
          <w:rFonts w:ascii="Times" w:hAnsi="Times"/>
        </w:rPr>
        <w:t xml:space="preserve"> Blue Vein members</w:t>
      </w:r>
      <w:r w:rsidR="003C666C">
        <w:rPr>
          <w:rFonts w:ascii="Times" w:hAnsi="Times"/>
        </w:rPr>
        <w:t xml:space="preserve"> denied allegations of exclusivity</w:t>
      </w:r>
      <w:r w:rsidR="00AE7CBF">
        <w:rPr>
          <w:rFonts w:ascii="Times" w:hAnsi="Times"/>
        </w:rPr>
        <w:t>.</w:t>
      </w:r>
      <w:r w:rsidR="00375511">
        <w:rPr>
          <w:rFonts w:ascii="Times" w:hAnsi="Times"/>
        </w:rPr>
        <w:t xml:space="preserve"> </w:t>
      </w:r>
      <w:r w:rsidR="00AE7CBF">
        <w:rPr>
          <w:rFonts w:ascii="Times" w:hAnsi="Times"/>
        </w:rPr>
        <w:t>I</w:t>
      </w:r>
      <w:r w:rsidR="003C666C">
        <w:rPr>
          <w:rFonts w:ascii="Times" w:hAnsi="Times"/>
        </w:rPr>
        <w:t>n fact, they declared if all the members are</w:t>
      </w:r>
      <w:r w:rsidR="00687F73">
        <w:rPr>
          <w:rFonts w:ascii="Times" w:hAnsi="Times"/>
        </w:rPr>
        <w:t xml:space="preserve"> truly</w:t>
      </w:r>
      <w:r w:rsidR="003C666C">
        <w:rPr>
          <w:rFonts w:ascii="Times" w:hAnsi="Times"/>
        </w:rPr>
        <w:t xml:space="preserve"> light</w:t>
      </w:r>
      <w:r w:rsidR="00905A72">
        <w:rPr>
          <w:rFonts w:ascii="Times" w:hAnsi="Times"/>
        </w:rPr>
        <w:t>-skinned</w:t>
      </w:r>
      <w:r w:rsidR="003C666C">
        <w:rPr>
          <w:rFonts w:ascii="Times" w:hAnsi="Times"/>
        </w:rPr>
        <w:t xml:space="preserve"> is </w:t>
      </w:r>
      <w:r w:rsidR="00905A72">
        <w:rPr>
          <w:rFonts w:ascii="Times" w:hAnsi="Times"/>
        </w:rPr>
        <w:t xml:space="preserve">it because such persons had better opportunities for character development and personality. </w:t>
      </w:r>
      <w:r w:rsidR="00AF7F3C">
        <w:rPr>
          <w:rFonts w:ascii="Times" w:hAnsi="Times"/>
        </w:rPr>
        <w:t xml:space="preserve"> </w:t>
      </w:r>
      <w:r w:rsidR="00D23B86">
        <w:rPr>
          <w:rFonts w:ascii="Times" w:hAnsi="Times"/>
        </w:rPr>
        <w:t>As a result, of this asinine cover-up, the self-worthiness of dark-skinned individuals became hindered (</w:t>
      </w:r>
      <w:r w:rsidR="008F38DB" w:rsidRPr="008F38DB">
        <w:rPr>
          <w:rFonts w:ascii="Times" w:hAnsi="Times"/>
        </w:rPr>
        <w:t>Dokoski</w:t>
      </w:r>
      <w:r w:rsidR="008F38DB">
        <w:rPr>
          <w:rFonts w:ascii="Times" w:hAnsi="Times"/>
        </w:rPr>
        <w:t>, 2019</w:t>
      </w:r>
      <w:r w:rsidR="00D23B86">
        <w:rPr>
          <w:rFonts w:ascii="Times" w:hAnsi="Times"/>
        </w:rPr>
        <w:t>).</w:t>
      </w:r>
      <w:r w:rsidR="00856701">
        <w:rPr>
          <w:rFonts w:ascii="Times" w:hAnsi="Times"/>
        </w:rPr>
        <w:t xml:space="preserve"> </w:t>
      </w:r>
      <w:r w:rsidR="00375511">
        <w:rPr>
          <w:rFonts w:ascii="Times" w:hAnsi="Times"/>
        </w:rPr>
        <w:t xml:space="preserve">Psychologists, John R.P French and Bertram Raven, term instances as such as reward power. Reward power is defined as the </w:t>
      </w:r>
      <w:r w:rsidR="00375511" w:rsidRPr="00375511">
        <w:rPr>
          <w:rFonts w:ascii="Times New Roman" w:eastAsia="Times New Roman" w:hAnsi="Times New Roman" w:cs="Times New Roman"/>
        </w:rPr>
        <w:t>ability to compensate another for their compliance</w:t>
      </w:r>
      <w:r w:rsidR="00375511">
        <w:rPr>
          <w:rFonts w:ascii="Times New Roman" w:eastAsia="Times New Roman" w:hAnsi="Times New Roman" w:cs="Times New Roman"/>
        </w:rPr>
        <w:t xml:space="preserve">, it is based on the perception a higher figure has </w:t>
      </w:r>
      <w:r w:rsidR="004232CB">
        <w:rPr>
          <w:rFonts w:ascii="Times New Roman" w:eastAsia="Times New Roman" w:hAnsi="Times New Roman" w:cs="Times New Roman"/>
        </w:rPr>
        <w:t xml:space="preserve">the </w:t>
      </w:r>
      <w:r w:rsidR="00375511">
        <w:rPr>
          <w:rFonts w:ascii="Times New Roman" w:eastAsia="Times New Roman" w:hAnsi="Times New Roman" w:cs="Times New Roman"/>
        </w:rPr>
        <w:t>means of granting a certain reward. In the case of Blue Vein Societies, members exerted power in the black community by rewarding certain individuals with lighter appearances</w:t>
      </w:r>
      <w:r w:rsidR="004232CB">
        <w:rPr>
          <w:rFonts w:ascii="Times New Roman" w:eastAsia="Times New Roman" w:hAnsi="Times New Roman" w:cs="Times New Roman"/>
        </w:rPr>
        <w:t>. In essence, if a person</w:t>
      </w:r>
      <w:r w:rsidR="00375511">
        <w:rPr>
          <w:rFonts w:ascii="Times New Roman" w:eastAsia="Times New Roman" w:hAnsi="Times New Roman" w:cs="Times New Roman"/>
        </w:rPr>
        <w:t xml:space="preserve"> </w:t>
      </w:r>
      <w:r w:rsidR="004232CB">
        <w:rPr>
          <w:rFonts w:ascii="Times New Roman" w:eastAsia="Times New Roman" w:hAnsi="Times New Roman" w:cs="Times New Roman"/>
        </w:rPr>
        <w:t>was light skin, they were given the reward of acceptance in</w:t>
      </w:r>
      <w:r w:rsidR="00375511">
        <w:rPr>
          <w:rFonts w:ascii="Times New Roman" w:eastAsia="Times New Roman" w:hAnsi="Times New Roman" w:cs="Times New Roman"/>
        </w:rPr>
        <w:t xml:space="preserve">to an organization with a plethora of opportunities to better themselves.  </w:t>
      </w:r>
      <w:r w:rsidR="004232CB">
        <w:rPr>
          <w:rFonts w:ascii="Times New Roman" w:eastAsia="Times New Roman" w:hAnsi="Times New Roman" w:cs="Times New Roman"/>
        </w:rPr>
        <w:t xml:space="preserve">Not only were they granted entrance, but the individual would receive the feeling of belonging and superiority. </w:t>
      </w:r>
    </w:p>
    <w:p w14:paraId="141B95DE" w14:textId="77777777" w:rsidR="004232CB" w:rsidRDefault="004232CB" w:rsidP="004232CB">
      <w:pPr>
        <w:spacing w:line="360" w:lineRule="auto"/>
        <w:ind w:firstLine="720"/>
        <w:rPr>
          <w:rFonts w:ascii="Times" w:hAnsi="Times"/>
        </w:rPr>
      </w:pPr>
    </w:p>
    <w:p w14:paraId="47CEE510" w14:textId="69C544AB" w:rsidR="007C77B8" w:rsidRDefault="001F0584" w:rsidP="004232CB">
      <w:pPr>
        <w:spacing w:line="360" w:lineRule="auto"/>
        <w:ind w:firstLine="720"/>
        <w:rPr>
          <w:rFonts w:ascii="Times" w:hAnsi="Times"/>
        </w:rPr>
      </w:pPr>
      <w:r>
        <w:rPr>
          <w:rFonts w:ascii="Times" w:hAnsi="Times"/>
        </w:rPr>
        <w:t>N</w:t>
      </w:r>
      <w:r w:rsidR="001160C3">
        <w:rPr>
          <w:rFonts w:ascii="Times" w:hAnsi="Times"/>
        </w:rPr>
        <w:t xml:space="preserve">otable </w:t>
      </w:r>
      <w:r w:rsidR="0085510D">
        <w:rPr>
          <w:rFonts w:ascii="Times" w:hAnsi="Times"/>
        </w:rPr>
        <w:t>societ</w:t>
      </w:r>
      <w:r>
        <w:rPr>
          <w:rFonts w:ascii="Times" w:hAnsi="Times"/>
        </w:rPr>
        <w:t>ies</w:t>
      </w:r>
      <w:r w:rsidR="001160C3">
        <w:rPr>
          <w:rFonts w:ascii="Times" w:hAnsi="Times"/>
        </w:rPr>
        <w:t xml:space="preserve"> </w:t>
      </w:r>
      <w:r w:rsidR="0085510D">
        <w:rPr>
          <w:rFonts w:ascii="Times" w:hAnsi="Times"/>
        </w:rPr>
        <w:t xml:space="preserve">that used colorist methods </w:t>
      </w:r>
      <w:r>
        <w:rPr>
          <w:rFonts w:ascii="Times" w:hAnsi="Times"/>
        </w:rPr>
        <w:t>are</w:t>
      </w:r>
      <w:r w:rsidR="0085510D">
        <w:rPr>
          <w:rFonts w:ascii="Times" w:hAnsi="Times"/>
        </w:rPr>
        <w:t xml:space="preserve"> the </w:t>
      </w:r>
      <w:r w:rsidR="001F150D">
        <w:rPr>
          <w:rFonts w:ascii="Times" w:hAnsi="Times"/>
        </w:rPr>
        <w:t>D</w:t>
      </w:r>
      <w:r w:rsidR="0085510D">
        <w:rPr>
          <w:rFonts w:ascii="Times" w:hAnsi="Times"/>
        </w:rPr>
        <w:t xml:space="preserve">ivine </w:t>
      </w:r>
      <w:r w:rsidR="001F150D">
        <w:rPr>
          <w:rFonts w:ascii="Times" w:hAnsi="Times"/>
        </w:rPr>
        <w:t>N</w:t>
      </w:r>
      <w:r w:rsidR="0085510D">
        <w:rPr>
          <w:rFonts w:ascii="Times" w:hAnsi="Times"/>
        </w:rPr>
        <w:t xml:space="preserve">ine Greek </w:t>
      </w:r>
      <w:r w:rsidR="001F150D" w:rsidRPr="00650FA2">
        <w:rPr>
          <w:rFonts w:ascii="Times" w:hAnsi="Times"/>
        </w:rPr>
        <w:t>Sororities</w:t>
      </w:r>
      <w:r w:rsidR="00E8500D">
        <w:rPr>
          <w:rFonts w:ascii="Times" w:hAnsi="Times"/>
        </w:rPr>
        <w:t xml:space="preserve">, </w:t>
      </w:r>
      <w:r w:rsidR="0085510D">
        <w:rPr>
          <w:rFonts w:ascii="Times" w:hAnsi="Times"/>
        </w:rPr>
        <w:t xml:space="preserve">Alpha Kappa Alpha, </w:t>
      </w:r>
      <w:r w:rsidR="00650FA2">
        <w:rPr>
          <w:rFonts w:ascii="Times" w:hAnsi="Times"/>
        </w:rPr>
        <w:t xml:space="preserve">and Delta Sigma Theta. Both the stated black </w:t>
      </w:r>
      <w:r w:rsidR="00650FA2" w:rsidRPr="00650FA2">
        <w:rPr>
          <w:rFonts w:ascii="Times" w:hAnsi="Times"/>
        </w:rPr>
        <w:t>sororities</w:t>
      </w:r>
      <w:r w:rsidR="00650FA2">
        <w:rPr>
          <w:rFonts w:ascii="Times" w:hAnsi="Times"/>
        </w:rPr>
        <w:t xml:space="preserve"> </w:t>
      </w:r>
      <w:r w:rsidR="001F150D">
        <w:rPr>
          <w:rFonts w:ascii="Times" w:hAnsi="Times"/>
        </w:rPr>
        <w:t>were the most well-known Greek organizations for black women</w:t>
      </w:r>
      <w:r w:rsidR="00E8500D">
        <w:rPr>
          <w:rFonts w:ascii="Times" w:hAnsi="Times"/>
        </w:rPr>
        <w:t>. I</w:t>
      </w:r>
      <w:r w:rsidR="001F150D">
        <w:rPr>
          <w:rFonts w:ascii="Times" w:hAnsi="Times"/>
        </w:rPr>
        <w:t xml:space="preserve">n fact, in modern-day society, these </w:t>
      </w:r>
      <w:r w:rsidR="001F150D" w:rsidRPr="00650FA2">
        <w:rPr>
          <w:rFonts w:ascii="Times" w:hAnsi="Times"/>
        </w:rPr>
        <w:t>sororities</w:t>
      </w:r>
      <w:r w:rsidR="001F150D">
        <w:rPr>
          <w:rFonts w:ascii="Times" w:hAnsi="Times"/>
        </w:rPr>
        <w:t xml:space="preserve"> are still the most recognized originations in Divine Nine. In the 19</w:t>
      </w:r>
      <w:r w:rsidR="001F150D" w:rsidRPr="001F150D">
        <w:rPr>
          <w:rFonts w:ascii="Times" w:hAnsi="Times"/>
          <w:vertAlign w:val="superscript"/>
        </w:rPr>
        <w:t>th</w:t>
      </w:r>
      <w:r w:rsidR="001F150D">
        <w:rPr>
          <w:rFonts w:ascii="Times" w:hAnsi="Times"/>
        </w:rPr>
        <w:t xml:space="preserve"> century, light skin women were classified as classy, elegant individuals</w:t>
      </w:r>
      <w:r w:rsidR="00E8500D">
        <w:rPr>
          <w:rFonts w:ascii="Times" w:hAnsi="Times"/>
        </w:rPr>
        <w:t xml:space="preserve">; </w:t>
      </w:r>
      <w:r w:rsidR="001F150D">
        <w:rPr>
          <w:rFonts w:ascii="Times" w:hAnsi="Times"/>
        </w:rPr>
        <w:t>where dark s</w:t>
      </w:r>
      <w:r w:rsidR="00600FF9">
        <w:rPr>
          <w:rFonts w:ascii="Times" w:hAnsi="Times"/>
        </w:rPr>
        <w:t>k</w:t>
      </w:r>
      <w:r w:rsidR="001F150D">
        <w:rPr>
          <w:rFonts w:ascii="Times" w:hAnsi="Times"/>
        </w:rPr>
        <w:t xml:space="preserve">in women were </w:t>
      </w:r>
      <w:r w:rsidR="00600FF9">
        <w:rPr>
          <w:rFonts w:ascii="Times" w:hAnsi="Times"/>
        </w:rPr>
        <w:t xml:space="preserve">portrayed </w:t>
      </w:r>
      <w:r w:rsidR="001F150D">
        <w:rPr>
          <w:rFonts w:ascii="Times" w:hAnsi="Times"/>
        </w:rPr>
        <w:t xml:space="preserve">as </w:t>
      </w:r>
      <w:r w:rsidR="00600FF9">
        <w:rPr>
          <w:rFonts w:ascii="Times" w:hAnsi="Times"/>
        </w:rPr>
        <w:t xml:space="preserve">tough, uncivilized individuals. Alpha Kappa Alpha was </w:t>
      </w:r>
      <w:r w:rsidR="00600FF9" w:rsidRPr="00600FF9">
        <w:rPr>
          <w:rFonts w:ascii="Times" w:hAnsi="Times"/>
        </w:rPr>
        <w:t>notorious</w:t>
      </w:r>
      <w:r w:rsidR="00600FF9">
        <w:rPr>
          <w:rFonts w:ascii="Times" w:hAnsi="Times"/>
        </w:rPr>
        <w:t xml:space="preserve"> for being inclusive to only light-skinned women, this was accomplished by using the method of the Paper Brown Bag Test. </w:t>
      </w:r>
      <w:r w:rsidR="008E135D">
        <w:rPr>
          <w:rFonts w:ascii="Times" w:hAnsi="Times"/>
        </w:rPr>
        <w:t xml:space="preserve">In response to not </w:t>
      </w:r>
      <w:r w:rsidR="00805A53">
        <w:rPr>
          <w:rFonts w:ascii="Times" w:hAnsi="Times"/>
        </w:rPr>
        <w:t xml:space="preserve">granting membership to darker women, Delta Sigma Theta was created. Notable historic and modern-day </w:t>
      </w:r>
      <w:r w:rsidR="00805A53" w:rsidRPr="00805A53">
        <w:rPr>
          <w:rFonts w:ascii="Times" w:hAnsi="Times"/>
        </w:rPr>
        <w:t xml:space="preserve">characteristics </w:t>
      </w:r>
      <w:r w:rsidR="00805A53">
        <w:rPr>
          <w:rFonts w:ascii="Times" w:hAnsi="Times"/>
        </w:rPr>
        <w:t>of Alpha Kappa Alpha are elegance, beauty,</w:t>
      </w:r>
      <w:r w:rsidR="00A54D31">
        <w:rPr>
          <w:rFonts w:ascii="Times" w:hAnsi="Times"/>
        </w:rPr>
        <w:t xml:space="preserve"> vanity,</w:t>
      </w:r>
      <w:r w:rsidR="00805A53">
        <w:rPr>
          <w:rFonts w:ascii="Times" w:hAnsi="Times"/>
        </w:rPr>
        <w:t xml:space="preserve"> and perfection. For Delta Sigma Theta, </w:t>
      </w:r>
      <w:r w:rsidR="00A54D31" w:rsidRPr="00A54D31">
        <w:rPr>
          <w:rFonts w:ascii="Times" w:hAnsi="Times"/>
        </w:rPr>
        <w:t xml:space="preserve">stereotypes </w:t>
      </w:r>
      <w:r w:rsidR="00A54D31">
        <w:rPr>
          <w:rFonts w:ascii="Times" w:hAnsi="Times"/>
        </w:rPr>
        <w:t>of members are</w:t>
      </w:r>
      <w:r w:rsidR="00805A53">
        <w:rPr>
          <w:rFonts w:ascii="Times" w:hAnsi="Times"/>
        </w:rPr>
        <w:t xml:space="preserve"> </w:t>
      </w:r>
      <w:r w:rsidR="00A54D31">
        <w:rPr>
          <w:rFonts w:ascii="Times" w:hAnsi="Times"/>
        </w:rPr>
        <w:t xml:space="preserve">rough, defiant, and ghetto. The range of the attributes stems from the colorist history of these </w:t>
      </w:r>
      <w:r w:rsidR="00A54D31" w:rsidRPr="00650FA2">
        <w:rPr>
          <w:rFonts w:ascii="Times" w:hAnsi="Times"/>
        </w:rPr>
        <w:t>sororities</w:t>
      </w:r>
      <w:r w:rsidR="00A54D31">
        <w:rPr>
          <w:rFonts w:ascii="Times" w:hAnsi="Times"/>
        </w:rPr>
        <w:t xml:space="preserve"> as a result of Alpha Kappa Alpha being open to light-skins and Delta Sigma Theta being created for dark-skins</w:t>
      </w:r>
      <w:r w:rsidR="008F38DB">
        <w:rPr>
          <w:rFonts w:ascii="Times" w:hAnsi="Times"/>
        </w:rPr>
        <w:t xml:space="preserve"> (Watchtheyard, 2018)</w:t>
      </w:r>
      <w:r w:rsidR="00A54D31">
        <w:rPr>
          <w:rFonts w:ascii="Times" w:hAnsi="Times"/>
        </w:rPr>
        <w:t xml:space="preserve">. </w:t>
      </w:r>
    </w:p>
    <w:p w14:paraId="7941AFFA" w14:textId="3A152118" w:rsidR="008F38DB" w:rsidRDefault="008F38DB" w:rsidP="008F38DB">
      <w:pPr>
        <w:spacing w:line="360" w:lineRule="auto"/>
        <w:rPr>
          <w:rFonts w:ascii="Times" w:hAnsi="Times"/>
        </w:rPr>
      </w:pPr>
    </w:p>
    <w:p w14:paraId="57A36631" w14:textId="77777777" w:rsidR="00AE7CBF" w:rsidRDefault="00AE7CBF" w:rsidP="008F38DB">
      <w:pPr>
        <w:spacing w:line="360" w:lineRule="auto"/>
        <w:rPr>
          <w:rFonts w:ascii="Times" w:hAnsi="Times"/>
        </w:rPr>
      </w:pPr>
    </w:p>
    <w:p w14:paraId="2EAC26EB" w14:textId="68090081" w:rsidR="007C77B8" w:rsidRDefault="001F0584" w:rsidP="008F38DB">
      <w:pPr>
        <w:spacing w:line="360" w:lineRule="auto"/>
        <w:jc w:val="center"/>
        <w:rPr>
          <w:rFonts w:ascii="Times" w:hAnsi="Times"/>
          <w:b/>
          <w:bCs/>
        </w:rPr>
      </w:pPr>
      <w:r w:rsidRPr="00F2402E">
        <w:rPr>
          <w:rFonts w:ascii="Times" w:hAnsi="Times"/>
          <w:b/>
          <w:bCs/>
        </w:rPr>
        <w:lastRenderedPageBreak/>
        <w:t>The Dark-Skin</w:t>
      </w:r>
      <w:r w:rsidR="00D818D0">
        <w:rPr>
          <w:rFonts w:ascii="Times" w:hAnsi="Times"/>
          <w:b/>
          <w:bCs/>
        </w:rPr>
        <w:t>ned</w:t>
      </w:r>
      <w:r w:rsidRPr="00F2402E">
        <w:rPr>
          <w:rFonts w:ascii="Times" w:hAnsi="Times"/>
          <w:b/>
          <w:bCs/>
        </w:rPr>
        <w:t xml:space="preserve"> Black Wom</w:t>
      </w:r>
      <w:r>
        <w:rPr>
          <w:rFonts w:ascii="Times" w:hAnsi="Times"/>
          <w:b/>
          <w:bCs/>
        </w:rPr>
        <w:t>a</w:t>
      </w:r>
      <w:r w:rsidRPr="00F2402E">
        <w:rPr>
          <w:rFonts w:ascii="Times" w:hAnsi="Times"/>
          <w:b/>
          <w:bCs/>
        </w:rPr>
        <w:t>n</w:t>
      </w:r>
    </w:p>
    <w:p w14:paraId="2CA6CA27" w14:textId="3C654A47" w:rsidR="00F2402E" w:rsidRDefault="001F0584" w:rsidP="00D818D0">
      <w:pPr>
        <w:spacing w:line="360" w:lineRule="auto"/>
        <w:rPr>
          <w:rFonts w:ascii="Times" w:hAnsi="Times"/>
          <w:b/>
          <w:bCs/>
        </w:rPr>
      </w:pPr>
      <w:r>
        <w:rPr>
          <w:rFonts w:ascii="Times" w:hAnsi="Times"/>
          <w:b/>
          <w:bCs/>
        </w:rPr>
        <w:t xml:space="preserve">Self-Esteem </w:t>
      </w:r>
      <w:r w:rsidR="00F87A47">
        <w:rPr>
          <w:rFonts w:ascii="Times" w:hAnsi="Times"/>
          <w:b/>
          <w:bCs/>
        </w:rPr>
        <w:t xml:space="preserve">and Attractiveness </w:t>
      </w:r>
    </w:p>
    <w:p w14:paraId="08EAB0DB" w14:textId="537BC265" w:rsidR="005B7C1F" w:rsidRDefault="001F0584" w:rsidP="00D818D0">
      <w:pPr>
        <w:spacing w:line="360" w:lineRule="auto"/>
        <w:rPr>
          <w:rFonts w:ascii="Times" w:hAnsi="Times"/>
        </w:rPr>
      </w:pPr>
      <w:r>
        <w:rPr>
          <w:rFonts w:ascii="Times" w:hAnsi="Times"/>
        </w:rPr>
        <w:t xml:space="preserve">In 1940, </w:t>
      </w:r>
      <w:r w:rsidRPr="005A754B">
        <w:rPr>
          <w:rFonts w:ascii="Times" w:hAnsi="Times"/>
        </w:rPr>
        <w:t>Kenneth and Mamie Clark</w:t>
      </w:r>
      <w:r>
        <w:rPr>
          <w:rFonts w:ascii="Times" w:hAnsi="Times"/>
        </w:rPr>
        <w:t xml:space="preserve"> established the Doll Test, the test consisted of observing </w:t>
      </w:r>
      <w:r w:rsidRPr="005A754B">
        <w:rPr>
          <w:rFonts w:ascii="Times" w:hAnsi="Times"/>
        </w:rPr>
        <w:t>253 black children aged three to seven years old: 134 of the children attended segregated nursery schools in Arkansas, and 119 attended integrated schools in Massachusetts.</w:t>
      </w:r>
      <w:r>
        <w:rPr>
          <w:rFonts w:ascii="Times" w:hAnsi="Times"/>
        </w:rPr>
        <w:t xml:space="preserve"> The children were shown a range of dolls</w:t>
      </w:r>
      <w:r w:rsidR="00BC2762">
        <w:rPr>
          <w:rFonts w:ascii="Times" w:hAnsi="Times"/>
        </w:rPr>
        <w:t xml:space="preserve">: </w:t>
      </w:r>
      <w:r>
        <w:rPr>
          <w:rFonts w:ascii="Times" w:hAnsi="Times"/>
        </w:rPr>
        <w:t xml:space="preserve">two </w:t>
      </w:r>
      <w:r w:rsidR="00BC2762">
        <w:rPr>
          <w:rFonts w:ascii="Times" w:hAnsi="Times"/>
        </w:rPr>
        <w:t xml:space="preserve">white, </w:t>
      </w:r>
      <w:r w:rsidR="00A274F5">
        <w:rPr>
          <w:rFonts w:ascii="Times" w:hAnsi="Times"/>
        </w:rPr>
        <w:t>blonde</w:t>
      </w:r>
      <w:r w:rsidR="00BC2762">
        <w:rPr>
          <w:rFonts w:ascii="Times" w:hAnsi="Times"/>
        </w:rPr>
        <w:t xml:space="preserve"> </w:t>
      </w:r>
      <w:r w:rsidR="00A274F5">
        <w:rPr>
          <w:rFonts w:ascii="Times" w:hAnsi="Times"/>
        </w:rPr>
        <w:t>dolls</w:t>
      </w:r>
      <w:r>
        <w:rPr>
          <w:rFonts w:ascii="Times" w:hAnsi="Times"/>
        </w:rPr>
        <w:t xml:space="preserve"> </w:t>
      </w:r>
      <w:r w:rsidR="00A274F5">
        <w:rPr>
          <w:rFonts w:ascii="Times" w:hAnsi="Times"/>
        </w:rPr>
        <w:t xml:space="preserve">and two black-haired, black dolls. </w:t>
      </w:r>
      <w:r w:rsidR="00BC2762">
        <w:rPr>
          <w:rFonts w:ascii="Times" w:hAnsi="Times"/>
        </w:rPr>
        <w:t xml:space="preserve">The participants were asked questions such as the following “Who is the mean doll” or “Who is the pretty doll”. </w:t>
      </w:r>
      <w:r w:rsidR="00512B25">
        <w:rPr>
          <w:rFonts w:ascii="Times" w:hAnsi="Times"/>
        </w:rPr>
        <w:t>Most</w:t>
      </w:r>
      <w:r w:rsidR="00BC2762">
        <w:rPr>
          <w:rFonts w:ascii="Times" w:hAnsi="Times"/>
        </w:rPr>
        <w:t xml:space="preserve"> black students chose the white dolls when it came to positive framed </w:t>
      </w:r>
      <w:r w:rsidR="004762B0">
        <w:rPr>
          <w:rFonts w:ascii="Times" w:hAnsi="Times"/>
        </w:rPr>
        <w:t>questions, but</w:t>
      </w:r>
      <w:r w:rsidR="00BC2762">
        <w:rPr>
          <w:rFonts w:ascii="Times" w:hAnsi="Times"/>
        </w:rPr>
        <w:t xml:space="preserve"> chose the black doll</w:t>
      </w:r>
      <w:r w:rsidR="008B52A4">
        <w:rPr>
          <w:rFonts w:ascii="Times" w:hAnsi="Times"/>
        </w:rPr>
        <w:t>s</w:t>
      </w:r>
      <w:r w:rsidR="00BC2762">
        <w:rPr>
          <w:rFonts w:ascii="Times" w:hAnsi="Times"/>
        </w:rPr>
        <w:t xml:space="preserve"> when it came to negative questions. The conclusion from the study was black children have a r</w:t>
      </w:r>
      <w:r w:rsidR="00BC2762" w:rsidRPr="00BC2762">
        <w:rPr>
          <w:rFonts w:ascii="Times" w:hAnsi="Times"/>
        </w:rPr>
        <w:t>acial identity by the age of three</w:t>
      </w:r>
      <w:r w:rsidR="008B52A4">
        <w:rPr>
          <w:rFonts w:ascii="Times" w:hAnsi="Times"/>
        </w:rPr>
        <w:t xml:space="preserve">. Within a black child’s </w:t>
      </w:r>
      <w:r w:rsidR="00681804">
        <w:rPr>
          <w:rFonts w:ascii="Times" w:hAnsi="Times"/>
        </w:rPr>
        <w:t xml:space="preserve">self-identity </w:t>
      </w:r>
      <w:r w:rsidR="008B52A4">
        <w:rPr>
          <w:rFonts w:ascii="Times" w:hAnsi="Times"/>
        </w:rPr>
        <w:t xml:space="preserve">are </w:t>
      </w:r>
      <w:r w:rsidR="00BC2762" w:rsidRPr="00BC2762">
        <w:rPr>
          <w:rFonts w:ascii="Times" w:hAnsi="Times"/>
        </w:rPr>
        <w:t xml:space="preserve">attached negative traits, which </w:t>
      </w:r>
      <w:r w:rsidR="00AE7CBF">
        <w:rPr>
          <w:rFonts w:ascii="Times" w:hAnsi="Times"/>
        </w:rPr>
        <w:t>are</w:t>
      </w:r>
      <w:r w:rsidR="00BC2762" w:rsidRPr="00BC2762">
        <w:rPr>
          <w:rFonts w:ascii="Times" w:hAnsi="Times"/>
        </w:rPr>
        <w:t xml:space="preserve"> perpetrated by segregation and prejudice</w:t>
      </w:r>
      <w:r w:rsidR="008F38DB">
        <w:rPr>
          <w:rFonts w:ascii="Times" w:hAnsi="Times"/>
        </w:rPr>
        <w:t xml:space="preserve"> (McNeil, 2017).  </w:t>
      </w:r>
      <w:r w:rsidR="00EB7EC1">
        <w:rPr>
          <w:rFonts w:ascii="Times" w:hAnsi="Times"/>
        </w:rPr>
        <w:t>Just like the study suggest</w:t>
      </w:r>
      <w:r w:rsidR="008B52A4">
        <w:rPr>
          <w:rFonts w:ascii="Times" w:hAnsi="Times"/>
        </w:rPr>
        <w:t>s</w:t>
      </w:r>
      <w:r w:rsidR="00EB7EC1">
        <w:rPr>
          <w:rFonts w:ascii="Times" w:hAnsi="Times"/>
        </w:rPr>
        <w:t xml:space="preserve">, society deems darker-skinned </w:t>
      </w:r>
      <w:r w:rsidR="005542E0">
        <w:rPr>
          <w:rFonts w:ascii="Times" w:hAnsi="Times"/>
        </w:rPr>
        <w:t xml:space="preserve">individuals as undesirable, aggressive, dominant, and ill-mannered. Although dark-toned men do suffer from colorism when it comes to the stated attributes, it </w:t>
      </w:r>
      <w:r w:rsidR="00512B25">
        <w:rPr>
          <w:rFonts w:ascii="Times" w:hAnsi="Times"/>
        </w:rPr>
        <w:t xml:space="preserve">can also </w:t>
      </w:r>
      <w:r w:rsidR="005542E0">
        <w:rPr>
          <w:rFonts w:ascii="Times" w:hAnsi="Times"/>
        </w:rPr>
        <w:t xml:space="preserve">benefit them. This is because the following characteristics are associated with </w:t>
      </w:r>
      <w:r w:rsidR="005542E0" w:rsidRPr="005542E0">
        <w:rPr>
          <w:rFonts w:ascii="Times" w:hAnsi="Times"/>
        </w:rPr>
        <w:t>masculinity</w:t>
      </w:r>
      <w:r w:rsidR="005542E0">
        <w:rPr>
          <w:rFonts w:ascii="Times" w:hAnsi="Times"/>
        </w:rPr>
        <w:t>, thus it adds to male attractiveness</w:t>
      </w:r>
      <w:r w:rsidR="008F38DB">
        <w:rPr>
          <w:rFonts w:ascii="Times" w:hAnsi="Times"/>
        </w:rPr>
        <w:t xml:space="preserve"> (Thompson, 2001)</w:t>
      </w:r>
      <w:r w:rsidR="005542E0">
        <w:rPr>
          <w:rFonts w:ascii="Times" w:hAnsi="Times"/>
        </w:rPr>
        <w:t xml:space="preserve">. </w:t>
      </w:r>
    </w:p>
    <w:p w14:paraId="5055EE45" w14:textId="77777777" w:rsidR="005B7C1F" w:rsidRDefault="005B7C1F" w:rsidP="00D818D0">
      <w:pPr>
        <w:spacing w:line="360" w:lineRule="auto"/>
        <w:rPr>
          <w:rFonts w:ascii="Times" w:hAnsi="Times"/>
        </w:rPr>
      </w:pPr>
    </w:p>
    <w:p w14:paraId="767C8992" w14:textId="1954F8F0" w:rsidR="005B0A29" w:rsidRDefault="001F0584" w:rsidP="00D818D0">
      <w:pPr>
        <w:spacing w:line="360" w:lineRule="auto"/>
        <w:rPr>
          <w:rFonts w:ascii="Times" w:hAnsi="Times"/>
        </w:rPr>
      </w:pPr>
      <w:r>
        <w:rPr>
          <w:rFonts w:ascii="Times" w:hAnsi="Times"/>
        </w:rPr>
        <w:t xml:space="preserve">Women are </w:t>
      </w:r>
      <w:r w:rsidR="00512B25">
        <w:rPr>
          <w:rFonts w:ascii="Times" w:hAnsi="Times"/>
        </w:rPr>
        <w:t>told they must be warm, loving, and dainty.</w:t>
      </w:r>
      <w:r w:rsidR="00CE7D8F">
        <w:rPr>
          <w:rFonts w:ascii="Times" w:hAnsi="Times"/>
        </w:rPr>
        <w:t xml:space="preserve"> S</w:t>
      </w:r>
      <w:r w:rsidR="00512B25">
        <w:rPr>
          <w:rFonts w:ascii="Times" w:hAnsi="Times"/>
        </w:rPr>
        <w:t xml:space="preserve">ince society </w:t>
      </w:r>
      <w:r w:rsidR="00CE7D8F">
        <w:rPr>
          <w:rFonts w:ascii="Times" w:hAnsi="Times"/>
        </w:rPr>
        <w:t>labels</w:t>
      </w:r>
      <w:r w:rsidR="00512B25">
        <w:rPr>
          <w:rFonts w:ascii="Times" w:hAnsi="Times"/>
        </w:rPr>
        <w:t xml:space="preserve"> dark-skin women as possessing negative qualities, when it comes to be</w:t>
      </w:r>
      <w:r w:rsidR="004762B0">
        <w:rPr>
          <w:rFonts w:ascii="Times" w:hAnsi="Times"/>
        </w:rPr>
        <w:t xml:space="preserve">ing </w:t>
      </w:r>
      <w:r w:rsidR="00AE7CBF">
        <w:rPr>
          <w:rFonts w:ascii="Times" w:hAnsi="Times"/>
        </w:rPr>
        <w:t>courted, darker</w:t>
      </w:r>
      <w:r w:rsidR="00BD666F">
        <w:rPr>
          <w:rFonts w:ascii="Times" w:hAnsi="Times"/>
        </w:rPr>
        <w:t xml:space="preserve"> </w:t>
      </w:r>
      <w:r w:rsidR="00512B25">
        <w:rPr>
          <w:rFonts w:ascii="Times" w:hAnsi="Times"/>
        </w:rPr>
        <w:t xml:space="preserve">black women are at disadvantage. </w:t>
      </w:r>
      <w:r w:rsidR="004762B0">
        <w:rPr>
          <w:rFonts w:ascii="Times" w:hAnsi="Times"/>
        </w:rPr>
        <w:t xml:space="preserve">Constant reminders and exposure </w:t>
      </w:r>
      <w:r w:rsidR="005B7C1F">
        <w:rPr>
          <w:rFonts w:ascii="Times" w:hAnsi="Times"/>
        </w:rPr>
        <w:t xml:space="preserve">to negative evaluations </w:t>
      </w:r>
      <w:r w:rsidR="00AE7CBF">
        <w:rPr>
          <w:rFonts w:ascii="Times" w:hAnsi="Times"/>
        </w:rPr>
        <w:t xml:space="preserve">of being unwanted </w:t>
      </w:r>
      <w:r w:rsidR="005B7C1F">
        <w:rPr>
          <w:rFonts w:ascii="Times" w:hAnsi="Times"/>
        </w:rPr>
        <w:t>can hinder the</w:t>
      </w:r>
      <w:r w:rsidR="00DD5B01">
        <w:rPr>
          <w:rFonts w:ascii="Times" w:hAnsi="Times"/>
        </w:rPr>
        <w:t>ir</w:t>
      </w:r>
      <w:r w:rsidR="005B7C1F">
        <w:rPr>
          <w:rFonts w:ascii="Times" w:hAnsi="Times"/>
        </w:rPr>
        <w:t xml:space="preserve"> self-esteem. “</w:t>
      </w:r>
      <w:r w:rsidR="005B7C1F" w:rsidRPr="005B7C1F">
        <w:rPr>
          <w:rFonts w:ascii="Times" w:hAnsi="Times"/>
        </w:rPr>
        <w:t>A dark</w:t>
      </w:r>
      <w:r w:rsidR="005B7C1F">
        <w:rPr>
          <w:rFonts w:ascii="Times" w:hAnsi="Times"/>
        </w:rPr>
        <w:t>-</w:t>
      </w:r>
      <w:r w:rsidR="005B7C1F" w:rsidRPr="005B7C1F">
        <w:rPr>
          <w:rFonts w:ascii="Times" w:hAnsi="Times"/>
        </w:rPr>
        <w:t xml:space="preserve">skinned </w:t>
      </w:r>
      <w:r w:rsidR="008B52A4">
        <w:rPr>
          <w:rFonts w:ascii="Times" w:hAnsi="Times"/>
        </w:rPr>
        <w:t>b</w:t>
      </w:r>
      <w:r w:rsidR="005B7C1F" w:rsidRPr="005B7C1F">
        <w:rPr>
          <w:rFonts w:ascii="Times" w:hAnsi="Times"/>
        </w:rPr>
        <w:t xml:space="preserve">lack woman who feels </w:t>
      </w:r>
      <w:r w:rsidR="005B7C1F">
        <w:rPr>
          <w:rFonts w:ascii="Times" w:hAnsi="Times"/>
        </w:rPr>
        <w:t xml:space="preserve">as </w:t>
      </w:r>
      <w:r w:rsidR="005B7C1F" w:rsidRPr="005B7C1F">
        <w:rPr>
          <w:rFonts w:ascii="Times" w:hAnsi="Times"/>
        </w:rPr>
        <w:t>unattractive, however, may think that she has nothing to offer society no matter how intelligent or invent</w:t>
      </w:r>
      <w:r w:rsidR="005B7C1F">
        <w:rPr>
          <w:rFonts w:ascii="Times" w:hAnsi="Times"/>
        </w:rPr>
        <w:t xml:space="preserve">” (Russell, Wilson, and Hall 1992). </w:t>
      </w:r>
      <w:r w:rsidR="00DD5B01">
        <w:rPr>
          <w:rFonts w:ascii="Times" w:hAnsi="Times"/>
        </w:rPr>
        <w:t xml:space="preserve">Factors that also impair the self-esteem of dark-skin women is the </w:t>
      </w:r>
      <w:r w:rsidR="00DD5B01" w:rsidRPr="00DD5B01">
        <w:rPr>
          <w:rFonts w:ascii="Times" w:hAnsi="Times"/>
        </w:rPr>
        <w:t xml:space="preserve">hyper-sexualization </w:t>
      </w:r>
      <w:r w:rsidR="00DD5B01">
        <w:rPr>
          <w:rFonts w:ascii="Times" w:hAnsi="Times"/>
        </w:rPr>
        <w:t xml:space="preserve">of the black woman.  </w:t>
      </w:r>
      <w:r w:rsidR="00094F5E">
        <w:rPr>
          <w:rFonts w:ascii="Times" w:hAnsi="Times"/>
        </w:rPr>
        <w:t xml:space="preserve">According to 1993 sociologist K. Sue </w:t>
      </w:r>
      <w:r w:rsidR="00D818D0">
        <w:rPr>
          <w:rFonts w:ascii="Times" w:hAnsi="Times"/>
        </w:rPr>
        <w:t>Jewell:</w:t>
      </w:r>
      <w:r w:rsidR="00094F5E">
        <w:rPr>
          <w:rFonts w:ascii="Times" w:hAnsi="Times"/>
        </w:rPr>
        <w:t xml:space="preserve"> </w:t>
      </w:r>
      <w:r w:rsidR="00D818D0">
        <w:rPr>
          <w:rFonts w:ascii="Times" w:hAnsi="Times"/>
        </w:rPr>
        <w:t>“From</w:t>
      </w:r>
      <w:r w:rsidR="00094F5E">
        <w:rPr>
          <w:rFonts w:ascii="Times" w:hAnsi="Times"/>
        </w:rPr>
        <w:t xml:space="preserve"> the early 1630s to the present, black American women have been portrayed as </w:t>
      </w:r>
      <w:r w:rsidR="00681804">
        <w:rPr>
          <w:rFonts w:ascii="Times" w:hAnsi="Times"/>
        </w:rPr>
        <w:t>hypersexual</w:t>
      </w:r>
      <w:r w:rsidR="00094F5E">
        <w:rPr>
          <w:rFonts w:ascii="Times" w:hAnsi="Times"/>
        </w:rPr>
        <w:t xml:space="preserve"> bad-black-girls”. Aspects that </w:t>
      </w:r>
      <w:r w:rsidR="006E247F">
        <w:rPr>
          <w:rFonts w:ascii="Times" w:hAnsi="Times"/>
        </w:rPr>
        <w:t>add to this phenomenon are the</w:t>
      </w:r>
      <w:r w:rsidR="006E247F" w:rsidRPr="006E247F">
        <w:t xml:space="preserve"> </w:t>
      </w:r>
      <w:r w:rsidR="006E247F" w:rsidRPr="006E247F">
        <w:rPr>
          <w:rFonts w:ascii="Times" w:hAnsi="Times"/>
        </w:rPr>
        <w:t>colloquial</w:t>
      </w:r>
      <w:r w:rsidR="006E247F">
        <w:rPr>
          <w:rFonts w:ascii="Times" w:hAnsi="Times"/>
        </w:rPr>
        <w:t xml:space="preserve"> food</w:t>
      </w:r>
      <w:r w:rsidR="00094F5E">
        <w:rPr>
          <w:rFonts w:ascii="Times" w:hAnsi="Times"/>
        </w:rPr>
        <w:t xml:space="preserve"> </w:t>
      </w:r>
      <w:r w:rsidR="006E247F">
        <w:rPr>
          <w:rFonts w:ascii="Times" w:hAnsi="Times"/>
        </w:rPr>
        <w:t>references to dark-skin women</w:t>
      </w:r>
      <w:r w:rsidR="00BD666F">
        <w:rPr>
          <w:rFonts w:ascii="Times" w:hAnsi="Times"/>
        </w:rPr>
        <w:t>. T</w:t>
      </w:r>
      <w:r w:rsidR="006E247F">
        <w:rPr>
          <w:rFonts w:ascii="Times" w:hAnsi="Times"/>
        </w:rPr>
        <w:t xml:space="preserve">he following are examples: chocolate drop, brown sugar, mocha, charcoal blossom. Although the stated food </w:t>
      </w:r>
      <w:r w:rsidR="006E247F" w:rsidRPr="006E247F">
        <w:rPr>
          <w:rFonts w:ascii="Times" w:hAnsi="Times"/>
        </w:rPr>
        <w:t xml:space="preserve">terminology </w:t>
      </w:r>
      <w:r w:rsidR="006E247F">
        <w:rPr>
          <w:rFonts w:ascii="Times" w:hAnsi="Times"/>
        </w:rPr>
        <w:t xml:space="preserve">may </w:t>
      </w:r>
      <w:r w:rsidR="00681804">
        <w:rPr>
          <w:rFonts w:ascii="Times" w:hAnsi="Times"/>
        </w:rPr>
        <w:t xml:space="preserve">appear </w:t>
      </w:r>
      <w:r w:rsidR="006E247F">
        <w:rPr>
          <w:rFonts w:ascii="Times" w:hAnsi="Times"/>
        </w:rPr>
        <w:t xml:space="preserve">innocent, in American vernacular these terms have sexual </w:t>
      </w:r>
      <w:r w:rsidR="006E247F" w:rsidRPr="006E247F">
        <w:rPr>
          <w:rFonts w:ascii="Times" w:hAnsi="Times"/>
        </w:rPr>
        <w:t>connotation</w:t>
      </w:r>
      <w:r w:rsidR="006E247F">
        <w:rPr>
          <w:rFonts w:ascii="Times" w:hAnsi="Times"/>
        </w:rPr>
        <w:t xml:space="preserve">s. </w:t>
      </w:r>
      <w:r w:rsidR="00D818D0">
        <w:rPr>
          <w:rFonts w:ascii="Times" w:hAnsi="Times"/>
        </w:rPr>
        <w:t>When constantly being referred to sexual terms and being objectified, the self-worth of a dark-skinned woman can be become diminished. Yes, these words can indeed be applied to any form of blackness; however,</w:t>
      </w:r>
      <w:r>
        <w:rPr>
          <w:rFonts w:ascii="Times" w:hAnsi="Times"/>
        </w:rPr>
        <w:t xml:space="preserve"> studies demonstrate darker women are</w:t>
      </w:r>
      <w:r w:rsidR="00BD666F">
        <w:rPr>
          <w:rFonts w:ascii="Times" w:hAnsi="Times"/>
        </w:rPr>
        <w:t xml:space="preserve"> the ones </w:t>
      </w:r>
      <w:r w:rsidR="00BD666F">
        <w:rPr>
          <w:rFonts w:ascii="Times" w:hAnsi="Times"/>
        </w:rPr>
        <w:lastRenderedPageBreak/>
        <w:t>most</w:t>
      </w:r>
      <w:r>
        <w:rPr>
          <w:rFonts w:ascii="Times" w:hAnsi="Times"/>
        </w:rPr>
        <w:t xml:space="preserve"> burdened with this terminology. Light-skinned women receive neutral terms such as red or red boned. </w:t>
      </w:r>
      <w:r w:rsidRPr="005B0A29">
        <w:rPr>
          <w:rFonts w:ascii="Times" w:hAnsi="Times"/>
        </w:rPr>
        <w:t>Red is synonymous with light skin and is viewed as the ideal color</w:t>
      </w:r>
      <w:r>
        <w:rPr>
          <w:rFonts w:ascii="Times" w:hAnsi="Times"/>
        </w:rPr>
        <w:t xml:space="preserve">, </w:t>
      </w:r>
      <w:r w:rsidRPr="005B0A29">
        <w:rPr>
          <w:rFonts w:ascii="Times" w:hAnsi="Times"/>
        </w:rPr>
        <w:t>holding the most value in the black communit</w:t>
      </w:r>
      <w:r w:rsidR="00E47E29">
        <w:rPr>
          <w:rFonts w:ascii="Times" w:hAnsi="Times"/>
        </w:rPr>
        <w:t>y</w:t>
      </w:r>
      <w:r w:rsidR="008F38DB">
        <w:rPr>
          <w:rFonts w:ascii="Times" w:hAnsi="Times"/>
        </w:rPr>
        <w:t xml:space="preserve"> (Wilder, 2010)</w:t>
      </w:r>
      <w:r w:rsidR="00E47E29">
        <w:rPr>
          <w:rFonts w:ascii="Times" w:hAnsi="Times"/>
        </w:rPr>
        <w:t>.</w:t>
      </w:r>
    </w:p>
    <w:p w14:paraId="5A39A092" w14:textId="6FD1EFC8" w:rsidR="00E47E29" w:rsidRDefault="00E47E29" w:rsidP="00D818D0">
      <w:pPr>
        <w:spacing w:line="360" w:lineRule="auto"/>
        <w:rPr>
          <w:rFonts w:ascii="Times" w:hAnsi="Times"/>
        </w:rPr>
      </w:pPr>
    </w:p>
    <w:p w14:paraId="09AF5672" w14:textId="3A29AEA9" w:rsidR="007E0EC3" w:rsidRDefault="001F0584" w:rsidP="007D1423">
      <w:pPr>
        <w:spacing w:line="360" w:lineRule="auto"/>
        <w:rPr>
          <w:rFonts w:ascii="Times" w:hAnsi="Times"/>
        </w:rPr>
      </w:pPr>
      <w:r>
        <w:rPr>
          <w:rFonts w:ascii="Times" w:hAnsi="Times"/>
        </w:rPr>
        <w:t>Since a woman’s self-esteem is conditioned by the appraisals of others, self-esteem and a</w:t>
      </w:r>
      <w:r w:rsidRPr="00E8500D">
        <w:rPr>
          <w:rFonts w:ascii="Times" w:hAnsi="Times"/>
        </w:rPr>
        <w:t>ttractiveness</w:t>
      </w:r>
      <w:r w:rsidR="006C2B79">
        <w:rPr>
          <w:rFonts w:ascii="Times" w:hAnsi="Times"/>
        </w:rPr>
        <w:t xml:space="preserve"> are correlated.</w:t>
      </w:r>
      <w:r>
        <w:rPr>
          <w:rFonts w:ascii="Times" w:hAnsi="Times"/>
        </w:rPr>
        <w:t xml:space="preserve"> Naturally, the more one receives praise </w:t>
      </w:r>
      <w:r w:rsidR="006C6095">
        <w:rPr>
          <w:rFonts w:ascii="Times" w:hAnsi="Times"/>
        </w:rPr>
        <w:t xml:space="preserve">for </w:t>
      </w:r>
      <w:r w:rsidR="004B2091">
        <w:rPr>
          <w:rFonts w:ascii="Times" w:hAnsi="Times"/>
        </w:rPr>
        <w:t>their a</w:t>
      </w:r>
      <w:r w:rsidR="004B2091" w:rsidRPr="00E8500D">
        <w:rPr>
          <w:rFonts w:ascii="Times" w:hAnsi="Times"/>
        </w:rPr>
        <w:t>ttractiveness</w:t>
      </w:r>
      <w:r w:rsidR="004B2091">
        <w:rPr>
          <w:rFonts w:ascii="Times" w:hAnsi="Times"/>
        </w:rPr>
        <w:t xml:space="preserve">, </w:t>
      </w:r>
      <w:r>
        <w:rPr>
          <w:rFonts w:ascii="Times" w:hAnsi="Times"/>
        </w:rPr>
        <w:t>the m</w:t>
      </w:r>
      <w:r w:rsidR="004B2091">
        <w:rPr>
          <w:rFonts w:ascii="Times" w:hAnsi="Times"/>
        </w:rPr>
        <w:t xml:space="preserve">ore self-esteem he or she possesses. </w:t>
      </w:r>
      <w:r w:rsidR="007D1423">
        <w:rPr>
          <w:rFonts w:ascii="Times" w:hAnsi="Times"/>
        </w:rPr>
        <w:t xml:space="preserve">In a study performed by sociologist, Pierre Bourdie, </w:t>
      </w:r>
      <w:r w:rsidR="006C6095">
        <w:rPr>
          <w:rFonts w:ascii="Times" w:hAnsi="Times"/>
        </w:rPr>
        <w:t xml:space="preserve">he noticed </w:t>
      </w:r>
      <w:r w:rsidR="00535B16">
        <w:rPr>
          <w:rFonts w:ascii="Times" w:hAnsi="Times"/>
        </w:rPr>
        <w:t>an</w:t>
      </w:r>
      <w:r w:rsidR="007D1423">
        <w:rPr>
          <w:rFonts w:ascii="Times" w:hAnsi="Times"/>
        </w:rPr>
        <w:t xml:space="preserve"> outstanding response from participant</w:t>
      </w:r>
      <w:r w:rsidR="00535B16">
        <w:rPr>
          <w:rFonts w:ascii="Times" w:hAnsi="Times"/>
        </w:rPr>
        <w:t>s</w:t>
      </w:r>
      <w:r w:rsidR="007D1423">
        <w:rPr>
          <w:rFonts w:ascii="Times" w:hAnsi="Times"/>
        </w:rPr>
        <w:t xml:space="preserve"> </w:t>
      </w:r>
      <w:r w:rsidR="006C6095">
        <w:rPr>
          <w:rFonts w:ascii="Times" w:hAnsi="Times"/>
        </w:rPr>
        <w:t xml:space="preserve">regarding the black spectrum </w:t>
      </w:r>
      <w:r w:rsidR="007D1423">
        <w:rPr>
          <w:rFonts w:ascii="Times" w:hAnsi="Times"/>
        </w:rPr>
        <w:t>was “Red girls get more attention”. W</w:t>
      </w:r>
      <w:r w:rsidR="007D1423" w:rsidRPr="007D1423">
        <w:rPr>
          <w:rFonts w:ascii="Times" w:hAnsi="Times"/>
        </w:rPr>
        <w:t>he</w:t>
      </w:r>
      <w:r w:rsidR="007D1423">
        <w:rPr>
          <w:rFonts w:ascii="Times" w:hAnsi="Times"/>
        </w:rPr>
        <w:t>n asked to state</w:t>
      </w:r>
      <w:r w:rsidR="007D1423" w:rsidRPr="007D1423">
        <w:rPr>
          <w:rFonts w:ascii="Times" w:hAnsi="Times"/>
        </w:rPr>
        <w:t xml:space="preserve"> the </w:t>
      </w:r>
      <w:r w:rsidR="007D1423">
        <w:rPr>
          <w:rFonts w:ascii="Times" w:hAnsi="Times"/>
        </w:rPr>
        <w:t xml:space="preserve">characteristics </w:t>
      </w:r>
      <w:r w:rsidR="007D1423" w:rsidRPr="007D1423">
        <w:rPr>
          <w:rFonts w:ascii="Times" w:hAnsi="Times"/>
        </w:rPr>
        <w:t>associated with light-skinned women, many used words such as trustworthy, amiable, nonthreatening, and comfortable.</w:t>
      </w:r>
      <w:r w:rsidR="00535B16">
        <w:rPr>
          <w:rFonts w:ascii="Times" w:hAnsi="Times"/>
        </w:rPr>
        <w:t xml:space="preserve"> H</w:t>
      </w:r>
      <w:r w:rsidR="00535B16" w:rsidRPr="007D1423">
        <w:rPr>
          <w:rFonts w:ascii="Times" w:hAnsi="Times"/>
        </w:rPr>
        <w:t>owever</w:t>
      </w:r>
      <w:r w:rsidR="00535B16">
        <w:rPr>
          <w:rFonts w:ascii="Times" w:hAnsi="Times"/>
        </w:rPr>
        <w:t>,</w:t>
      </w:r>
      <w:r w:rsidR="007D1423" w:rsidRPr="007D1423">
        <w:rPr>
          <w:rFonts w:ascii="Times" w:hAnsi="Times"/>
        </w:rPr>
        <w:t xml:space="preserve"> </w:t>
      </w:r>
      <w:r w:rsidR="00535B16">
        <w:rPr>
          <w:rFonts w:ascii="Times" w:hAnsi="Times"/>
        </w:rPr>
        <w:t>t</w:t>
      </w:r>
      <w:r w:rsidR="007D1423" w:rsidRPr="007D1423">
        <w:rPr>
          <w:rFonts w:ascii="Times" w:hAnsi="Times"/>
        </w:rPr>
        <w:t xml:space="preserve">he most held view was that light skin was synonymous with </w:t>
      </w:r>
      <w:r w:rsidR="008F38DB" w:rsidRPr="007D1423">
        <w:rPr>
          <w:rFonts w:ascii="Times" w:hAnsi="Times"/>
        </w:rPr>
        <w:t>beauty</w:t>
      </w:r>
      <w:r w:rsidR="008F38DB">
        <w:rPr>
          <w:rFonts w:ascii="Times" w:hAnsi="Times"/>
        </w:rPr>
        <w:t xml:space="preserve"> (Wilder, 2010). </w:t>
      </w:r>
      <w:r w:rsidR="007D1423">
        <w:rPr>
          <w:rFonts w:ascii="Times" w:hAnsi="Times"/>
        </w:rPr>
        <w:t>Correlating light skin women with beauty, places</w:t>
      </w:r>
      <w:r w:rsidR="006C6095">
        <w:rPr>
          <w:rFonts w:ascii="Times" w:hAnsi="Times"/>
        </w:rPr>
        <w:t xml:space="preserve"> these individuals</w:t>
      </w:r>
      <w:r w:rsidR="007D1423">
        <w:rPr>
          <w:rFonts w:ascii="Times" w:hAnsi="Times"/>
        </w:rPr>
        <w:t xml:space="preserve"> at the top of the beauty queue or </w:t>
      </w:r>
      <w:r>
        <w:rPr>
          <w:rFonts w:ascii="Times" w:hAnsi="Times"/>
        </w:rPr>
        <w:t>standard</w:t>
      </w:r>
      <w:r w:rsidR="007D1423">
        <w:rPr>
          <w:rFonts w:ascii="Times" w:hAnsi="Times"/>
        </w:rPr>
        <w:t>. A black woman's a</w:t>
      </w:r>
      <w:r w:rsidR="007D1423" w:rsidRPr="00E8500D">
        <w:rPr>
          <w:rFonts w:ascii="Times" w:hAnsi="Times"/>
        </w:rPr>
        <w:t>ttractiveness</w:t>
      </w:r>
      <w:r w:rsidR="007D1423">
        <w:rPr>
          <w:rFonts w:ascii="Times" w:hAnsi="Times"/>
        </w:rPr>
        <w:t xml:space="preserve"> is directly related to where she falls on the beauty queue. When asked to describe dark-skinned women</w:t>
      </w:r>
      <w:r>
        <w:rPr>
          <w:rFonts w:ascii="Times" w:hAnsi="Times"/>
        </w:rPr>
        <w:t>, the participants said the following: militant, l</w:t>
      </w:r>
      <w:r w:rsidRPr="007E0EC3">
        <w:rPr>
          <w:rFonts w:ascii="Times" w:hAnsi="Times"/>
        </w:rPr>
        <w:t>oud, suspicious, unattractive, and less intelligent.</w:t>
      </w:r>
      <w:r w:rsidR="006C6095">
        <w:rPr>
          <w:rFonts w:ascii="Times" w:hAnsi="Times"/>
        </w:rPr>
        <w:t xml:space="preserve"> Due to the opposing viewpoints of these groups </w:t>
      </w:r>
      <w:r w:rsidR="00535B16">
        <w:rPr>
          <w:rFonts w:ascii="Times" w:hAnsi="Times"/>
        </w:rPr>
        <w:t xml:space="preserve">of </w:t>
      </w:r>
      <w:r w:rsidR="006C6095">
        <w:rPr>
          <w:rFonts w:ascii="Times" w:hAnsi="Times"/>
        </w:rPr>
        <w:t xml:space="preserve">women, </w:t>
      </w:r>
      <w:r w:rsidR="006C6095" w:rsidRPr="006C6095">
        <w:rPr>
          <w:rFonts w:ascii="Times" w:hAnsi="Times"/>
        </w:rPr>
        <w:t>rivalry</w:t>
      </w:r>
      <w:r w:rsidR="006C6095">
        <w:rPr>
          <w:rFonts w:ascii="Times" w:hAnsi="Times"/>
        </w:rPr>
        <w:t xml:space="preserve"> and animosity developed, dis</w:t>
      </w:r>
      <w:r w:rsidR="00DF5D26">
        <w:rPr>
          <w:rFonts w:ascii="Times" w:hAnsi="Times"/>
        </w:rPr>
        <w:t>r</w:t>
      </w:r>
      <w:r w:rsidR="006C6095">
        <w:rPr>
          <w:rFonts w:ascii="Times" w:hAnsi="Times"/>
        </w:rPr>
        <w:t>u</w:t>
      </w:r>
      <w:r w:rsidR="00DF5D26">
        <w:rPr>
          <w:rFonts w:ascii="Times" w:hAnsi="Times"/>
        </w:rPr>
        <w:t>p</w:t>
      </w:r>
      <w:r w:rsidR="006C6095">
        <w:rPr>
          <w:rFonts w:ascii="Times" w:hAnsi="Times"/>
        </w:rPr>
        <w:t xml:space="preserve">ting the harmony within the black community. In addition, due to the proximity </w:t>
      </w:r>
      <w:r w:rsidR="00AE7CBF">
        <w:rPr>
          <w:rFonts w:ascii="Times" w:hAnsi="Times"/>
        </w:rPr>
        <w:t>of</w:t>
      </w:r>
      <w:r w:rsidR="006C6095">
        <w:rPr>
          <w:rFonts w:ascii="Times" w:hAnsi="Times"/>
        </w:rPr>
        <w:t xml:space="preserve"> whiteness light-sk</w:t>
      </w:r>
      <w:r w:rsidR="00535B16">
        <w:rPr>
          <w:rFonts w:ascii="Times" w:hAnsi="Times"/>
        </w:rPr>
        <w:t>in</w:t>
      </w:r>
      <w:r w:rsidR="00DF5D26">
        <w:rPr>
          <w:rFonts w:ascii="Times" w:hAnsi="Times"/>
        </w:rPr>
        <w:t xml:space="preserve">s </w:t>
      </w:r>
      <w:r w:rsidR="00535B16">
        <w:rPr>
          <w:rFonts w:ascii="Times" w:hAnsi="Times"/>
        </w:rPr>
        <w:t>possesses</w:t>
      </w:r>
      <w:r w:rsidR="006C6095">
        <w:rPr>
          <w:rFonts w:ascii="Times" w:hAnsi="Times"/>
        </w:rPr>
        <w:t xml:space="preserve">, in the black community they are labeled as snobbish.  </w:t>
      </w:r>
      <w:r w:rsidR="00535B16">
        <w:rPr>
          <w:rFonts w:ascii="Times" w:hAnsi="Times"/>
        </w:rPr>
        <w:t xml:space="preserve">As a result, there is a battle within the black community for the dark-skinned woman to prove </w:t>
      </w:r>
      <w:r w:rsidR="00AE7CBF">
        <w:rPr>
          <w:rFonts w:ascii="Times" w:hAnsi="Times"/>
        </w:rPr>
        <w:t>her</w:t>
      </w:r>
      <w:r w:rsidR="00535B16">
        <w:rPr>
          <w:rFonts w:ascii="Times" w:hAnsi="Times"/>
        </w:rPr>
        <w:t xml:space="preserve"> femineity and invalidate negative stereotypes, </w:t>
      </w:r>
      <w:r w:rsidR="00DF5D26">
        <w:rPr>
          <w:rFonts w:ascii="Times" w:hAnsi="Times"/>
        </w:rPr>
        <w:t>whereas</w:t>
      </w:r>
      <w:r w:rsidR="00535B16">
        <w:rPr>
          <w:rFonts w:ascii="Times" w:hAnsi="Times"/>
        </w:rPr>
        <w:t xml:space="preserve"> a light-skinned woman </w:t>
      </w:r>
      <w:r w:rsidR="00AE2417">
        <w:rPr>
          <w:rFonts w:ascii="Times" w:hAnsi="Times"/>
        </w:rPr>
        <w:t>must</w:t>
      </w:r>
      <w:r w:rsidR="00535B16">
        <w:rPr>
          <w:rFonts w:ascii="Times" w:hAnsi="Times"/>
        </w:rPr>
        <w:t xml:space="preserve"> </w:t>
      </w:r>
      <w:r w:rsidR="00DF5D26">
        <w:rPr>
          <w:rFonts w:ascii="Times" w:hAnsi="Times"/>
        </w:rPr>
        <w:t>invalidate</w:t>
      </w:r>
      <w:r w:rsidR="00FA3D91">
        <w:rPr>
          <w:rFonts w:ascii="Times" w:hAnsi="Times"/>
        </w:rPr>
        <w:t xml:space="preserve"> the notion</w:t>
      </w:r>
      <w:r w:rsidR="00DF5D26">
        <w:rPr>
          <w:rFonts w:ascii="Times" w:hAnsi="Times"/>
        </w:rPr>
        <w:t xml:space="preserve"> </w:t>
      </w:r>
      <w:r w:rsidR="00535B16">
        <w:rPr>
          <w:rFonts w:ascii="Times" w:hAnsi="Times"/>
        </w:rPr>
        <w:t>the</w:t>
      </w:r>
      <w:r w:rsidR="00AE7CBF">
        <w:rPr>
          <w:rFonts w:ascii="Times" w:hAnsi="Times"/>
        </w:rPr>
        <w:t>y</w:t>
      </w:r>
      <w:r w:rsidR="00535B16">
        <w:rPr>
          <w:rFonts w:ascii="Times" w:hAnsi="Times"/>
        </w:rPr>
        <w:t xml:space="preserve"> are inauthentic members of the race</w:t>
      </w:r>
      <w:r w:rsidR="008F38DB">
        <w:rPr>
          <w:rFonts w:ascii="Times" w:hAnsi="Times"/>
        </w:rPr>
        <w:t xml:space="preserve"> (Thompson, 2001).</w:t>
      </w:r>
    </w:p>
    <w:p w14:paraId="182AAF3B" w14:textId="38911D9C" w:rsidR="0043183D" w:rsidRDefault="0043183D" w:rsidP="007D1423">
      <w:pPr>
        <w:spacing w:line="360" w:lineRule="auto"/>
        <w:rPr>
          <w:rFonts w:ascii="Times" w:hAnsi="Times"/>
        </w:rPr>
      </w:pPr>
    </w:p>
    <w:p w14:paraId="3229C5D6" w14:textId="77777777" w:rsidR="0043183D" w:rsidRDefault="0043183D" w:rsidP="007D1423">
      <w:pPr>
        <w:spacing w:line="360" w:lineRule="auto"/>
        <w:rPr>
          <w:rFonts w:ascii="Times" w:hAnsi="Times"/>
        </w:rPr>
      </w:pPr>
    </w:p>
    <w:p w14:paraId="587C8891" w14:textId="77777777" w:rsidR="00AE2417" w:rsidRDefault="00AE2417" w:rsidP="007D1423">
      <w:pPr>
        <w:spacing w:line="360" w:lineRule="auto"/>
        <w:rPr>
          <w:rFonts w:ascii="Times" w:hAnsi="Times"/>
        </w:rPr>
      </w:pPr>
    </w:p>
    <w:p w14:paraId="13326BAC" w14:textId="2BEAF60A" w:rsidR="00AE2417" w:rsidRDefault="001F0584" w:rsidP="00AE2417">
      <w:pPr>
        <w:spacing w:line="360" w:lineRule="auto"/>
        <w:jc w:val="center"/>
        <w:rPr>
          <w:rFonts w:ascii="Times" w:hAnsi="Times"/>
          <w:b/>
          <w:bCs/>
        </w:rPr>
      </w:pPr>
      <w:r w:rsidRPr="00416A3A">
        <w:rPr>
          <w:rFonts w:ascii="Times" w:hAnsi="Times"/>
          <w:b/>
          <w:bCs/>
        </w:rPr>
        <w:t xml:space="preserve">The Dark-Skinned Black Woman Who “Beat the Odds” </w:t>
      </w:r>
    </w:p>
    <w:p w14:paraId="6FEDA51D" w14:textId="03B06EC7" w:rsidR="00A104D3" w:rsidRPr="00416A3A" w:rsidRDefault="001F0584" w:rsidP="00A104D3">
      <w:pPr>
        <w:spacing w:line="360" w:lineRule="auto"/>
        <w:rPr>
          <w:rFonts w:ascii="Times" w:hAnsi="Times"/>
          <w:b/>
          <w:bCs/>
        </w:rPr>
      </w:pPr>
      <w:r>
        <w:rPr>
          <w:rFonts w:ascii="Times" w:hAnsi="Times"/>
          <w:b/>
          <w:bCs/>
        </w:rPr>
        <w:t xml:space="preserve">Featurism </w:t>
      </w:r>
    </w:p>
    <w:p w14:paraId="5CB9CCB2" w14:textId="12A20FEB" w:rsidR="00351690" w:rsidRDefault="001F0584" w:rsidP="00475B06">
      <w:pPr>
        <w:spacing w:line="360" w:lineRule="auto"/>
        <w:rPr>
          <w:rFonts w:ascii="Times" w:hAnsi="Times"/>
        </w:rPr>
      </w:pPr>
      <w:r>
        <w:rPr>
          <w:rFonts w:ascii="Times" w:hAnsi="Times"/>
        </w:rPr>
        <w:t xml:space="preserve">Colorism is one of the prominent ways black people can be divided because it is the most visible </w:t>
      </w:r>
      <w:r w:rsidR="009B5512">
        <w:rPr>
          <w:rFonts w:ascii="Times" w:hAnsi="Times"/>
        </w:rPr>
        <w:t>phenotypic</w:t>
      </w:r>
      <w:r>
        <w:rPr>
          <w:rFonts w:ascii="Times" w:hAnsi="Times"/>
        </w:rPr>
        <w:t xml:space="preserve"> feature; in addition, it is the hardest feature to alter. </w:t>
      </w:r>
      <w:r w:rsidR="00AE7CBF">
        <w:rPr>
          <w:rFonts w:ascii="Times" w:hAnsi="Times"/>
        </w:rPr>
        <w:t>Indeed, h</w:t>
      </w:r>
      <w:r w:rsidRPr="00475B06">
        <w:rPr>
          <w:rFonts w:ascii="Times" w:hAnsi="Times"/>
        </w:rPr>
        <w:t>air, eye color, and facial features</w:t>
      </w:r>
      <w:r>
        <w:rPr>
          <w:rFonts w:ascii="Times" w:hAnsi="Times"/>
        </w:rPr>
        <w:t xml:space="preserve"> are tactics used to </w:t>
      </w:r>
      <w:r w:rsidRPr="00475B06">
        <w:rPr>
          <w:rFonts w:ascii="Times" w:hAnsi="Times"/>
        </w:rPr>
        <w:t>shape</w:t>
      </w:r>
      <w:r>
        <w:rPr>
          <w:rFonts w:ascii="Times" w:hAnsi="Times"/>
        </w:rPr>
        <w:t xml:space="preserve"> opportunities and create a beauty standard. However, one can alter their hair, one can change face structure through cosmetic surgery, but bleaching </w:t>
      </w:r>
      <w:r w:rsidR="00D61895">
        <w:rPr>
          <w:rFonts w:ascii="Times" w:hAnsi="Times"/>
        </w:rPr>
        <w:t>one’s</w:t>
      </w:r>
      <w:r>
        <w:rPr>
          <w:rFonts w:ascii="Times" w:hAnsi="Times"/>
        </w:rPr>
        <w:t xml:space="preserve"> skin is a dangerous, unfeasible method. </w:t>
      </w:r>
      <w:r w:rsidR="0087626C">
        <w:rPr>
          <w:rFonts w:ascii="Times" w:hAnsi="Times"/>
        </w:rPr>
        <w:t>The topic</w:t>
      </w:r>
      <w:r w:rsidR="00D61895">
        <w:rPr>
          <w:rFonts w:ascii="Times" w:hAnsi="Times"/>
        </w:rPr>
        <w:t xml:space="preserve"> of </w:t>
      </w:r>
      <w:r w:rsidR="00C22D3F">
        <w:rPr>
          <w:rFonts w:ascii="Times" w:hAnsi="Times"/>
        </w:rPr>
        <w:t xml:space="preserve">different </w:t>
      </w:r>
      <w:r w:rsidR="00416A3A">
        <w:rPr>
          <w:rFonts w:ascii="Times" w:hAnsi="Times"/>
        </w:rPr>
        <w:t>features</w:t>
      </w:r>
      <w:r w:rsidR="00C22D3F">
        <w:rPr>
          <w:rFonts w:ascii="Times" w:hAnsi="Times"/>
        </w:rPr>
        <w:t xml:space="preserve"> a black woman can possess </w:t>
      </w:r>
      <w:r w:rsidR="00C22D3F">
        <w:rPr>
          <w:rFonts w:ascii="Times" w:hAnsi="Times"/>
        </w:rPr>
        <w:lastRenderedPageBreak/>
        <w:t xml:space="preserve">leads us to a branch of colorism known as featurism. </w:t>
      </w:r>
      <w:r w:rsidR="003C3200">
        <w:rPr>
          <w:rFonts w:ascii="Times" w:hAnsi="Times"/>
        </w:rPr>
        <w:t xml:space="preserve"> Featurism is defined as </w:t>
      </w:r>
      <w:r w:rsidR="003C3200" w:rsidRPr="003C3200">
        <w:rPr>
          <w:rFonts w:ascii="Times" w:hAnsi="Times"/>
        </w:rPr>
        <w:t>a prejudice towards individuals with certain features and a preference towards those with features that correlate with a set beauty standard</w:t>
      </w:r>
      <w:r w:rsidR="003C3200">
        <w:rPr>
          <w:rFonts w:ascii="Times" w:hAnsi="Times"/>
        </w:rPr>
        <w:t xml:space="preserve">. </w:t>
      </w:r>
      <w:r w:rsidR="00206788">
        <w:rPr>
          <w:rFonts w:ascii="Times" w:hAnsi="Times"/>
        </w:rPr>
        <w:t xml:space="preserve">A dark-skin woman who benefits from featurism often receives the statement "You are pretty for a dark-skin”. This </w:t>
      </w:r>
      <w:r w:rsidR="00206788" w:rsidRPr="00206788">
        <w:rPr>
          <w:rFonts w:ascii="Times" w:hAnsi="Times"/>
        </w:rPr>
        <w:t xml:space="preserve">statement is </w:t>
      </w:r>
      <w:r w:rsidR="00206788">
        <w:rPr>
          <w:rFonts w:ascii="Times" w:hAnsi="Times"/>
        </w:rPr>
        <w:t>colorist</w:t>
      </w:r>
      <w:r w:rsidR="00206788" w:rsidRPr="00206788">
        <w:rPr>
          <w:rFonts w:ascii="Times" w:hAnsi="Times"/>
        </w:rPr>
        <w:t xml:space="preserve"> because </w:t>
      </w:r>
      <w:r w:rsidR="00206788">
        <w:rPr>
          <w:rFonts w:ascii="Times" w:hAnsi="Times"/>
        </w:rPr>
        <w:t xml:space="preserve">the underlying message is </w:t>
      </w:r>
      <w:r w:rsidRPr="00206788">
        <w:rPr>
          <w:rFonts w:ascii="Times" w:hAnsi="Times"/>
        </w:rPr>
        <w:t>suggesting</w:t>
      </w:r>
      <w:r w:rsidR="00206788" w:rsidRPr="00206788">
        <w:rPr>
          <w:rFonts w:ascii="Times" w:hAnsi="Times"/>
        </w:rPr>
        <w:t xml:space="preserve"> that all </w:t>
      </w:r>
      <w:r>
        <w:rPr>
          <w:rFonts w:ascii="Times" w:hAnsi="Times"/>
        </w:rPr>
        <w:t xml:space="preserve">dark </w:t>
      </w:r>
      <w:r w:rsidR="00206788" w:rsidRPr="00206788">
        <w:rPr>
          <w:rFonts w:ascii="Times" w:hAnsi="Times"/>
        </w:rPr>
        <w:t>black women are unattractive</w:t>
      </w:r>
      <w:r>
        <w:rPr>
          <w:rFonts w:ascii="Times" w:hAnsi="Times"/>
        </w:rPr>
        <w:t xml:space="preserve">, but </w:t>
      </w:r>
      <w:r w:rsidR="00206788" w:rsidRPr="00206788">
        <w:rPr>
          <w:rFonts w:ascii="Times" w:hAnsi="Times"/>
        </w:rPr>
        <w:t>that you are pretty despite your blackness.</w:t>
      </w:r>
      <w:r>
        <w:rPr>
          <w:rFonts w:ascii="Times" w:hAnsi="Times"/>
        </w:rPr>
        <w:t xml:space="preserve"> Just like what was stated previously, dark skin is correlated to unattractive, thus the following statement is suggesting </w:t>
      </w:r>
      <w:r w:rsidR="002B6309">
        <w:rPr>
          <w:rFonts w:ascii="Times" w:hAnsi="Times"/>
        </w:rPr>
        <w:t>“you</w:t>
      </w:r>
      <w:r>
        <w:rPr>
          <w:rFonts w:ascii="Times" w:hAnsi="Times"/>
        </w:rPr>
        <w:t xml:space="preserve"> beat the odds”</w:t>
      </w:r>
      <w:r w:rsidR="008F38DB">
        <w:rPr>
          <w:rFonts w:ascii="Times" w:hAnsi="Times"/>
        </w:rPr>
        <w:t>(Rose,2021)</w:t>
      </w:r>
      <w:r>
        <w:rPr>
          <w:rFonts w:ascii="Times" w:hAnsi="Times"/>
        </w:rPr>
        <w:t xml:space="preserve">. </w:t>
      </w:r>
    </w:p>
    <w:p w14:paraId="5D80CD50" w14:textId="315168EE" w:rsidR="00351690" w:rsidRDefault="00351690" w:rsidP="00475B06">
      <w:pPr>
        <w:spacing w:line="360" w:lineRule="auto"/>
        <w:rPr>
          <w:rFonts w:ascii="Times" w:hAnsi="Times"/>
        </w:rPr>
      </w:pPr>
    </w:p>
    <w:p w14:paraId="5F7C101B" w14:textId="549BBE3E" w:rsidR="00905F71" w:rsidRDefault="001F0584" w:rsidP="00475B06">
      <w:pPr>
        <w:spacing w:line="360" w:lineRule="auto"/>
        <w:rPr>
          <w:rFonts w:ascii="Times" w:hAnsi="Times"/>
        </w:rPr>
      </w:pPr>
      <w:r w:rsidRPr="00351690">
        <w:rPr>
          <w:rFonts w:ascii="Times" w:hAnsi="Times"/>
        </w:rPr>
        <w:t xml:space="preserve">Black women who have aspects of European features can be praised, but even in the movement towards greater diversity, women with traditional African features can feel </w:t>
      </w:r>
      <w:r w:rsidR="00AE7CBF">
        <w:rPr>
          <w:rFonts w:ascii="Times" w:hAnsi="Times"/>
        </w:rPr>
        <w:t xml:space="preserve">like an outlier. It is no secret there </w:t>
      </w:r>
      <w:r w:rsidRPr="002B6309">
        <w:rPr>
          <w:rFonts w:ascii="Times" w:hAnsi="Times"/>
        </w:rPr>
        <w:t>is only one type of darker-skinned woman that is uplifted</w:t>
      </w:r>
      <w:r w:rsidR="00AE7CBF">
        <w:rPr>
          <w:rFonts w:ascii="Times" w:hAnsi="Times"/>
        </w:rPr>
        <w:t xml:space="preserve"> in the media</w:t>
      </w:r>
      <w:r w:rsidRPr="002B6309">
        <w:rPr>
          <w:rFonts w:ascii="Times" w:hAnsi="Times"/>
        </w:rPr>
        <w:t>: the one with a thin nose, straight hair, or other Euro-centric features</w:t>
      </w:r>
      <w:r w:rsidR="00F01E10">
        <w:rPr>
          <w:rFonts w:ascii="Times" w:hAnsi="Times"/>
        </w:rPr>
        <w:t xml:space="preserve"> </w:t>
      </w:r>
      <w:r w:rsidR="00B661AC">
        <w:rPr>
          <w:rFonts w:ascii="Times" w:hAnsi="Times"/>
        </w:rPr>
        <w:t>(</w:t>
      </w:r>
      <w:r w:rsidR="008F38DB">
        <w:rPr>
          <w:rFonts w:ascii="Times" w:hAnsi="Times"/>
        </w:rPr>
        <w:t>Rose, 2021</w:t>
      </w:r>
      <w:r w:rsidR="00B661AC">
        <w:rPr>
          <w:rFonts w:ascii="Times" w:hAnsi="Times"/>
        </w:rPr>
        <w:t>)</w:t>
      </w:r>
      <w:r w:rsidRPr="002B6309">
        <w:rPr>
          <w:rFonts w:ascii="Times" w:hAnsi="Times"/>
        </w:rPr>
        <w:t>.</w:t>
      </w:r>
      <w:r w:rsidR="00B661AC">
        <w:rPr>
          <w:rFonts w:ascii="Times" w:hAnsi="Times"/>
        </w:rPr>
        <w:t xml:space="preserve"> </w:t>
      </w:r>
      <w:r w:rsidR="00B661AC" w:rsidRPr="00B661AC">
        <w:rPr>
          <w:rFonts w:ascii="Times" w:hAnsi="Times"/>
        </w:rPr>
        <w:t xml:space="preserve">Colorism and featurism </w:t>
      </w:r>
      <w:r>
        <w:rPr>
          <w:rFonts w:ascii="Times" w:hAnsi="Times"/>
        </w:rPr>
        <w:t>are directly related</w:t>
      </w:r>
      <w:r w:rsidR="00B661AC" w:rsidRPr="00B661AC">
        <w:rPr>
          <w:rFonts w:ascii="Times" w:hAnsi="Times"/>
        </w:rPr>
        <w:t>. Light-skinned women with Afrocentric features are rarely to never insecure because they are light-skinned</w:t>
      </w:r>
      <w:r>
        <w:rPr>
          <w:rFonts w:ascii="Times" w:hAnsi="Times"/>
        </w:rPr>
        <w:t xml:space="preserve">, thus </w:t>
      </w:r>
      <w:r w:rsidR="00B661AC" w:rsidRPr="00B661AC">
        <w:rPr>
          <w:rFonts w:ascii="Times" w:hAnsi="Times"/>
        </w:rPr>
        <w:t>they already have the upper hand in society</w:t>
      </w:r>
      <w:r>
        <w:rPr>
          <w:rFonts w:ascii="Times" w:hAnsi="Times"/>
        </w:rPr>
        <w:t xml:space="preserve">. </w:t>
      </w:r>
      <w:r w:rsidRPr="00905F71">
        <w:rPr>
          <w:rFonts w:ascii="Times" w:hAnsi="Times"/>
        </w:rPr>
        <w:t>Light-skinned women are put on a high</w:t>
      </w:r>
      <w:r>
        <w:rPr>
          <w:rFonts w:ascii="Times" w:hAnsi="Times"/>
        </w:rPr>
        <w:t xml:space="preserve">er </w:t>
      </w:r>
      <w:r w:rsidRPr="00905F71">
        <w:rPr>
          <w:rFonts w:ascii="Times" w:hAnsi="Times"/>
        </w:rPr>
        <w:t>pedal stool and are given passes when it comes to</w:t>
      </w:r>
      <w:r w:rsidR="00AE7CBF">
        <w:rPr>
          <w:rFonts w:ascii="Times" w:hAnsi="Times"/>
        </w:rPr>
        <w:t xml:space="preserve"> the burden of the</w:t>
      </w:r>
      <w:r w:rsidRPr="00905F71">
        <w:rPr>
          <w:rFonts w:ascii="Times" w:hAnsi="Times"/>
        </w:rPr>
        <w:t xml:space="preserve"> </w:t>
      </w:r>
      <w:r w:rsidR="000124F4" w:rsidRPr="002B6309">
        <w:rPr>
          <w:rFonts w:ascii="Times" w:hAnsi="Times"/>
        </w:rPr>
        <w:t xml:space="preserve">Euro-centric </w:t>
      </w:r>
      <w:r w:rsidR="00AE7CBF">
        <w:rPr>
          <w:rFonts w:ascii="Times" w:hAnsi="Times"/>
        </w:rPr>
        <w:t xml:space="preserve">beauty standard feature. </w:t>
      </w:r>
      <w:r w:rsidR="000124F4">
        <w:rPr>
          <w:rFonts w:ascii="Times" w:hAnsi="Times"/>
        </w:rPr>
        <w:t>D</w:t>
      </w:r>
      <w:r w:rsidRPr="00905F71">
        <w:rPr>
          <w:rFonts w:ascii="Times" w:hAnsi="Times"/>
        </w:rPr>
        <w:t>ark-skinned women are held to</w:t>
      </w:r>
      <w:r w:rsidR="00F01E10">
        <w:rPr>
          <w:rFonts w:ascii="Times" w:hAnsi="Times"/>
        </w:rPr>
        <w:t xml:space="preserve"> a</w:t>
      </w:r>
      <w:r w:rsidRPr="00905F71">
        <w:rPr>
          <w:rFonts w:ascii="Times" w:hAnsi="Times"/>
        </w:rPr>
        <w:t xml:space="preserve"> much higher standard, </w:t>
      </w:r>
      <w:r w:rsidR="000124F4">
        <w:rPr>
          <w:rFonts w:ascii="Times" w:hAnsi="Times"/>
        </w:rPr>
        <w:t>they are told to h</w:t>
      </w:r>
      <w:r w:rsidRPr="00905F71">
        <w:rPr>
          <w:rFonts w:ascii="Times" w:hAnsi="Times"/>
        </w:rPr>
        <w:t>av</w:t>
      </w:r>
      <w:r w:rsidR="000124F4">
        <w:rPr>
          <w:rFonts w:ascii="Times" w:hAnsi="Times"/>
        </w:rPr>
        <w:t>e</w:t>
      </w:r>
      <w:r w:rsidRPr="00905F71">
        <w:rPr>
          <w:rFonts w:ascii="Times" w:hAnsi="Times"/>
        </w:rPr>
        <w:t xml:space="preserve"> straight or small nose</w:t>
      </w:r>
      <w:r w:rsidR="000124F4">
        <w:rPr>
          <w:rFonts w:ascii="Times" w:hAnsi="Times"/>
        </w:rPr>
        <w:t>s</w:t>
      </w:r>
      <w:r w:rsidRPr="00905F71">
        <w:rPr>
          <w:rFonts w:ascii="Times" w:hAnsi="Times"/>
        </w:rPr>
        <w:t xml:space="preserve">, have hips and curves, </w:t>
      </w:r>
      <w:r w:rsidR="000124F4">
        <w:rPr>
          <w:rFonts w:ascii="Times" w:hAnsi="Times"/>
        </w:rPr>
        <w:t>and have</w:t>
      </w:r>
      <w:r w:rsidRPr="00905F71">
        <w:rPr>
          <w:rFonts w:ascii="Times" w:hAnsi="Times"/>
        </w:rPr>
        <w:t xml:space="preserve"> manageable or attractive hair</w:t>
      </w:r>
      <w:r w:rsidR="00F01E10">
        <w:rPr>
          <w:rFonts w:ascii="Times" w:hAnsi="Times"/>
        </w:rPr>
        <w:t xml:space="preserve"> (</w:t>
      </w:r>
      <w:r w:rsidR="008F38DB">
        <w:rPr>
          <w:rFonts w:ascii="Times" w:hAnsi="Times"/>
        </w:rPr>
        <w:t>Hernandez, 2019</w:t>
      </w:r>
      <w:r w:rsidR="00F01E10">
        <w:rPr>
          <w:rFonts w:ascii="Times" w:hAnsi="Times"/>
        </w:rPr>
        <w:t>)</w:t>
      </w:r>
      <w:r w:rsidRPr="00905F71">
        <w:rPr>
          <w:rFonts w:ascii="Times" w:hAnsi="Times"/>
        </w:rPr>
        <w:t>.</w:t>
      </w:r>
      <w:r w:rsidR="00F01E10">
        <w:rPr>
          <w:rFonts w:ascii="Times" w:hAnsi="Times"/>
        </w:rPr>
        <w:t xml:space="preserve"> The majority of dark-skin women we see in the media do not look like the average </w:t>
      </w:r>
      <w:r w:rsidR="004745DA">
        <w:rPr>
          <w:rFonts w:ascii="Times" w:hAnsi="Times"/>
        </w:rPr>
        <w:t xml:space="preserve">Afrocentric dark-skin woman. This places a burden on darker black viewers. It causes them to think, to be accepted by society they must conform to the </w:t>
      </w:r>
      <w:r w:rsidR="004745DA" w:rsidRPr="002B6309">
        <w:rPr>
          <w:rFonts w:ascii="Times" w:hAnsi="Times"/>
        </w:rPr>
        <w:t>Euro-centric feature</w:t>
      </w:r>
      <w:r w:rsidR="004745DA">
        <w:rPr>
          <w:rFonts w:ascii="Times" w:hAnsi="Times"/>
        </w:rPr>
        <w:t xml:space="preserve"> beauty standard. </w:t>
      </w:r>
    </w:p>
    <w:p w14:paraId="5EC7BCC1" w14:textId="6C1E5E10" w:rsidR="004745DA" w:rsidRDefault="004745DA" w:rsidP="00475B06">
      <w:pPr>
        <w:spacing w:line="360" w:lineRule="auto"/>
        <w:rPr>
          <w:rFonts w:ascii="Times" w:hAnsi="Times"/>
        </w:rPr>
      </w:pPr>
    </w:p>
    <w:p w14:paraId="67314DA6" w14:textId="697CD41C" w:rsidR="00E91D88" w:rsidRDefault="00E91D88" w:rsidP="00475B06">
      <w:pPr>
        <w:spacing w:line="360" w:lineRule="auto"/>
        <w:rPr>
          <w:rFonts w:ascii="Times" w:hAnsi="Times"/>
        </w:rPr>
      </w:pPr>
    </w:p>
    <w:p w14:paraId="74E22B35" w14:textId="77777777" w:rsidR="00E91D88" w:rsidRDefault="00E91D88" w:rsidP="00475B06">
      <w:pPr>
        <w:spacing w:line="360" w:lineRule="auto"/>
        <w:rPr>
          <w:rFonts w:ascii="Times" w:hAnsi="Times"/>
        </w:rPr>
      </w:pPr>
    </w:p>
    <w:p w14:paraId="549EA841" w14:textId="57412D47" w:rsidR="004745DA" w:rsidRDefault="001F0584" w:rsidP="00A104D3">
      <w:pPr>
        <w:spacing w:line="360" w:lineRule="auto"/>
        <w:jc w:val="center"/>
        <w:rPr>
          <w:rFonts w:ascii="Times" w:hAnsi="Times"/>
          <w:b/>
          <w:bCs/>
        </w:rPr>
      </w:pPr>
      <w:r w:rsidRPr="00122DA8">
        <w:rPr>
          <w:rFonts w:ascii="Times" w:hAnsi="Times"/>
          <w:b/>
          <w:bCs/>
        </w:rPr>
        <w:t xml:space="preserve">Hollywood’s Portrayal of the Black Woman </w:t>
      </w:r>
    </w:p>
    <w:p w14:paraId="7A72DA4D" w14:textId="47AE8190" w:rsidR="00795A4A" w:rsidRPr="00122DA8" w:rsidRDefault="001F0584" w:rsidP="00795A4A">
      <w:pPr>
        <w:spacing w:line="360" w:lineRule="auto"/>
        <w:rPr>
          <w:rFonts w:ascii="Times" w:hAnsi="Times"/>
          <w:b/>
          <w:bCs/>
        </w:rPr>
      </w:pPr>
      <w:r>
        <w:rPr>
          <w:rFonts w:ascii="Times" w:hAnsi="Times"/>
          <w:b/>
          <w:bCs/>
        </w:rPr>
        <w:t xml:space="preserve">Historic Cinema </w:t>
      </w:r>
    </w:p>
    <w:p w14:paraId="77B89AC3" w14:textId="4CCC9697" w:rsidR="00D71BBF" w:rsidRDefault="001F0584" w:rsidP="00D71BBF">
      <w:pPr>
        <w:spacing w:line="360" w:lineRule="auto"/>
        <w:rPr>
          <w:rFonts w:ascii="Times" w:hAnsi="Times"/>
        </w:rPr>
      </w:pPr>
      <w:r>
        <w:rPr>
          <w:rFonts w:ascii="Times" w:hAnsi="Times"/>
        </w:rPr>
        <w:t xml:space="preserve">In historic cinema, </w:t>
      </w:r>
      <w:r w:rsidRPr="00035DFD">
        <w:rPr>
          <w:rFonts w:ascii="Times" w:hAnsi="Times"/>
        </w:rPr>
        <w:t xml:space="preserve">lighter-skinned actors were preferred for more prominent roles. Roles for darker-skinned individuals </w:t>
      </w:r>
      <w:r>
        <w:rPr>
          <w:rFonts w:ascii="Times" w:hAnsi="Times"/>
        </w:rPr>
        <w:t xml:space="preserve">perturbated </w:t>
      </w:r>
      <w:r w:rsidRPr="00035DFD">
        <w:rPr>
          <w:rFonts w:ascii="Times" w:hAnsi="Times"/>
        </w:rPr>
        <w:t xml:space="preserve">racist stereotypes. This </w:t>
      </w:r>
      <w:r>
        <w:rPr>
          <w:rFonts w:ascii="Times" w:hAnsi="Times"/>
        </w:rPr>
        <w:t>phenomenon again created a battle among</w:t>
      </w:r>
      <w:r w:rsidRPr="00035DFD">
        <w:rPr>
          <w:rFonts w:ascii="Times" w:hAnsi="Times"/>
        </w:rPr>
        <w:t xml:space="preserve"> lighter and darker-skinned African Americans</w:t>
      </w:r>
      <w:r>
        <w:rPr>
          <w:rFonts w:ascii="Times" w:hAnsi="Times"/>
        </w:rPr>
        <w:t xml:space="preserve"> because it caused black people to feel </w:t>
      </w:r>
      <w:r w:rsidRPr="00035DFD">
        <w:rPr>
          <w:rFonts w:ascii="Times" w:hAnsi="Times"/>
        </w:rPr>
        <w:t xml:space="preserve">they could not be black without being </w:t>
      </w:r>
      <w:r>
        <w:rPr>
          <w:rFonts w:ascii="Times" w:hAnsi="Times"/>
        </w:rPr>
        <w:t>labeled</w:t>
      </w:r>
      <w:r w:rsidRPr="00035DFD">
        <w:rPr>
          <w:rFonts w:ascii="Times" w:hAnsi="Times"/>
        </w:rPr>
        <w:t>. This identity crisis caused many lighter-skinned African Americans to make attempts at passing for white in public settings</w:t>
      </w:r>
      <w:r>
        <w:rPr>
          <w:rFonts w:ascii="Times" w:hAnsi="Times"/>
        </w:rPr>
        <w:t xml:space="preserve"> and in films</w:t>
      </w:r>
      <w:r w:rsidRPr="00035DFD">
        <w:rPr>
          <w:rFonts w:ascii="Times" w:hAnsi="Times"/>
        </w:rPr>
        <w:t xml:space="preserve"> </w:t>
      </w:r>
      <w:r w:rsidRPr="00035DFD">
        <w:rPr>
          <w:rFonts w:ascii="Times" w:hAnsi="Times"/>
        </w:rPr>
        <w:lastRenderedPageBreak/>
        <w:t>to compete for more opportunities</w:t>
      </w:r>
      <w:r w:rsidR="007D7D30">
        <w:rPr>
          <w:rFonts w:ascii="Times" w:hAnsi="Times"/>
        </w:rPr>
        <w:t xml:space="preserve">. This </w:t>
      </w:r>
      <w:r w:rsidRPr="00035DFD">
        <w:rPr>
          <w:rFonts w:ascii="Times" w:hAnsi="Times"/>
        </w:rPr>
        <w:t>led to increased tensions in the black community.</w:t>
      </w:r>
      <w:r>
        <w:rPr>
          <w:rFonts w:ascii="Times" w:hAnsi="Times"/>
        </w:rPr>
        <w:t xml:space="preserve"> When darker actors were cast, it consisted of e</w:t>
      </w:r>
      <w:r w:rsidRPr="00D71BBF">
        <w:rPr>
          <w:rFonts w:ascii="Times" w:hAnsi="Times"/>
        </w:rPr>
        <w:t>xploit</w:t>
      </w:r>
      <w:r>
        <w:rPr>
          <w:rFonts w:ascii="Times" w:hAnsi="Times"/>
        </w:rPr>
        <w:t>ing these individuals to portray a false narrativ</w:t>
      </w:r>
      <w:r w:rsidR="00DF4D23">
        <w:rPr>
          <w:rFonts w:ascii="Times" w:hAnsi="Times"/>
        </w:rPr>
        <w:t xml:space="preserve">e about how </w:t>
      </w:r>
      <w:r w:rsidRPr="00D71BBF">
        <w:rPr>
          <w:rFonts w:ascii="Times" w:hAnsi="Times"/>
        </w:rPr>
        <w:t>black people looked and acted.</w:t>
      </w:r>
      <w:r>
        <w:rPr>
          <w:rFonts w:ascii="Times" w:hAnsi="Times"/>
        </w:rPr>
        <w:t xml:space="preserve"> An example of the following is actor Lincoln Perry. </w:t>
      </w:r>
      <w:r w:rsidRPr="00D71BBF">
        <w:rPr>
          <w:rFonts w:ascii="Times" w:hAnsi="Times"/>
        </w:rPr>
        <w:t>Perry was best known for his stage persona Stepin Fetchit, an incomprehensible, laughing, dancing fool. In real life, Perry was an intelligent man who used the demand for black foolishness and inferiority on the big screen to make a living</w:t>
      </w:r>
      <w:r w:rsidR="008F38DB">
        <w:rPr>
          <w:rFonts w:ascii="Times" w:hAnsi="Times"/>
        </w:rPr>
        <w:t xml:space="preserve"> (Kye, 2019)</w:t>
      </w:r>
      <w:r w:rsidRPr="00D71BBF">
        <w:rPr>
          <w:rFonts w:ascii="Times" w:hAnsi="Times"/>
        </w:rPr>
        <w:t>.</w:t>
      </w:r>
    </w:p>
    <w:p w14:paraId="1DAFC1EA" w14:textId="7AAEDDE2" w:rsidR="00DF4D23" w:rsidRDefault="00DF4D23" w:rsidP="00D71BBF">
      <w:pPr>
        <w:spacing w:line="360" w:lineRule="auto"/>
        <w:rPr>
          <w:rFonts w:ascii="Times" w:hAnsi="Times"/>
        </w:rPr>
      </w:pPr>
    </w:p>
    <w:p w14:paraId="3C047519" w14:textId="6725E24A" w:rsidR="0072323E" w:rsidRDefault="001F0584" w:rsidP="00747FDB">
      <w:pPr>
        <w:spacing w:line="360" w:lineRule="auto"/>
        <w:rPr>
          <w:rFonts w:ascii="Times" w:hAnsi="Times"/>
        </w:rPr>
      </w:pPr>
      <w:r>
        <w:rPr>
          <w:rFonts w:ascii="Times" w:hAnsi="Times"/>
        </w:rPr>
        <w:t>When it comes to dark-skin women, an example of this</w:t>
      </w:r>
      <w:r w:rsidR="00795A4A">
        <w:rPr>
          <w:rFonts w:ascii="Times" w:hAnsi="Times"/>
        </w:rPr>
        <w:t xml:space="preserve"> phenomenon</w:t>
      </w:r>
      <w:r>
        <w:rPr>
          <w:rFonts w:ascii="Times" w:hAnsi="Times"/>
        </w:rPr>
        <w:t xml:space="preserve"> was the </w:t>
      </w:r>
      <w:r w:rsidR="00245601" w:rsidRPr="00245601">
        <w:rPr>
          <w:rFonts w:ascii="Times" w:hAnsi="Times"/>
        </w:rPr>
        <w:t>cinematic</w:t>
      </w:r>
      <w:r w:rsidR="00245601">
        <w:rPr>
          <w:rFonts w:ascii="Times" w:hAnsi="Times"/>
        </w:rPr>
        <w:t xml:space="preserve"> </w:t>
      </w:r>
      <w:r w:rsidR="00C8757D" w:rsidRPr="00C8757D">
        <w:rPr>
          <w:rFonts w:ascii="Times" w:hAnsi="Times"/>
        </w:rPr>
        <w:t xml:space="preserve">caricature </w:t>
      </w:r>
      <w:r>
        <w:rPr>
          <w:rFonts w:ascii="Times" w:hAnsi="Times"/>
        </w:rPr>
        <w:t xml:space="preserve">of the mammy. </w:t>
      </w:r>
      <w:r w:rsidR="00122DA8" w:rsidRPr="00122DA8">
        <w:rPr>
          <w:rFonts w:ascii="Times" w:hAnsi="Times"/>
        </w:rPr>
        <w:t xml:space="preserve">From slavery through the Jim Crow era, the mammy image </w:t>
      </w:r>
      <w:r w:rsidR="00122DA8">
        <w:rPr>
          <w:rFonts w:ascii="Times" w:hAnsi="Times"/>
        </w:rPr>
        <w:t>was a</w:t>
      </w:r>
      <w:r w:rsidR="00122DA8" w:rsidRPr="00122DA8">
        <w:rPr>
          <w:rFonts w:ascii="Times" w:hAnsi="Times"/>
        </w:rPr>
        <w:t xml:space="preserve"> political, social, and economic </w:t>
      </w:r>
      <w:r w:rsidR="00122DA8">
        <w:rPr>
          <w:rFonts w:ascii="Times" w:hAnsi="Times"/>
        </w:rPr>
        <w:t xml:space="preserve">figure </w:t>
      </w:r>
      <w:r w:rsidR="00122DA8" w:rsidRPr="00122DA8">
        <w:rPr>
          <w:rFonts w:ascii="Times" w:hAnsi="Times"/>
        </w:rPr>
        <w:t>of mainstream white America.</w:t>
      </w:r>
      <w:r w:rsidR="00122DA8">
        <w:rPr>
          <w:rFonts w:ascii="Times" w:hAnsi="Times"/>
        </w:rPr>
        <w:t xml:space="preserve"> T</w:t>
      </w:r>
      <w:r w:rsidR="00122DA8" w:rsidRPr="00122DA8">
        <w:rPr>
          <w:rFonts w:ascii="Times" w:hAnsi="Times"/>
        </w:rPr>
        <w:t xml:space="preserve">he mammy caricature was </w:t>
      </w:r>
      <w:r w:rsidR="003511F9">
        <w:rPr>
          <w:rFonts w:ascii="Times" w:hAnsi="Times"/>
        </w:rPr>
        <w:t xml:space="preserve">a </w:t>
      </w:r>
      <w:r w:rsidR="00122DA8">
        <w:rPr>
          <w:rFonts w:ascii="Times" w:hAnsi="Times"/>
        </w:rPr>
        <w:t>depiction that</w:t>
      </w:r>
      <w:r w:rsidR="00122DA8" w:rsidRPr="00122DA8">
        <w:rPr>
          <w:rFonts w:ascii="Times" w:hAnsi="Times"/>
        </w:rPr>
        <w:t xml:space="preserve"> </w:t>
      </w:r>
      <w:r w:rsidR="003511F9">
        <w:rPr>
          <w:rFonts w:ascii="Times" w:hAnsi="Times"/>
        </w:rPr>
        <w:t>b</w:t>
      </w:r>
      <w:r w:rsidR="00122DA8" w:rsidRPr="00122DA8">
        <w:rPr>
          <w:rFonts w:ascii="Times" w:hAnsi="Times"/>
        </w:rPr>
        <w:t>lack</w:t>
      </w:r>
      <w:r w:rsidR="00145451">
        <w:rPr>
          <w:rFonts w:ascii="Times" w:hAnsi="Times"/>
        </w:rPr>
        <w:t xml:space="preserve"> servants</w:t>
      </w:r>
      <w:r w:rsidR="00122DA8" w:rsidRPr="00122DA8">
        <w:rPr>
          <w:rFonts w:ascii="Times" w:hAnsi="Times"/>
        </w:rPr>
        <w:t xml:space="preserve"> were content</w:t>
      </w:r>
      <w:r w:rsidR="003511F9">
        <w:rPr>
          <w:rFonts w:ascii="Times" w:hAnsi="Times"/>
        </w:rPr>
        <w:t xml:space="preserve"> and happy to be</w:t>
      </w:r>
      <w:r w:rsidR="00122DA8" w:rsidRPr="00122DA8">
        <w:rPr>
          <w:rFonts w:ascii="Times" w:hAnsi="Times"/>
        </w:rPr>
        <w:t xml:space="preserve"> </w:t>
      </w:r>
      <w:r w:rsidR="00122DA8">
        <w:rPr>
          <w:rFonts w:ascii="Times" w:hAnsi="Times"/>
        </w:rPr>
        <w:t>inferior to the white population.</w:t>
      </w:r>
      <w:r w:rsidR="00795A4A">
        <w:rPr>
          <w:rFonts w:ascii="Times" w:hAnsi="Times"/>
        </w:rPr>
        <w:t xml:space="preserve"> A mammy was portrayed as </w:t>
      </w:r>
      <w:r>
        <w:rPr>
          <w:rFonts w:ascii="Times" w:hAnsi="Times"/>
        </w:rPr>
        <w:t xml:space="preserve">a </w:t>
      </w:r>
      <w:r w:rsidR="00795A4A">
        <w:rPr>
          <w:rFonts w:ascii="Times" w:hAnsi="Times"/>
        </w:rPr>
        <w:t xml:space="preserve">dark, obese woman who was also a </w:t>
      </w:r>
      <w:r w:rsidR="00795A4A" w:rsidRPr="00795A4A">
        <w:rPr>
          <w:rFonts w:ascii="Times" w:hAnsi="Times"/>
        </w:rPr>
        <w:t>maternal figure</w:t>
      </w:r>
      <w:r w:rsidR="00795A4A">
        <w:rPr>
          <w:rFonts w:ascii="Times" w:hAnsi="Times"/>
        </w:rPr>
        <w:t xml:space="preserve">. In addition, she would usually have a wide </w:t>
      </w:r>
      <w:r w:rsidR="00795A4A" w:rsidRPr="00795A4A">
        <w:rPr>
          <w:rFonts w:ascii="Times" w:hAnsi="Times"/>
        </w:rPr>
        <w:t xml:space="preserve">grin, a hearty laugh, and </w:t>
      </w:r>
      <w:r w:rsidR="00795A4A">
        <w:rPr>
          <w:rFonts w:ascii="Times" w:hAnsi="Times"/>
        </w:rPr>
        <w:t xml:space="preserve">exemplify </w:t>
      </w:r>
      <w:r w:rsidR="00795A4A" w:rsidRPr="00795A4A">
        <w:rPr>
          <w:rFonts w:ascii="Times" w:hAnsi="Times"/>
        </w:rPr>
        <w:t>loyal servitude</w:t>
      </w:r>
      <w:r w:rsidR="00795A4A">
        <w:rPr>
          <w:rFonts w:ascii="Times" w:hAnsi="Times"/>
        </w:rPr>
        <w:t xml:space="preserve"> to her white family. </w:t>
      </w:r>
      <w:r>
        <w:rPr>
          <w:rFonts w:ascii="Times" w:hAnsi="Times"/>
        </w:rPr>
        <w:t>Hattie McDaniel is one of the most well-known actors to play a mammy. During her acting career, she received negative feedback from the black community due to her constant portrayal of a mammy servant. Her famous response to criticism is the following: "</w:t>
      </w:r>
      <w:r w:rsidRPr="0072323E">
        <w:rPr>
          <w:rFonts w:ascii="Times" w:hAnsi="Times"/>
        </w:rPr>
        <w:t>Why should I complain about making seven thousand dollars a week playing a maid? If I didn't, I'd be making seven dollars a week being one</w:t>
      </w:r>
      <w:r>
        <w:rPr>
          <w:rFonts w:ascii="Times" w:hAnsi="Times"/>
        </w:rPr>
        <w:t xml:space="preserve">". The message of her response is a feeling of a lot of black actors today. Although the media is debunking the image of black people, it is still a high-paying profession to make a living. Nevertheless, the reason why the mammy was a colorist tactic to ruin the image of the dark-skin woman, is because it added to the stereotype darker black women are loud, unintelligent, and </w:t>
      </w:r>
      <w:r w:rsidR="008F38DB">
        <w:rPr>
          <w:rFonts w:ascii="Times" w:hAnsi="Times"/>
        </w:rPr>
        <w:t>unattractive(Jim Crow Museum)</w:t>
      </w:r>
      <w:r>
        <w:rPr>
          <w:rFonts w:ascii="Times" w:hAnsi="Times"/>
        </w:rPr>
        <w:t>.</w:t>
      </w:r>
    </w:p>
    <w:p w14:paraId="1D3E5493" w14:textId="7B3F5EAE" w:rsidR="0072323E" w:rsidRPr="0072323E" w:rsidRDefault="0072323E" w:rsidP="00747FDB">
      <w:pPr>
        <w:spacing w:line="360" w:lineRule="auto"/>
        <w:rPr>
          <w:rFonts w:ascii="Times" w:hAnsi="Times"/>
          <w:b/>
          <w:bCs/>
        </w:rPr>
      </w:pPr>
    </w:p>
    <w:p w14:paraId="603A7C9D" w14:textId="77777777" w:rsidR="00E91D88" w:rsidRDefault="00E91D88" w:rsidP="00747FDB">
      <w:pPr>
        <w:spacing w:line="360" w:lineRule="auto"/>
        <w:rPr>
          <w:rFonts w:ascii="Times" w:hAnsi="Times"/>
          <w:b/>
          <w:bCs/>
        </w:rPr>
      </w:pPr>
    </w:p>
    <w:p w14:paraId="49203182" w14:textId="23A085D2" w:rsidR="0072323E" w:rsidRDefault="001F0584" w:rsidP="00747FDB">
      <w:pPr>
        <w:spacing w:line="360" w:lineRule="auto"/>
        <w:rPr>
          <w:rFonts w:ascii="Times" w:hAnsi="Times"/>
          <w:b/>
          <w:bCs/>
        </w:rPr>
      </w:pPr>
      <w:r w:rsidRPr="0072323E">
        <w:rPr>
          <w:rFonts w:ascii="Times" w:hAnsi="Times"/>
          <w:b/>
          <w:bCs/>
        </w:rPr>
        <w:t>Modern-Day Cinema</w:t>
      </w:r>
    </w:p>
    <w:p w14:paraId="0E3E1131" w14:textId="652E7C2D" w:rsidR="00FA4F9A" w:rsidRDefault="001F0584" w:rsidP="00747FDB">
      <w:pPr>
        <w:spacing w:line="360" w:lineRule="auto"/>
        <w:rPr>
          <w:rFonts w:ascii="Times" w:hAnsi="Times"/>
        </w:rPr>
      </w:pPr>
      <w:r>
        <w:rPr>
          <w:rFonts w:ascii="Times" w:hAnsi="Times"/>
        </w:rPr>
        <w:t xml:space="preserve">Hollywood’s dilemma of colorism is not the fault of light-skinned </w:t>
      </w:r>
      <w:r w:rsidRPr="007D7D30">
        <w:rPr>
          <w:rFonts w:ascii="Times" w:hAnsi="Times"/>
        </w:rPr>
        <w:t>actresses</w:t>
      </w:r>
      <w:r>
        <w:rPr>
          <w:rFonts w:ascii="Times" w:hAnsi="Times"/>
        </w:rPr>
        <w:t>, they are</w:t>
      </w:r>
      <w:r w:rsidRPr="007D7D30">
        <w:rPr>
          <w:rFonts w:ascii="Times" w:hAnsi="Times"/>
        </w:rPr>
        <w:t xml:space="preserve"> not the ones perpetuating the belief that a black woman must have light skin and straight or curly hair to be cast as a lead. The fault </w:t>
      </w:r>
      <w:r>
        <w:rPr>
          <w:rFonts w:ascii="Times" w:hAnsi="Times"/>
        </w:rPr>
        <w:t>is in the hands of</w:t>
      </w:r>
      <w:r w:rsidRPr="007D7D30">
        <w:rPr>
          <w:rFonts w:ascii="Times" w:hAnsi="Times"/>
        </w:rPr>
        <w:t xml:space="preserve"> Hollywood producers and casting agents who refuse to </w:t>
      </w:r>
      <w:r>
        <w:rPr>
          <w:rFonts w:ascii="Times" w:hAnsi="Times"/>
        </w:rPr>
        <w:t xml:space="preserve">test </w:t>
      </w:r>
      <w:r w:rsidRPr="007D7D30">
        <w:rPr>
          <w:rFonts w:ascii="Times" w:hAnsi="Times"/>
        </w:rPr>
        <w:t>the boundaries and cast young, dark black women in important movie roles</w:t>
      </w:r>
      <w:r>
        <w:rPr>
          <w:rFonts w:ascii="Times" w:hAnsi="Times"/>
        </w:rPr>
        <w:t xml:space="preserve">. As a result of not doing the following, Hollywood is relaying the message </w:t>
      </w:r>
      <w:r w:rsidRPr="007D7D30">
        <w:rPr>
          <w:rFonts w:ascii="Times" w:hAnsi="Times"/>
        </w:rPr>
        <w:t>a black woman must possess non-black ancestry or features to be considered beautiful or valuable</w:t>
      </w:r>
      <w:r>
        <w:rPr>
          <w:rFonts w:ascii="Times" w:hAnsi="Times"/>
        </w:rPr>
        <w:t xml:space="preserve">. Many light skin </w:t>
      </w:r>
      <w:r w:rsidRPr="007D7D30">
        <w:rPr>
          <w:rFonts w:ascii="Times" w:hAnsi="Times"/>
        </w:rPr>
        <w:t>actresses</w:t>
      </w:r>
      <w:r>
        <w:rPr>
          <w:rFonts w:ascii="Times" w:hAnsi="Times"/>
        </w:rPr>
        <w:t xml:space="preserve"> have </w:t>
      </w:r>
      <w:r>
        <w:rPr>
          <w:rFonts w:ascii="Times" w:hAnsi="Times"/>
        </w:rPr>
        <w:lastRenderedPageBreak/>
        <w:t xml:space="preserve">acknowledged their privilege, which is a step in the right direction for change. In an interview, Zendaya stated, "I </w:t>
      </w:r>
      <w:r w:rsidRPr="007D7D30">
        <w:rPr>
          <w:rFonts w:ascii="Times" w:hAnsi="Times"/>
        </w:rPr>
        <w:t>have a bit of a privilege compared to darker sisters and brother</w:t>
      </w:r>
      <w:r w:rsidR="00C92F8E">
        <w:rPr>
          <w:rFonts w:ascii="Times" w:hAnsi="Times"/>
        </w:rPr>
        <w:t>s</w:t>
      </w:r>
      <w:r w:rsidR="00AE7CBF">
        <w:rPr>
          <w:rFonts w:ascii="Times" w:hAnsi="Times"/>
        </w:rPr>
        <w:t xml:space="preserve">. </w:t>
      </w:r>
      <w:r w:rsidRPr="007D7D30">
        <w:rPr>
          <w:rFonts w:ascii="Times" w:hAnsi="Times"/>
        </w:rPr>
        <w:t>If I get put in a position because of the color of my skin</w:t>
      </w:r>
      <w:r>
        <w:rPr>
          <w:rFonts w:ascii="Times" w:hAnsi="Times"/>
        </w:rPr>
        <w:t>…t</w:t>
      </w:r>
      <w:r w:rsidRPr="007D7D30">
        <w:rPr>
          <w:rFonts w:ascii="Times" w:hAnsi="Times"/>
        </w:rPr>
        <w:t xml:space="preserve">hen I should use that privilege the right </w:t>
      </w:r>
      <w:r w:rsidR="008F38DB" w:rsidRPr="007D7D30">
        <w:rPr>
          <w:rFonts w:ascii="Times" w:hAnsi="Times"/>
        </w:rPr>
        <w:t>way</w:t>
      </w:r>
      <w:r w:rsidR="008F38DB">
        <w:rPr>
          <w:rFonts w:ascii="Times" w:hAnsi="Times"/>
        </w:rPr>
        <w:t>” (Onyejiaka,2017</w:t>
      </w:r>
      <w:r w:rsidR="00245601">
        <w:rPr>
          <w:rFonts w:ascii="Times" w:hAnsi="Times"/>
        </w:rPr>
        <w:t>)</w:t>
      </w:r>
      <w:r>
        <w:rPr>
          <w:rFonts w:ascii="Times" w:hAnsi="Times"/>
        </w:rPr>
        <w:t>.</w:t>
      </w:r>
      <w:r w:rsidR="00C92F8E">
        <w:rPr>
          <w:rFonts w:ascii="Times" w:hAnsi="Times"/>
        </w:rPr>
        <w:t xml:space="preserve"> Raven and French describe this phenomenon as social influence, this type of power takes place through an intentional a</w:t>
      </w:r>
      <w:r w:rsidR="00953929">
        <w:rPr>
          <w:rFonts w:ascii="Times" w:hAnsi="Times"/>
        </w:rPr>
        <w:t>ct among the powerless. It can also be performed when the one in power does not directly intend to harm the weak</w:t>
      </w:r>
      <w:r>
        <w:rPr>
          <w:rFonts w:ascii="Times" w:hAnsi="Times"/>
        </w:rPr>
        <w:t xml:space="preserve"> (</w:t>
      </w:r>
      <w:r w:rsidR="00713903" w:rsidRPr="00713903">
        <w:rPr>
          <w:rFonts w:ascii="Times" w:hAnsi="Times"/>
        </w:rPr>
        <w:t>Webb, 2021</w:t>
      </w:r>
      <w:r>
        <w:rPr>
          <w:rFonts w:ascii="Times" w:hAnsi="Times"/>
        </w:rPr>
        <w:t>)</w:t>
      </w:r>
      <w:r w:rsidR="00953929">
        <w:rPr>
          <w:rFonts w:ascii="Times" w:hAnsi="Times"/>
        </w:rPr>
        <w:t xml:space="preserve">. By granting lighter-toned women lead roles, it allows Hollywood to appease the majority </w:t>
      </w:r>
      <w:r>
        <w:rPr>
          <w:rFonts w:ascii="Times" w:hAnsi="Times"/>
        </w:rPr>
        <w:t xml:space="preserve">by displaying the “acceptable negro”. </w:t>
      </w:r>
      <w:r w:rsidR="00953929">
        <w:rPr>
          <w:rFonts w:ascii="Times" w:hAnsi="Times"/>
        </w:rPr>
        <w:t xml:space="preserve"> </w:t>
      </w:r>
      <w:r>
        <w:rPr>
          <w:rFonts w:ascii="Times" w:hAnsi="Times"/>
        </w:rPr>
        <w:t xml:space="preserve">The indirect outcome of the following, is </w:t>
      </w:r>
      <w:r w:rsidRPr="00FA4F9A">
        <w:rPr>
          <w:rFonts w:ascii="Times" w:hAnsi="Times"/>
        </w:rPr>
        <w:t>detrimental</w:t>
      </w:r>
      <w:r>
        <w:rPr>
          <w:rFonts w:ascii="Times" w:hAnsi="Times"/>
        </w:rPr>
        <w:t xml:space="preserve">, psychological damage to the powerless, dark-skin community. </w:t>
      </w:r>
    </w:p>
    <w:p w14:paraId="233DA5C4" w14:textId="77777777" w:rsidR="00C92F8E" w:rsidRPr="007D7D30" w:rsidRDefault="00C92F8E" w:rsidP="00747FDB">
      <w:pPr>
        <w:spacing w:line="360" w:lineRule="auto"/>
        <w:rPr>
          <w:rFonts w:ascii="Times" w:hAnsi="Times"/>
        </w:rPr>
      </w:pPr>
    </w:p>
    <w:p w14:paraId="6576FFFD" w14:textId="782EF6A6" w:rsidR="0072323E" w:rsidRDefault="001F0584" w:rsidP="00747FDB">
      <w:pPr>
        <w:spacing w:line="360" w:lineRule="auto"/>
        <w:rPr>
          <w:rFonts w:ascii="Times" w:hAnsi="Times"/>
        </w:rPr>
      </w:pPr>
      <w:r>
        <w:rPr>
          <w:rFonts w:ascii="Times" w:hAnsi="Times"/>
        </w:rPr>
        <w:t xml:space="preserve">A colorist tactic Hollywood </w:t>
      </w:r>
      <w:r w:rsidRPr="007D7D30">
        <w:rPr>
          <w:rFonts w:ascii="Times" w:hAnsi="Times"/>
        </w:rPr>
        <w:t>producers</w:t>
      </w:r>
      <w:r>
        <w:rPr>
          <w:rFonts w:ascii="Times" w:hAnsi="Times"/>
        </w:rPr>
        <w:t xml:space="preserve"> use is </w:t>
      </w:r>
      <w:r w:rsidR="00245601">
        <w:rPr>
          <w:rFonts w:ascii="Times" w:hAnsi="Times"/>
        </w:rPr>
        <w:t xml:space="preserve">casting a lighter-toned woman to fulfill a role of a darker woman. We see this in the recent Netflix movie, The Harder They Fall. Zazie Beetz was hired to play the role of </w:t>
      </w:r>
      <w:r w:rsidR="00245601" w:rsidRPr="00245601">
        <w:rPr>
          <w:rFonts w:ascii="Times" w:hAnsi="Times"/>
        </w:rPr>
        <w:t>Stagecoach Mary</w:t>
      </w:r>
      <w:r w:rsidR="00245601">
        <w:rPr>
          <w:rFonts w:ascii="Times" w:hAnsi="Times"/>
        </w:rPr>
        <w:t xml:space="preserve">. </w:t>
      </w:r>
      <w:r w:rsidR="00245601" w:rsidRPr="00245601">
        <w:rPr>
          <w:rFonts w:ascii="Times" w:hAnsi="Times"/>
        </w:rPr>
        <w:t>Stagecoach Mary</w:t>
      </w:r>
      <w:r w:rsidR="00245601">
        <w:rPr>
          <w:rFonts w:ascii="Times" w:hAnsi="Times"/>
        </w:rPr>
        <w:t xml:space="preserve"> was a true figure in history, she was the first woman to deliver United States mail. She was a dark skin woman with heavy Afrocentric features; however, who Hollywood chose to play her does not share any of these </w:t>
      </w:r>
      <w:r w:rsidR="00245601" w:rsidRPr="00245601">
        <w:rPr>
          <w:rFonts w:ascii="Times" w:hAnsi="Times"/>
        </w:rPr>
        <w:t>characteristics</w:t>
      </w:r>
      <w:r w:rsidR="00245601">
        <w:rPr>
          <w:rFonts w:ascii="Times" w:hAnsi="Times"/>
        </w:rPr>
        <w:t xml:space="preserve">. In fact, Zazie Beetz is a petite light-toned woman with </w:t>
      </w:r>
      <w:r w:rsidR="00245601" w:rsidRPr="00245601">
        <w:rPr>
          <w:rFonts w:ascii="Times" w:hAnsi="Times"/>
        </w:rPr>
        <w:t xml:space="preserve">Eurocentric </w:t>
      </w:r>
      <w:r w:rsidR="00245601">
        <w:rPr>
          <w:rFonts w:ascii="Times" w:hAnsi="Times"/>
        </w:rPr>
        <w:t>facial features</w:t>
      </w:r>
      <w:r w:rsidR="008F38DB">
        <w:rPr>
          <w:rFonts w:ascii="Times" w:hAnsi="Times"/>
        </w:rPr>
        <w:t xml:space="preserve"> (Webb, 2021)</w:t>
      </w:r>
      <w:r w:rsidR="00245601">
        <w:rPr>
          <w:rFonts w:ascii="Times" w:hAnsi="Times"/>
        </w:rPr>
        <w:t xml:space="preserve">. </w:t>
      </w:r>
    </w:p>
    <w:p w14:paraId="656A0948" w14:textId="2FF2EEB1" w:rsidR="00245601" w:rsidRDefault="00245601" w:rsidP="00747FDB">
      <w:pPr>
        <w:spacing w:line="360" w:lineRule="auto"/>
        <w:rPr>
          <w:rFonts w:ascii="Times" w:hAnsi="Times"/>
        </w:rPr>
      </w:pPr>
    </w:p>
    <w:p w14:paraId="3443B2D9" w14:textId="157E6D3F" w:rsidR="00245601" w:rsidRDefault="001F0584" w:rsidP="00747FDB">
      <w:pPr>
        <w:spacing w:line="360" w:lineRule="auto"/>
        <w:rPr>
          <w:rFonts w:ascii="Times" w:hAnsi="Times"/>
        </w:rPr>
      </w:pPr>
      <w:r>
        <w:rPr>
          <w:rFonts w:ascii="Times" w:hAnsi="Times"/>
        </w:rPr>
        <w:t xml:space="preserve">Dark-skin American </w:t>
      </w:r>
      <w:r w:rsidRPr="007D7D30">
        <w:rPr>
          <w:rFonts w:ascii="Times" w:hAnsi="Times"/>
        </w:rPr>
        <w:t>actress</w:t>
      </w:r>
      <w:r>
        <w:rPr>
          <w:rFonts w:ascii="Times" w:hAnsi="Times"/>
        </w:rPr>
        <w:t xml:space="preserve">, Viola Davis is no stranger when it comes to speaking out on this issue. In many interviews, she declares that </w:t>
      </w:r>
      <w:r w:rsidRPr="00245601">
        <w:rPr>
          <w:rFonts w:ascii="Times" w:hAnsi="Times"/>
        </w:rPr>
        <w:t>darker-skinned women are often cast for roles such as drug addicts and prostitute</w:t>
      </w:r>
      <w:r>
        <w:rPr>
          <w:rFonts w:ascii="Times" w:hAnsi="Times"/>
        </w:rPr>
        <w:t>s: “</w:t>
      </w:r>
      <w:r w:rsidRPr="00245601">
        <w:rPr>
          <w:rFonts w:ascii="Times" w:hAnsi="Times"/>
        </w:rPr>
        <w:t>When you do see a woman of color on-screen, the paper-bag test is still very much alive and kicking. That’s the whole racial aspect of colorism: If you are darker than a paper bag, then you are not sexy, you are a woman, you shouldn’t be in the realm of anything that men should desire</w:t>
      </w:r>
      <w:r>
        <w:rPr>
          <w:rFonts w:ascii="Times" w:hAnsi="Times"/>
        </w:rPr>
        <w:t xml:space="preserve">”. Davis notes to acknowledge colorism in the industry we must </w:t>
      </w:r>
      <w:r w:rsidR="00AE7CBF">
        <w:rPr>
          <w:rFonts w:ascii="Times" w:hAnsi="Times"/>
        </w:rPr>
        <w:t>tell</w:t>
      </w:r>
      <w:r>
        <w:rPr>
          <w:rFonts w:ascii="Times" w:hAnsi="Times"/>
        </w:rPr>
        <w:t xml:space="preserve"> ourselves: </w:t>
      </w:r>
      <w:r w:rsidRPr="00245601">
        <w:rPr>
          <w:rFonts w:ascii="Times" w:hAnsi="Times"/>
        </w:rPr>
        <w:t>It’s not just the quantity of roles for dark-skinned actresses, it’s also the quality of their roles</w:t>
      </w:r>
      <w:r w:rsidR="008F38DB">
        <w:rPr>
          <w:rFonts w:ascii="Times" w:hAnsi="Times"/>
        </w:rPr>
        <w:t xml:space="preserve"> (</w:t>
      </w:r>
      <w:r w:rsidR="008F38DB" w:rsidRPr="008F38DB">
        <w:rPr>
          <w:rFonts w:ascii="Times" w:hAnsi="Times"/>
        </w:rPr>
        <w:t>Eromosele</w:t>
      </w:r>
      <w:r w:rsidR="008F38DB">
        <w:rPr>
          <w:rFonts w:ascii="Times" w:hAnsi="Times"/>
        </w:rPr>
        <w:t>, 2017)</w:t>
      </w:r>
    </w:p>
    <w:p w14:paraId="5D415965" w14:textId="2F0F6F21" w:rsidR="00245601" w:rsidRDefault="00245601" w:rsidP="00747FDB">
      <w:pPr>
        <w:spacing w:line="360" w:lineRule="auto"/>
        <w:rPr>
          <w:rFonts w:ascii="Times" w:hAnsi="Times"/>
        </w:rPr>
      </w:pPr>
    </w:p>
    <w:p w14:paraId="7E270CFE" w14:textId="14D16AD7" w:rsidR="00245601" w:rsidRPr="00B423D5" w:rsidRDefault="001F0584" w:rsidP="00245601">
      <w:pPr>
        <w:spacing w:line="360" w:lineRule="auto"/>
        <w:jc w:val="center"/>
        <w:rPr>
          <w:rFonts w:ascii="Times" w:hAnsi="Times"/>
          <w:b/>
          <w:bCs/>
        </w:rPr>
      </w:pPr>
      <w:r w:rsidRPr="00B423D5">
        <w:rPr>
          <w:rFonts w:ascii="Times" w:hAnsi="Times"/>
          <w:b/>
          <w:bCs/>
        </w:rPr>
        <w:t xml:space="preserve">The Dark-Skinned Black Man </w:t>
      </w:r>
    </w:p>
    <w:p w14:paraId="3113CC44" w14:textId="3CEA6507" w:rsidR="00245601" w:rsidRPr="002B19CB" w:rsidRDefault="001F0584" w:rsidP="00491584">
      <w:pPr>
        <w:spacing w:line="360" w:lineRule="auto"/>
        <w:rPr>
          <w:rFonts w:ascii="Times" w:hAnsi="Times"/>
          <w:b/>
          <w:bCs/>
        </w:rPr>
      </w:pPr>
      <w:r w:rsidRPr="002B19CB">
        <w:rPr>
          <w:rFonts w:ascii="Times" w:hAnsi="Times"/>
          <w:b/>
          <w:bCs/>
        </w:rPr>
        <w:t xml:space="preserve">The Aggressor </w:t>
      </w:r>
    </w:p>
    <w:p w14:paraId="05CE90C0" w14:textId="0B9DC264" w:rsidR="00512B7E" w:rsidRDefault="001F0584" w:rsidP="00491584">
      <w:pPr>
        <w:spacing w:line="360" w:lineRule="auto"/>
        <w:rPr>
          <w:rFonts w:ascii="Times" w:hAnsi="Times"/>
        </w:rPr>
      </w:pPr>
      <w:r>
        <w:rPr>
          <w:rFonts w:ascii="Times" w:hAnsi="Times"/>
        </w:rPr>
        <w:t>It was previously explicated</w:t>
      </w:r>
      <w:r w:rsidR="00B40C10">
        <w:rPr>
          <w:rFonts w:ascii="Times" w:hAnsi="Times"/>
        </w:rPr>
        <w:t xml:space="preserve"> that </w:t>
      </w:r>
      <w:r>
        <w:rPr>
          <w:rFonts w:ascii="Times" w:hAnsi="Times"/>
        </w:rPr>
        <w:t xml:space="preserve">dark skin is correlated to </w:t>
      </w:r>
      <w:r w:rsidR="002B19CB">
        <w:rPr>
          <w:rFonts w:ascii="Times" w:hAnsi="Times"/>
        </w:rPr>
        <w:t>masculinity;</w:t>
      </w:r>
      <w:r>
        <w:rPr>
          <w:rFonts w:ascii="Times" w:hAnsi="Times"/>
        </w:rPr>
        <w:t xml:space="preserve"> </w:t>
      </w:r>
      <w:r w:rsidR="002B19CB">
        <w:rPr>
          <w:rFonts w:ascii="Times" w:hAnsi="Times"/>
        </w:rPr>
        <w:t>thus,</w:t>
      </w:r>
      <w:r>
        <w:rPr>
          <w:rFonts w:ascii="Times" w:hAnsi="Times"/>
        </w:rPr>
        <w:t xml:space="preserve"> </w:t>
      </w:r>
      <w:r w:rsidR="008E21FC">
        <w:rPr>
          <w:rFonts w:ascii="Times" w:hAnsi="Times"/>
        </w:rPr>
        <w:t>it</w:t>
      </w:r>
      <w:r>
        <w:rPr>
          <w:rFonts w:ascii="Times" w:hAnsi="Times"/>
        </w:rPr>
        <w:t xml:space="preserve"> adds to male </w:t>
      </w:r>
      <w:r w:rsidR="008E21FC">
        <w:rPr>
          <w:rFonts w:ascii="Times" w:hAnsi="Times"/>
        </w:rPr>
        <w:t>attractiveness</w:t>
      </w:r>
      <w:r>
        <w:rPr>
          <w:rFonts w:ascii="Times" w:hAnsi="Times"/>
        </w:rPr>
        <w:t>.</w:t>
      </w:r>
      <w:r w:rsidR="008E21FC">
        <w:rPr>
          <w:rFonts w:ascii="Times" w:hAnsi="Times"/>
        </w:rPr>
        <w:t xml:space="preserve"> As a result, it can benefit a black man; however, it can also cause </w:t>
      </w:r>
      <w:r w:rsidR="008E21FC" w:rsidRPr="008E21FC">
        <w:rPr>
          <w:rFonts w:ascii="Times" w:hAnsi="Times"/>
        </w:rPr>
        <w:t>irreputable</w:t>
      </w:r>
      <w:r w:rsidR="008E21FC">
        <w:rPr>
          <w:rFonts w:ascii="Times" w:hAnsi="Times"/>
        </w:rPr>
        <w:t xml:space="preserve"> </w:t>
      </w:r>
      <w:r w:rsidR="008E21FC">
        <w:rPr>
          <w:rFonts w:ascii="Times" w:hAnsi="Times"/>
        </w:rPr>
        <w:lastRenderedPageBreak/>
        <w:t>damage.</w:t>
      </w:r>
      <w:r w:rsidR="002535D2">
        <w:rPr>
          <w:rFonts w:ascii="Times" w:hAnsi="Times"/>
        </w:rPr>
        <w:t xml:space="preserve"> Due to the societal contrast of masculinity, dark skin is believed to be more masculine because it has greater dominance value than light skin. As a result of the implication of stronger dominance, dark skin is deemed as a threat by the nation’s light-skinned male power structure. This causes a battle of sexual jealousy between both groups of men</w:t>
      </w:r>
      <w:r w:rsidR="0010609E">
        <w:rPr>
          <w:rFonts w:ascii="Times" w:hAnsi="Times"/>
        </w:rPr>
        <w:t xml:space="preserve"> (</w:t>
      </w:r>
      <w:r w:rsidR="00E165F7">
        <w:rPr>
          <w:rFonts w:ascii="Times" w:hAnsi="Times"/>
        </w:rPr>
        <w:t>Hall, 2015</w:t>
      </w:r>
      <w:r w:rsidR="00B40C10">
        <w:rPr>
          <w:rFonts w:ascii="Times" w:hAnsi="Times"/>
        </w:rPr>
        <w:t xml:space="preserve">). </w:t>
      </w:r>
      <w:r w:rsidR="00305F11">
        <w:rPr>
          <w:rFonts w:ascii="Times" w:hAnsi="Times"/>
        </w:rPr>
        <w:t>The notion of how a dark skin man should act causes a self-fulfilling prophesy where darker men act more masculine because they must live ou</w:t>
      </w:r>
      <w:r w:rsidR="002736DF">
        <w:rPr>
          <w:rFonts w:ascii="Times" w:hAnsi="Times"/>
        </w:rPr>
        <w:t>t</w:t>
      </w:r>
      <w:r w:rsidR="00305F11">
        <w:rPr>
          <w:rFonts w:ascii="Times" w:hAnsi="Times"/>
        </w:rPr>
        <w:t xml:space="preserve"> what is expected of </w:t>
      </w:r>
      <w:r w:rsidR="00A63E6B">
        <w:rPr>
          <w:rFonts w:ascii="Times" w:hAnsi="Times"/>
        </w:rPr>
        <w:t>them</w:t>
      </w:r>
      <w:r w:rsidR="00E165F7">
        <w:rPr>
          <w:rFonts w:ascii="Times" w:hAnsi="Times"/>
        </w:rPr>
        <w:t xml:space="preserve"> </w:t>
      </w:r>
      <w:r w:rsidR="00305F11">
        <w:rPr>
          <w:rFonts w:ascii="Times" w:hAnsi="Times"/>
        </w:rPr>
        <w:t>(</w:t>
      </w:r>
      <w:r w:rsidR="00E165F7">
        <w:rPr>
          <w:rFonts w:ascii="Times" w:hAnsi="Times"/>
        </w:rPr>
        <w:t>Hall,1995</w:t>
      </w:r>
      <w:r w:rsidR="00305F11">
        <w:rPr>
          <w:rFonts w:ascii="Times" w:hAnsi="Times"/>
        </w:rPr>
        <w:t>).</w:t>
      </w:r>
      <w:r w:rsidR="002535D2">
        <w:rPr>
          <w:rFonts w:ascii="Times" w:hAnsi="Times"/>
        </w:rPr>
        <w:t xml:space="preserve"> </w:t>
      </w:r>
      <w:r w:rsidR="002B19CB">
        <w:rPr>
          <w:rFonts w:ascii="Times" w:hAnsi="Times"/>
        </w:rPr>
        <w:t>Yes,</w:t>
      </w:r>
      <w:r w:rsidR="002535D2">
        <w:rPr>
          <w:rFonts w:ascii="Times" w:hAnsi="Times"/>
        </w:rPr>
        <w:t xml:space="preserve"> </w:t>
      </w:r>
      <w:r w:rsidR="0010609E">
        <w:rPr>
          <w:rFonts w:ascii="Times" w:hAnsi="Times"/>
        </w:rPr>
        <w:t>when it comes to sexual selection</w:t>
      </w:r>
      <w:r w:rsidR="002B19CB">
        <w:rPr>
          <w:rFonts w:ascii="Times" w:hAnsi="Times"/>
        </w:rPr>
        <w:t xml:space="preserve">, </w:t>
      </w:r>
      <w:r w:rsidR="002736DF">
        <w:rPr>
          <w:rFonts w:ascii="Times" w:hAnsi="Times"/>
        </w:rPr>
        <w:t>dominance can be a benefactor</w:t>
      </w:r>
      <w:r w:rsidR="0010609E">
        <w:rPr>
          <w:rFonts w:ascii="Times" w:hAnsi="Times"/>
        </w:rPr>
        <w:t>,</w:t>
      </w:r>
      <w:r w:rsidR="00B40C10">
        <w:rPr>
          <w:rFonts w:ascii="Times" w:hAnsi="Times"/>
        </w:rPr>
        <w:t xml:space="preserve"> but</w:t>
      </w:r>
      <w:r w:rsidR="0010609E">
        <w:rPr>
          <w:rFonts w:ascii="Times" w:hAnsi="Times"/>
        </w:rPr>
        <w:t xml:space="preserve"> </w:t>
      </w:r>
      <w:r w:rsidR="002736DF">
        <w:rPr>
          <w:rFonts w:ascii="Times" w:hAnsi="Times"/>
        </w:rPr>
        <w:t>it</w:t>
      </w:r>
      <w:r w:rsidR="0010609E">
        <w:rPr>
          <w:rFonts w:ascii="Times" w:hAnsi="Times"/>
        </w:rPr>
        <w:t xml:space="preserve"> also has the negative suggestion of violence or </w:t>
      </w:r>
      <w:r w:rsidR="002B19CB" w:rsidRPr="002B19CB">
        <w:rPr>
          <w:rFonts w:ascii="Times" w:hAnsi="Times"/>
        </w:rPr>
        <w:t>threatening</w:t>
      </w:r>
      <w:r w:rsidR="0010609E">
        <w:rPr>
          <w:rFonts w:ascii="Times" w:hAnsi="Times"/>
        </w:rPr>
        <w:t xml:space="preserve">. </w:t>
      </w:r>
      <w:r w:rsidR="002736DF">
        <w:rPr>
          <w:rFonts w:ascii="Times" w:hAnsi="Times"/>
        </w:rPr>
        <w:t xml:space="preserve">It is, for this reason, the relationship between skin color and self-efficacy </w:t>
      </w:r>
      <w:r w:rsidR="00216CDA">
        <w:rPr>
          <w:rFonts w:ascii="Times" w:hAnsi="Times"/>
        </w:rPr>
        <w:t>decreases</w:t>
      </w:r>
      <w:r w:rsidR="002736DF">
        <w:rPr>
          <w:rFonts w:ascii="Times" w:hAnsi="Times"/>
        </w:rPr>
        <w:t xml:space="preserve"> as skin color </w:t>
      </w:r>
      <w:r w:rsidR="00216CDA">
        <w:rPr>
          <w:rFonts w:ascii="Times" w:hAnsi="Times"/>
        </w:rPr>
        <w:t>darkenes</w:t>
      </w:r>
      <w:r w:rsidR="002736DF">
        <w:rPr>
          <w:rFonts w:ascii="Times" w:hAnsi="Times"/>
        </w:rPr>
        <w:t xml:space="preserve">. </w:t>
      </w:r>
    </w:p>
    <w:p w14:paraId="21C95A2A" w14:textId="77777777" w:rsidR="00512B7E" w:rsidRDefault="00512B7E" w:rsidP="00491584">
      <w:pPr>
        <w:spacing w:line="360" w:lineRule="auto"/>
        <w:rPr>
          <w:rFonts w:ascii="Times" w:hAnsi="Times"/>
        </w:rPr>
      </w:pPr>
    </w:p>
    <w:p w14:paraId="3CB20814" w14:textId="467C08F2" w:rsidR="004B4D4A" w:rsidRDefault="001F0584" w:rsidP="00491584">
      <w:pPr>
        <w:spacing w:line="360" w:lineRule="auto"/>
        <w:rPr>
          <w:rFonts w:ascii="Times" w:hAnsi="Times"/>
        </w:rPr>
      </w:pPr>
      <w:r>
        <w:rPr>
          <w:rFonts w:ascii="Times" w:hAnsi="Times"/>
        </w:rPr>
        <w:t>Employers will view dark-skinned individuals as viole</w:t>
      </w:r>
      <w:r w:rsidR="00E033E4">
        <w:rPr>
          <w:rFonts w:ascii="Times" w:hAnsi="Times"/>
        </w:rPr>
        <w:t>n</w:t>
      </w:r>
      <w:r>
        <w:rPr>
          <w:rFonts w:ascii="Times" w:hAnsi="Times"/>
        </w:rPr>
        <w:t>t, uncooperative, or dishonest; therefore, an employer will exclude</w:t>
      </w:r>
      <w:r w:rsidR="00512B7E">
        <w:rPr>
          <w:rFonts w:ascii="Times" w:hAnsi="Times"/>
        </w:rPr>
        <w:t xml:space="preserve"> </w:t>
      </w:r>
      <w:r>
        <w:rPr>
          <w:rFonts w:ascii="Times" w:hAnsi="Times"/>
        </w:rPr>
        <w:t>darker persons of color from employment. According to the National Survey of Black Americans</w:t>
      </w:r>
      <w:r w:rsidR="00512B7E">
        <w:rPr>
          <w:rFonts w:ascii="Times" w:hAnsi="Times"/>
        </w:rPr>
        <w:t>,</w:t>
      </w:r>
      <w:r>
        <w:rPr>
          <w:rFonts w:ascii="Times" w:hAnsi="Times"/>
        </w:rPr>
        <w:t xml:space="preserve"> light skin blacks are more economically stable than their counterparts: “F</w:t>
      </w:r>
      <w:r w:rsidRPr="004B4D4A">
        <w:rPr>
          <w:rFonts w:ascii="Times" w:hAnsi="Times"/>
        </w:rPr>
        <w:t>or every dollar, a light-skinned African American earns, the darker-skinned man earns 72</w:t>
      </w:r>
      <w:r>
        <w:rPr>
          <w:rFonts w:ascii="Times" w:hAnsi="Times"/>
        </w:rPr>
        <w:t xml:space="preserve"> cents”</w:t>
      </w:r>
      <w:r w:rsidR="00E165F7">
        <w:rPr>
          <w:rFonts w:ascii="Times" w:hAnsi="Times"/>
        </w:rPr>
        <w:t xml:space="preserve"> (Thompson, 2001</w:t>
      </w:r>
      <w:r w:rsidR="003C21CA">
        <w:rPr>
          <w:rFonts w:ascii="Times" w:hAnsi="Times"/>
        </w:rPr>
        <w:t>).</w:t>
      </w:r>
      <w:r>
        <w:rPr>
          <w:rFonts w:ascii="Times" w:hAnsi="Times"/>
        </w:rPr>
        <w:t xml:space="preserve"> </w:t>
      </w:r>
      <w:r w:rsidR="001B0C5A">
        <w:rPr>
          <w:rFonts w:ascii="Times" w:hAnsi="Times"/>
        </w:rPr>
        <w:t xml:space="preserve">During their upbringing, a light-skinned boy acknowledges they have better job prospects </w:t>
      </w:r>
      <w:r w:rsidR="00512B7E">
        <w:rPr>
          <w:rFonts w:ascii="Times" w:hAnsi="Times"/>
        </w:rPr>
        <w:t>because they are less threatening in the eyes of the majority. Since a darker man does not experience this same phenomenon, it causes this individual to feel powerless and unworthy in society</w:t>
      </w:r>
      <w:r w:rsidR="00E165F7">
        <w:rPr>
          <w:rFonts w:ascii="Times" w:hAnsi="Times"/>
        </w:rPr>
        <w:t xml:space="preserve"> (Thompson, 2001)</w:t>
      </w:r>
      <w:r w:rsidR="00512B7E">
        <w:rPr>
          <w:rFonts w:ascii="Times" w:hAnsi="Times"/>
        </w:rPr>
        <w:t xml:space="preserve">. </w:t>
      </w:r>
    </w:p>
    <w:p w14:paraId="7A4D4923" w14:textId="01FBC711" w:rsidR="00512B7E" w:rsidRDefault="00512B7E" w:rsidP="00491584">
      <w:pPr>
        <w:spacing w:line="360" w:lineRule="auto"/>
        <w:rPr>
          <w:rFonts w:ascii="Times" w:hAnsi="Times"/>
        </w:rPr>
      </w:pPr>
    </w:p>
    <w:p w14:paraId="5E2C932A" w14:textId="103BDB74" w:rsidR="002B3E6E" w:rsidRDefault="001F0584" w:rsidP="002B3E6E">
      <w:pPr>
        <w:spacing w:line="360" w:lineRule="auto"/>
        <w:rPr>
          <w:rFonts w:ascii="Times" w:hAnsi="Times"/>
        </w:rPr>
      </w:pPr>
      <w:r>
        <w:rPr>
          <w:rFonts w:ascii="Times" w:hAnsi="Times"/>
        </w:rPr>
        <w:t xml:space="preserve">When it comes to the stereotype of the aggressive dark black man, we have seen instances where the media has used it to their advantage. In the notorious O.J Simpson case, Time magazine was reprimanded for </w:t>
      </w:r>
      <w:r w:rsidRPr="00512B7E">
        <w:rPr>
          <w:rFonts w:ascii="Times" w:hAnsi="Times"/>
        </w:rPr>
        <w:t>digitally manipulating</w:t>
      </w:r>
      <w:r w:rsidR="00A63E6B">
        <w:rPr>
          <w:rFonts w:ascii="Times" w:hAnsi="Times"/>
        </w:rPr>
        <w:t xml:space="preserve"> </w:t>
      </w:r>
      <w:r w:rsidRPr="00512B7E">
        <w:rPr>
          <w:rFonts w:ascii="Times" w:hAnsi="Times"/>
        </w:rPr>
        <w:t xml:space="preserve">Simpson's </w:t>
      </w:r>
      <w:r w:rsidR="00A63E6B">
        <w:rPr>
          <w:rFonts w:ascii="Times" w:hAnsi="Times"/>
        </w:rPr>
        <w:t xml:space="preserve">light </w:t>
      </w:r>
      <w:r w:rsidRPr="00512B7E">
        <w:rPr>
          <w:rFonts w:ascii="Times" w:hAnsi="Times"/>
        </w:rPr>
        <w:t xml:space="preserve">skin </w:t>
      </w:r>
      <w:r w:rsidR="00A63E6B">
        <w:rPr>
          <w:rFonts w:ascii="Times" w:hAnsi="Times"/>
        </w:rPr>
        <w:t>to make</w:t>
      </w:r>
      <w:r w:rsidRPr="00512B7E">
        <w:rPr>
          <w:rFonts w:ascii="Times" w:hAnsi="Times"/>
        </w:rPr>
        <w:t xml:space="preserve"> him appear </w:t>
      </w:r>
      <w:r w:rsidR="00A63E6B" w:rsidRPr="00512B7E">
        <w:rPr>
          <w:rFonts w:ascii="Times" w:hAnsi="Times"/>
        </w:rPr>
        <w:t>unshaven,</w:t>
      </w:r>
      <w:r w:rsidR="00A63E6B">
        <w:rPr>
          <w:rFonts w:ascii="Times" w:hAnsi="Times"/>
        </w:rPr>
        <w:t xml:space="preserve"> darker, and </w:t>
      </w:r>
      <w:r w:rsidRPr="00512B7E">
        <w:rPr>
          <w:rFonts w:ascii="Times" w:hAnsi="Times"/>
        </w:rPr>
        <w:t>blurrier</w:t>
      </w:r>
      <w:r>
        <w:rPr>
          <w:rFonts w:ascii="Times" w:hAnsi="Times"/>
        </w:rPr>
        <w:t xml:space="preserve"> (Molloy, 2016)</w:t>
      </w:r>
      <w:r w:rsidR="00A63E6B">
        <w:rPr>
          <w:rFonts w:ascii="Times" w:hAnsi="Times"/>
        </w:rPr>
        <w:t xml:space="preserve">. The method being </w:t>
      </w:r>
      <w:r w:rsidR="00445C29">
        <w:rPr>
          <w:rFonts w:ascii="Times" w:hAnsi="Times"/>
        </w:rPr>
        <w:t xml:space="preserve">used </w:t>
      </w:r>
      <w:r w:rsidR="00A63E6B">
        <w:rPr>
          <w:rFonts w:ascii="Times" w:hAnsi="Times"/>
        </w:rPr>
        <w:t xml:space="preserve">here is feeding off </w:t>
      </w:r>
      <w:r w:rsidR="00E956B4">
        <w:rPr>
          <w:rFonts w:ascii="Times" w:hAnsi="Times"/>
        </w:rPr>
        <w:t xml:space="preserve">societies </w:t>
      </w:r>
      <w:r w:rsidR="00A63E6B">
        <w:rPr>
          <w:rFonts w:ascii="Times" w:hAnsi="Times"/>
        </w:rPr>
        <w:t xml:space="preserve">subconscious </w:t>
      </w:r>
      <w:r>
        <w:rPr>
          <w:rFonts w:ascii="Times" w:hAnsi="Times"/>
        </w:rPr>
        <w:t>ideology</w:t>
      </w:r>
      <w:r w:rsidR="00A63E6B">
        <w:rPr>
          <w:rFonts w:ascii="Times" w:hAnsi="Times"/>
        </w:rPr>
        <w:t xml:space="preserve"> that dark skin equates to bad and </w:t>
      </w:r>
      <w:r>
        <w:rPr>
          <w:rFonts w:ascii="Times" w:hAnsi="Times"/>
        </w:rPr>
        <w:t>threatening: “Ideology</w:t>
      </w:r>
      <w:r w:rsidRPr="002B3E6E">
        <w:rPr>
          <w:rFonts w:ascii="Times" w:hAnsi="Times"/>
        </w:rPr>
        <w:t xml:space="preserve"> is a specious way of relating to the world</w:t>
      </w:r>
      <w:r>
        <w:rPr>
          <w:rFonts w:ascii="Times" w:hAnsi="Times"/>
        </w:rPr>
        <w:t>…</w:t>
      </w:r>
      <w:r>
        <w:t>i</w:t>
      </w:r>
      <w:r w:rsidRPr="002B3E6E">
        <w:rPr>
          <w:rFonts w:ascii="Times" w:hAnsi="Times"/>
        </w:rPr>
        <w:t>t has a natural tendency to disengage itself from reality, to create a world of appearance</w:t>
      </w:r>
      <w:r>
        <w:rPr>
          <w:rFonts w:ascii="Times" w:hAnsi="Times"/>
        </w:rPr>
        <w:t xml:space="preserve">” (Havevl, 1979). </w:t>
      </w:r>
    </w:p>
    <w:p w14:paraId="3FE94431" w14:textId="72E9E6FC" w:rsidR="00245601" w:rsidRDefault="00245601" w:rsidP="00245601">
      <w:pPr>
        <w:spacing w:line="360" w:lineRule="auto"/>
        <w:jc w:val="center"/>
        <w:rPr>
          <w:rFonts w:ascii="Times" w:hAnsi="Times"/>
        </w:rPr>
      </w:pPr>
    </w:p>
    <w:p w14:paraId="124F53ED" w14:textId="2F10E909" w:rsidR="00245601" w:rsidRDefault="00245601" w:rsidP="00245601">
      <w:pPr>
        <w:spacing w:line="360" w:lineRule="auto"/>
        <w:jc w:val="center"/>
        <w:rPr>
          <w:rFonts w:ascii="Times" w:hAnsi="Times"/>
        </w:rPr>
      </w:pPr>
    </w:p>
    <w:p w14:paraId="36C8CC6C" w14:textId="50571005" w:rsidR="00491584" w:rsidRDefault="00491584" w:rsidP="00245601">
      <w:pPr>
        <w:spacing w:line="360" w:lineRule="auto"/>
        <w:jc w:val="center"/>
        <w:rPr>
          <w:rFonts w:ascii="Times" w:hAnsi="Times"/>
        </w:rPr>
      </w:pPr>
    </w:p>
    <w:p w14:paraId="370E5FEA" w14:textId="3D827484" w:rsidR="00491584" w:rsidRDefault="00491584" w:rsidP="00245601">
      <w:pPr>
        <w:spacing w:line="360" w:lineRule="auto"/>
        <w:jc w:val="center"/>
        <w:rPr>
          <w:rFonts w:ascii="Times" w:hAnsi="Times"/>
        </w:rPr>
      </w:pPr>
    </w:p>
    <w:p w14:paraId="50BCC3FE" w14:textId="74B7D185" w:rsidR="00491584" w:rsidRDefault="00491584" w:rsidP="00245601">
      <w:pPr>
        <w:spacing w:line="360" w:lineRule="auto"/>
        <w:jc w:val="center"/>
        <w:rPr>
          <w:rFonts w:ascii="Times" w:hAnsi="Times"/>
        </w:rPr>
      </w:pPr>
    </w:p>
    <w:p w14:paraId="4AEDCAE2" w14:textId="6351360F" w:rsidR="00491584" w:rsidRDefault="00E033E4" w:rsidP="00245601">
      <w:pPr>
        <w:spacing w:line="360" w:lineRule="auto"/>
        <w:jc w:val="center"/>
        <w:rPr>
          <w:rFonts w:ascii="Times" w:hAnsi="Times"/>
        </w:rPr>
      </w:pPr>
      <w:r>
        <w:rPr>
          <w:rFonts w:ascii="Times" w:hAnsi="Times"/>
        </w:rPr>
        <w:lastRenderedPageBreak/>
        <w:t xml:space="preserve">A Note from The Author </w:t>
      </w:r>
    </w:p>
    <w:p w14:paraId="05D52572" w14:textId="75452CBF" w:rsidR="00491584" w:rsidRDefault="00E033E4" w:rsidP="001B0A5B">
      <w:pPr>
        <w:spacing w:line="360" w:lineRule="auto"/>
        <w:rPr>
          <w:rFonts w:ascii="Times" w:hAnsi="Times"/>
        </w:rPr>
      </w:pPr>
      <w:r>
        <w:rPr>
          <w:rFonts w:ascii="Times" w:hAnsi="Times"/>
        </w:rPr>
        <w:t xml:space="preserve">To my fellow dark-skinned </w:t>
      </w:r>
      <w:r w:rsidR="00E12892">
        <w:rPr>
          <w:rFonts w:ascii="Times" w:hAnsi="Times"/>
        </w:rPr>
        <w:t>individuals</w:t>
      </w:r>
      <w:r>
        <w:rPr>
          <w:rFonts w:ascii="Times" w:hAnsi="Times"/>
        </w:rPr>
        <w:t xml:space="preserve">, </w:t>
      </w:r>
      <w:r w:rsidR="00253BF2">
        <w:rPr>
          <w:rFonts w:ascii="Times" w:hAnsi="Times"/>
        </w:rPr>
        <w:t>reading dissertations such as mine can be discouraging</w:t>
      </w:r>
      <w:r w:rsidR="00612CA0">
        <w:rPr>
          <w:rFonts w:ascii="Times" w:hAnsi="Times"/>
        </w:rPr>
        <w:t>.</w:t>
      </w:r>
      <w:r w:rsidR="00253BF2">
        <w:rPr>
          <w:rFonts w:ascii="Times" w:hAnsi="Times"/>
        </w:rPr>
        <w:t xml:space="preserve"> </w:t>
      </w:r>
      <w:r w:rsidR="00612CA0">
        <w:rPr>
          <w:rFonts w:ascii="Times" w:hAnsi="Times"/>
        </w:rPr>
        <w:t>H</w:t>
      </w:r>
      <w:r w:rsidR="00253BF2">
        <w:rPr>
          <w:rFonts w:ascii="Times" w:hAnsi="Times"/>
        </w:rPr>
        <w:t xml:space="preserve">owever, always remember </w:t>
      </w:r>
      <w:r>
        <w:rPr>
          <w:rFonts w:ascii="Times" w:hAnsi="Times"/>
        </w:rPr>
        <w:t xml:space="preserve">your skin </w:t>
      </w:r>
      <w:r w:rsidR="00E12892">
        <w:rPr>
          <w:rFonts w:ascii="Times" w:hAnsi="Times"/>
        </w:rPr>
        <w:t>and features are beautiful. I understand at times this may be hard to acknowledge due to the influence of history and society. Take time each day to remind yourself that your mel</w:t>
      </w:r>
      <w:r w:rsidR="008F623E">
        <w:rPr>
          <w:rFonts w:ascii="Times" w:hAnsi="Times"/>
        </w:rPr>
        <w:t>anin</w:t>
      </w:r>
      <w:r w:rsidR="00E12892">
        <w:rPr>
          <w:rFonts w:ascii="Times" w:hAnsi="Times"/>
        </w:rPr>
        <w:t xml:space="preserve"> is </w:t>
      </w:r>
      <w:r w:rsidR="008F623E">
        <w:rPr>
          <w:rFonts w:ascii="Times" w:hAnsi="Times"/>
        </w:rPr>
        <w:t xml:space="preserve">a connection and reflection of our ancestors. Many of us in our childhood went through phases where we were not satisfied to what we saw in the mirror. This stems from the constant societal reminder </w:t>
      </w:r>
      <w:r w:rsidR="00F82E6B">
        <w:rPr>
          <w:rFonts w:ascii="Times" w:hAnsi="Times"/>
        </w:rPr>
        <w:t xml:space="preserve">that lighter is the accepted beauty standard. </w:t>
      </w:r>
      <w:r w:rsidR="005C6A38">
        <w:rPr>
          <w:rFonts w:ascii="Times" w:hAnsi="Times"/>
        </w:rPr>
        <w:t>Let us not allow society to define us</w:t>
      </w:r>
      <w:r w:rsidR="00365B5A">
        <w:rPr>
          <w:rFonts w:ascii="Times" w:hAnsi="Times"/>
        </w:rPr>
        <w:t xml:space="preserve">. Let us not conform to </w:t>
      </w:r>
      <w:r w:rsidR="00365B5A" w:rsidRPr="00365B5A">
        <w:rPr>
          <w:rFonts w:ascii="Times" w:hAnsi="Times"/>
        </w:rPr>
        <w:t xml:space="preserve">beauty standards </w:t>
      </w:r>
      <w:r w:rsidR="001B0A5B">
        <w:rPr>
          <w:rFonts w:ascii="Times" w:hAnsi="Times"/>
        </w:rPr>
        <w:t>established</w:t>
      </w:r>
      <w:r w:rsidR="00365B5A" w:rsidRPr="00365B5A">
        <w:rPr>
          <w:rFonts w:ascii="Times" w:hAnsi="Times"/>
        </w:rPr>
        <w:t xml:space="preserve"> long before </w:t>
      </w:r>
      <w:r w:rsidR="001B0A5B">
        <w:rPr>
          <w:rFonts w:ascii="Times" w:hAnsi="Times"/>
        </w:rPr>
        <w:t xml:space="preserve">our creation. Surround yourself with safe spaces that uplift you, follow </w:t>
      </w:r>
      <w:r w:rsidR="00253BF2">
        <w:rPr>
          <w:rFonts w:ascii="Times" w:hAnsi="Times"/>
        </w:rPr>
        <w:t xml:space="preserve">influencers that look </w:t>
      </w:r>
      <w:r w:rsidR="00BC0226">
        <w:rPr>
          <w:rFonts w:ascii="Times" w:hAnsi="Times"/>
        </w:rPr>
        <w:t xml:space="preserve">like </w:t>
      </w:r>
      <w:r w:rsidR="00253BF2">
        <w:rPr>
          <w:rFonts w:ascii="Times" w:hAnsi="Times"/>
        </w:rPr>
        <w:t xml:space="preserve">you. Follow dark-skinned </w:t>
      </w:r>
      <w:r w:rsidR="00BC0226">
        <w:rPr>
          <w:rFonts w:ascii="Times" w:hAnsi="Times"/>
        </w:rPr>
        <w:t xml:space="preserve">influencers </w:t>
      </w:r>
      <w:r w:rsidR="00253BF2">
        <w:rPr>
          <w:rFonts w:ascii="Times" w:hAnsi="Times"/>
        </w:rPr>
        <w:t>as a reminder of the beauty we possess. The road to self-acceptance is not an easy one</w:t>
      </w:r>
      <w:r w:rsidR="00BF1379">
        <w:rPr>
          <w:rFonts w:ascii="Times" w:hAnsi="Times"/>
        </w:rPr>
        <w:t>, but it must start with loving your skin.</w:t>
      </w:r>
      <w:r w:rsidR="00612CA0">
        <w:rPr>
          <w:rFonts w:ascii="Times" w:hAnsi="Times"/>
        </w:rPr>
        <w:t xml:space="preserve"> </w:t>
      </w:r>
      <w:r w:rsidR="00BF1379" w:rsidRPr="00BF1379">
        <w:rPr>
          <w:rFonts w:ascii="Times" w:hAnsi="Times"/>
        </w:rPr>
        <w:t xml:space="preserve">Love the way that it </w:t>
      </w:r>
      <w:r w:rsidR="00713903">
        <w:rPr>
          <w:rFonts w:ascii="Times" w:hAnsi="Times"/>
        </w:rPr>
        <w:t>develops</w:t>
      </w:r>
      <w:r w:rsidR="00BF1379" w:rsidRPr="00BF1379">
        <w:rPr>
          <w:rFonts w:ascii="Times" w:hAnsi="Times"/>
        </w:rPr>
        <w:t xml:space="preserve"> a new shade in the summer, love how it </w:t>
      </w:r>
      <w:r w:rsidR="00713903">
        <w:rPr>
          <w:rFonts w:ascii="Times" w:hAnsi="Times"/>
        </w:rPr>
        <w:t>glistens</w:t>
      </w:r>
      <w:r w:rsidR="00BF1379" w:rsidRPr="00BF1379">
        <w:rPr>
          <w:rFonts w:ascii="Times" w:hAnsi="Times"/>
        </w:rPr>
        <w:t xml:space="preserve"> </w:t>
      </w:r>
      <w:r w:rsidR="00713903">
        <w:rPr>
          <w:rFonts w:ascii="Times" w:hAnsi="Times"/>
        </w:rPr>
        <w:t>in</w:t>
      </w:r>
      <w:r w:rsidR="00BF1379" w:rsidRPr="00BF1379">
        <w:rPr>
          <w:rFonts w:ascii="Times" w:hAnsi="Times"/>
        </w:rPr>
        <w:t xml:space="preserve"> the sun. Love all your black features, </w:t>
      </w:r>
      <w:r w:rsidR="00713903">
        <w:rPr>
          <w:rFonts w:ascii="Times" w:hAnsi="Times"/>
        </w:rPr>
        <w:t>be prideful of this connection to our roots.</w:t>
      </w:r>
    </w:p>
    <w:p w14:paraId="6EC89590" w14:textId="201EAD46" w:rsidR="00491584" w:rsidRDefault="00491584" w:rsidP="00245601">
      <w:pPr>
        <w:spacing w:line="360" w:lineRule="auto"/>
        <w:jc w:val="center"/>
        <w:rPr>
          <w:rFonts w:ascii="Times" w:hAnsi="Times"/>
        </w:rPr>
      </w:pPr>
    </w:p>
    <w:p w14:paraId="53EA28ED" w14:textId="7BF25661" w:rsidR="00491584" w:rsidRDefault="00713903" w:rsidP="00245601">
      <w:pPr>
        <w:spacing w:line="360" w:lineRule="auto"/>
        <w:jc w:val="center"/>
        <w:rPr>
          <w:rFonts w:ascii="Times" w:hAnsi="Times"/>
        </w:rPr>
      </w:pPr>
      <w:r>
        <w:rPr>
          <w:rFonts w:ascii="Times" w:hAnsi="Times"/>
        </w:rPr>
        <w:t>Sincerely,</w:t>
      </w:r>
    </w:p>
    <w:p w14:paraId="1AE8C8F1" w14:textId="2EDDA627" w:rsidR="00713903" w:rsidRDefault="00713903" w:rsidP="00245601">
      <w:pPr>
        <w:spacing w:line="360" w:lineRule="auto"/>
        <w:jc w:val="center"/>
        <w:rPr>
          <w:rFonts w:ascii="Times" w:hAnsi="Times"/>
        </w:rPr>
      </w:pPr>
      <w:r>
        <w:rPr>
          <w:rFonts w:ascii="Times" w:hAnsi="Times"/>
        </w:rPr>
        <w:t xml:space="preserve">Abigail </w:t>
      </w:r>
      <w:proofErr w:type="spellStart"/>
      <w:r>
        <w:rPr>
          <w:rFonts w:ascii="Times" w:hAnsi="Times"/>
        </w:rPr>
        <w:t>Coachi</w:t>
      </w:r>
      <w:proofErr w:type="spellEnd"/>
    </w:p>
    <w:p w14:paraId="43DDDAC4" w14:textId="311E6114" w:rsidR="00491584" w:rsidRDefault="00491584" w:rsidP="00245601">
      <w:pPr>
        <w:spacing w:line="360" w:lineRule="auto"/>
        <w:jc w:val="center"/>
        <w:rPr>
          <w:rFonts w:ascii="Times" w:hAnsi="Times"/>
        </w:rPr>
      </w:pPr>
    </w:p>
    <w:p w14:paraId="757F07DE" w14:textId="255DB40E" w:rsidR="00491584" w:rsidRDefault="00491584" w:rsidP="00245601">
      <w:pPr>
        <w:spacing w:line="360" w:lineRule="auto"/>
        <w:jc w:val="center"/>
        <w:rPr>
          <w:rFonts w:ascii="Times" w:hAnsi="Times"/>
        </w:rPr>
      </w:pPr>
    </w:p>
    <w:p w14:paraId="16D13FDA" w14:textId="748B3B99" w:rsidR="00491584" w:rsidRDefault="00491584" w:rsidP="00245601">
      <w:pPr>
        <w:spacing w:line="360" w:lineRule="auto"/>
        <w:jc w:val="center"/>
        <w:rPr>
          <w:rFonts w:ascii="Times" w:hAnsi="Times"/>
        </w:rPr>
      </w:pPr>
    </w:p>
    <w:p w14:paraId="1C7A5FA2" w14:textId="1DB397DB" w:rsidR="00491584" w:rsidRDefault="00491584" w:rsidP="00245601">
      <w:pPr>
        <w:spacing w:line="360" w:lineRule="auto"/>
        <w:jc w:val="center"/>
        <w:rPr>
          <w:rFonts w:ascii="Times" w:hAnsi="Times"/>
        </w:rPr>
      </w:pPr>
    </w:p>
    <w:p w14:paraId="0DD56369" w14:textId="4E53651F" w:rsidR="00491584" w:rsidRDefault="00491584" w:rsidP="00245601">
      <w:pPr>
        <w:spacing w:line="360" w:lineRule="auto"/>
        <w:jc w:val="center"/>
        <w:rPr>
          <w:rFonts w:ascii="Times" w:hAnsi="Times"/>
        </w:rPr>
      </w:pPr>
    </w:p>
    <w:p w14:paraId="705B3604" w14:textId="76343CE6" w:rsidR="00491584" w:rsidRDefault="00491584" w:rsidP="00245601">
      <w:pPr>
        <w:spacing w:line="360" w:lineRule="auto"/>
        <w:jc w:val="center"/>
        <w:rPr>
          <w:rFonts w:ascii="Times" w:hAnsi="Times"/>
        </w:rPr>
      </w:pPr>
    </w:p>
    <w:p w14:paraId="4D1130BA" w14:textId="27871C13" w:rsidR="00491584" w:rsidRDefault="00491584" w:rsidP="00245601">
      <w:pPr>
        <w:spacing w:line="360" w:lineRule="auto"/>
        <w:jc w:val="center"/>
        <w:rPr>
          <w:rFonts w:ascii="Times" w:hAnsi="Times"/>
        </w:rPr>
      </w:pPr>
    </w:p>
    <w:p w14:paraId="054CC9D7" w14:textId="6DE7F4C6" w:rsidR="00491584" w:rsidRDefault="00491584" w:rsidP="00245601">
      <w:pPr>
        <w:spacing w:line="360" w:lineRule="auto"/>
        <w:jc w:val="center"/>
        <w:rPr>
          <w:rFonts w:ascii="Times" w:hAnsi="Times"/>
        </w:rPr>
      </w:pPr>
    </w:p>
    <w:p w14:paraId="76A64E8E" w14:textId="77777777" w:rsidR="00491584" w:rsidRDefault="00491584" w:rsidP="00245601">
      <w:pPr>
        <w:spacing w:line="360" w:lineRule="auto"/>
        <w:jc w:val="center"/>
        <w:rPr>
          <w:rFonts w:ascii="Times" w:hAnsi="Times"/>
        </w:rPr>
      </w:pPr>
    </w:p>
    <w:p w14:paraId="01B07B75" w14:textId="6A7CEA3A" w:rsidR="00245601" w:rsidRDefault="00245601" w:rsidP="00245601">
      <w:pPr>
        <w:spacing w:line="360" w:lineRule="auto"/>
        <w:jc w:val="center"/>
        <w:rPr>
          <w:rFonts w:ascii="Times" w:hAnsi="Times"/>
        </w:rPr>
      </w:pPr>
    </w:p>
    <w:p w14:paraId="5532B226" w14:textId="14E94F0C" w:rsidR="00245601" w:rsidRDefault="00245601" w:rsidP="00245601">
      <w:pPr>
        <w:spacing w:line="360" w:lineRule="auto"/>
        <w:jc w:val="center"/>
        <w:rPr>
          <w:rFonts w:ascii="Times" w:hAnsi="Times"/>
        </w:rPr>
      </w:pPr>
    </w:p>
    <w:p w14:paraId="3A266758" w14:textId="63BBECCB" w:rsidR="00245601" w:rsidRDefault="00245601" w:rsidP="008F38DB">
      <w:pPr>
        <w:spacing w:line="360" w:lineRule="auto"/>
        <w:rPr>
          <w:rFonts w:ascii="Times" w:hAnsi="Times"/>
        </w:rPr>
      </w:pPr>
    </w:p>
    <w:p w14:paraId="3B781777" w14:textId="09290368" w:rsidR="007A0C10" w:rsidRDefault="007A0C10" w:rsidP="008F38DB">
      <w:pPr>
        <w:spacing w:line="360" w:lineRule="auto"/>
        <w:rPr>
          <w:rFonts w:ascii="Times" w:hAnsi="Times"/>
        </w:rPr>
      </w:pPr>
    </w:p>
    <w:p w14:paraId="057451BA" w14:textId="5A6FEEBD" w:rsidR="007A0C10" w:rsidRDefault="007A0C10" w:rsidP="008F38DB">
      <w:pPr>
        <w:spacing w:line="360" w:lineRule="auto"/>
        <w:rPr>
          <w:rFonts w:ascii="Times" w:hAnsi="Times"/>
        </w:rPr>
      </w:pPr>
    </w:p>
    <w:p w14:paraId="2F85042A" w14:textId="77777777" w:rsidR="008F38DB" w:rsidRPr="008F38DB" w:rsidRDefault="008F38DB" w:rsidP="008F38DB">
      <w:pPr>
        <w:spacing w:line="360" w:lineRule="auto"/>
        <w:rPr>
          <w:rFonts w:ascii="Times" w:hAnsi="Times"/>
          <w:sz w:val="18"/>
          <w:szCs w:val="18"/>
        </w:rPr>
      </w:pPr>
    </w:p>
    <w:p w14:paraId="2643B620" w14:textId="3A698BF2" w:rsidR="007A0C10" w:rsidRPr="00F071F7" w:rsidRDefault="001F0584" w:rsidP="007A0C10">
      <w:pPr>
        <w:pStyle w:val="NormalWeb"/>
        <w:ind w:left="567" w:hanging="567"/>
        <w:jc w:val="center"/>
        <w:rPr>
          <w:rFonts w:ascii="Times" w:hAnsi="Times"/>
          <w:sz w:val="15"/>
          <w:szCs w:val="15"/>
        </w:rPr>
      </w:pPr>
      <w:r w:rsidRPr="00F071F7">
        <w:rPr>
          <w:rFonts w:ascii="Times" w:hAnsi="Times"/>
          <w:sz w:val="15"/>
          <w:szCs w:val="15"/>
        </w:rPr>
        <w:lastRenderedPageBreak/>
        <w:t>References</w:t>
      </w:r>
    </w:p>
    <w:p w14:paraId="61E01F19" w14:textId="77777777" w:rsidR="007A0C10"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Dokoski, Micheal Eli. “Ever Heard of the Blue Vein Society Which Admitted Only Mulattos to Improve Their Lot While barring Entry for Dark Africans?” </w:t>
      </w:r>
      <w:r w:rsidRPr="00F071F7">
        <w:rPr>
          <w:rFonts w:ascii="Times" w:hAnsi="Times"/>
          <w:i/>
          <w:iCs/>
          <w:sz w:val="15"/>
          <w:szCs w:val="15"/>
        </w:rPr>
        <w:t>Face2Face Africa</w:t>
      </w:r>
      <w:r w:rsidRPr="00F071F7">
        <w:rPr>
          <w:rFonts w:ascii="Times" w:hAnsi="Times"/>
          <w:sz w:val="15"/>
          <w:szCs w:val="15"/>
        </w:rPr>
        <w:t xml:space="preserve">, 14 Dec. 2019, https://face2faceafrica.com/article/ever-heard-of-the-blue-vein-society-which-admitted-only-mulattos-to-improve-their-lot-while-barring-entry-for-dark-africans. </w:t>
      </w:r>
    </w:p>
    <w:p w14:paraId="20A085E0" w14:textId="42FA933A" w:rsidR="007A0C10"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Eromosele, Diana Ozemebhoya. “Viola Davis on Colorism in Hollywood: 'If You Are Darker than a Paper Bag, Then You Are Not Sexy, You Are Not a Woman'.” </w:t>
      </w:r>
      <w:r w:rsidRPr="00F071F7">
        <w:rPr>
          <w:rFonts w:ascii="Times" w:hAnsi="Times"/>
          <w:i/>
          <w:iCs/>
          <w:sz w:val="15"/>
          <w:szCs w:val="15"/>
        </w:rPr>
        <w:t>The Root</w:t>
      </w:r>
      <w:r w:rsidRPr="00F071F7">
        <w:rPr>
          <w:rFonts w:ascii="Times" w:hAnsi="Times"/>
          <w:sz w:val="15"/>
          <w:szCs w:val="15"/>
        </w:rPr>
        <w:t xml:space="preserve">, The Root, 12 Jan. 2017, https://www.theroot.com/viola-davis-on-colorism-in-hollywood-if-you-are-darke-1790886679. </w:t>
      </w:r>
    </w:p>
    <w:p w14:paraId="3B5C8806" w14:textId="21EEEB78" w:rsidR="008F38DB"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Farrow, Kye. “How the Camera Sees Color.” </w:t>
      </w:r>
      <w:r w:rsidRPr="00F071F7">
        <w:rPr>
          <w:rFonts w:ascii="Times" w:hAnsi="Times"/>
          <w:i/>
          <w:iCs/>
          <w:sz w:val="15"/>
          <w:szCs w:val="15"/>
        </w:rPr>
        <w:t>National Museum of African American History and Culture</w:t>
      </w:r>
      <w:r w:rsidRPr="00F071F7">
        <w:rPr>
          <w:rFonts w:ascii="Times" w:hAnsi="Times"/>
          <w:sz w:val="15"/>
          <w:szCs w:val="15"/>
        </w:rPr>
        <w:t xml:space="preserve">, 5 July 2019, https://nmaahc.si.edu/explore/stories/collection/how-camera-sees-color. </w:t>
      </w:r>
    </w:p>
    <w:p w14:paraId="346BD5B3" w14:textId="77777777" w:rsidR="00BD1113" w:rsidRPr="00F071F7" w:rsidRDefault="001F0584" w:rsidP="00BD1113">
      <w:pPr>
        <w:spacing w:line="360" w:lineRule="auto"/>
        <w:rPr>
          <w:rFonts w:ascii="Times" w:hAnsi="Times"/>
          <w:sz w:val="15"/>
          <w:szCs w:val="15"/>
        </w:rPr>
      </w:pPr>
      <w:r w:rsidRPr="00F071F7">
        <w:rPr>
          <w:rFonts w:ascii="Times" w:hAnsi="Times"/>
          <w:sz w:val="15"/>
          <w:szCs w:val="15"/>
        </w:rPr>
        <w:t xml:space="preserve">Grant, Cheryl S. “What Is Colorism?” </w:t>
      </w:r>
      <w:r w:rsidRPr="00F071F7">
        <w:rPr>
          <w:rFonts w:ascii="Times" w:hAnsi="Times"/>
          <w:i/>
          <w:iCs/>
          <w:sz w:val="15"/>
          <w:szCs w:val="15"/>
        </w:rPr>
        <w:t>Verywell Mind</w:t>
      </w:r>
      <w:r w:rsidRPr="00F071F7">
        <w:rPr>
          <w:rFonts w:ascii="Times" w:hAnsi="Times"/>
          <w:sz w:val="15"/>
          <w:szCs w:val="15"/>
        </w:rPr>
        <w:t xml:space="preserve">, Verywell Mind, 21 Nov. 2020, https://www.verywellmind.com/what-is-colorism-5077380. </w:t>
      </w:r>
    </w:p>
    <w:p w14:paraId="343AA2BA" w14:textId="16E042B5" w:rsidR="00245601" w:rsidRPr="00F071F7" w:rsidRDefault="001F0584" w:rsidP="00BD1113">
      <w:pPr>
        <w:spacing w:line="360" w:lineRule="auto"/>
        <w:rPr>
          <w:rFonts w:ascii="Times" w:hAnsi="Times"/>
          <w:sz w:val="15"/>
          <w:szCs w:val="15"/>
        </w:rPr>
      </w:pPr>
      <w:r w:rsidRPr="00F071F7">
        <w:rPr>
          <w:rFonts w:ascii="Times" w:hAnsi="Times"/>
          <w:sz w:val="15"/>
          <w:szCs w:val="15"/>
        </w:rPr>
        <w:t xml:space="preserve">“Paper Bag Test: Letter from 1928 Addresses Black Fraternity and Sorority Colorism at Howard University.” </w:t>
      </w:r>
      <w:r w:rsidRPr="00F071F7">
        <w:rPr>
          <w:rFonts w:ascii="Times" w:hAnsi="Times"/>
          <w:i/>
          <w:iCs/>
          <w:sz w:val="15"/>
          <w:szCs w:val="15"/>
        </w:rPr>
        <w:t>Watch The Yard</w:t>
      </w:r>
      <w:r w:rsidRPr="00F071F7">
        <w:rPr>
          <w:rFonts w:ascii="Times" w:hAnsi="Times"/>
          <w:sz w:val="15"/>
          <w:szCs w:val="15"/>
        </w:rPr>
        <w:t xml:space="preserve">, 2 July 2018, https://www.watchtheyard.com/history/brown-paper-bag/. </w:t>
      </w:r>
    </w:p>
    <w:p w14:paraId="27EDC358" w14:textId="0FE65570" w:rsidR="00245601" w:rsidRPr="00F071F7" w:rsidRDefault="001F0584" w:rsidP="00245601">
      <w:pPr>
        <w:pStyle w:val="NormalWeb"/>
        <w:ind w:left="567" w:hanging="567"/>
        <w:rPr>
          <w:rFonts w:ascii="Times" w:hAnsi="Times"/>
          <w:sz w:val="15"/>
          <w:szCs w:val="15"/>
        </w:rPr>
      </w:pPr>
      <w:r w:rsidRPr="00F071F7">
        <w:rPr>
          <w:rFonts w:ascii="Times" w:hAnsi="Times"/>
          <w:sz w:val="15"/>
          <w:szCs w:val="15"/>
        </w:rPr>
        <w:t xml:space="preserve">Rose, Naima A. “What Is Featurism?” </w:t>
      </w:r>
      <w:r w:rsidRPr="00F071F7">
        <w:rPr>
          <w:rFonts w:ascii="Times" w:hAnsi="Times"/>
          <w:i/>
          <w:iCs/>
          <w:sz w:val="15"/>
          <w:szCs w:val="15"/>
        </w:rPr>
        <w:t>Dear Dark Skinned Girl</w:t>
      </w:r>
      <w:r w:rsidRPr="00F071F7">
        <w:rPr>
          <w:rFonts w:ascii="Times" w:hAnsi="Times"/>
          <w:sz w:val="15"/>
          <w:szCs w:val="15"/>
        </w:rPr>
        <w:t xml:space="preserve">, 10 Aug. 2021, https://deardarkskinnedgirl.com/2020/05/04/what-is-featurism/. </w:t>
      </w:r>
    </w:p>
    <w:p w14:paraId="48C8060F" w14:textId="77777777" w:rsidR="007A0C10"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Hall, Ronald E. “Dark Skin, Black Men, and Colorism in Missouri: Murder Vis-à-Vis Psychological Icons of Western Masculinity.” Spectrum: A Journal on Black Men, vol. 3, no. 2, Indiana University Press, 2015, pp. 27–43, </w:t>
      </w:r>
      <w:hyperlink r:id="rId4" w:history="1">
        <w:r w:rsidRPr="00F071F7">
          <w:rPr>
            <w:rStyle w:val="Hyperlink"/>
            <w:rFonts w:ascii="Times" w:hAnsi="Times"/>
            <w:sz w:val="15"/>
            <w:szCs w:val="15"/>
          </w:rPr>
          <w:t>https://doi.org/10.2979/spectrum.3.2.27</w:t>
        </w:r>
      </w:hyperlink>
      <w:r w:rsidRPr="00F071F7">
        <w:rPr>
          <w:rFonts w:ascii="Times" w:hAnsi="Times"/>
          <w:sz w:val="15"/>
          <w:szCs w:val="15"/>
        </w:rPr>
        <w:t>.</w:t>
      </w:r>
    </w:p>
    <w:p w14:paraId="12685D17" w14:textId="79518D37" w:rsidR="007A0C10" w:rsidRPr="00F071F7" w:rsidRDefault="001F0584" w:rsidP="007A0C10">
      <w:pPr>
        <w:rPr>
          <w:rFonts w:ascii="Times" w:eastAsia="Times New Roman" w:hAnsi="Times" w:cs="Times New Roman"/>
          <w:sz w:val="15"/>
          <w:szCs w:val="15"/>
        </w:rPr>
      </w:pPr>
      <w:r w:rsidRPr="00F22970">
        <w:rPr>
          <w:rFonts w:ascii="Times" w:eastAsia="Times New Roman" w:hAnsi="Times" w:cs="Times New Roman"/>
          <w:sz w:val="15"/>
          <w:szCs w:val="15"/>
        </w:rPr>
        <w:t xml:space="preserve">Hall, Ronald E. “Dark Skin and the Cultural Ideal of Masculinity.” </w:t>
      </w:r>
      <w:r w:rsidRPr="00F22970">
        <w:rPr>
          <w:rFonts w:ascii="Times" w:eastAsia="Times New Roman" w:hAnsi="Times" w:cs="Times New Roman"/>
          <w:i/>
          <w:iCs/>
          <w:sz w:val="15"/>
          <w:szCs w:val="15"/>
        </w:rPr>
        <w:t>Journal of African American Men</w:t>
      </w:r>
      <w:r w:rsidRPr="00F22970">
        <w:rPr>
          <w:rFonts w:ascii="Times" w:eastAsia="Times New Roman" w:hAnsi="Times" w:cs="Times New Roman"/>
          <w:sz w:val="15"/>
          <w:szCs w:val="15"/>
        </w:rPr>
        <w:t>, vol. 1, no. 3, Springer, 1995, pp. 37–62, http://www.jstor.org/stable/41819390.</w:t>
      </w:r>
    </w:p>
    <w:p w14:paraId="260D3CB0" w14:textId="77777777" w:rsidR="00245601" w:rsidRPr="00F071F7" w:rsidRDefault="001F0584" w:rsidP="00245601">
      <w:pPr>
        <w:pStyle w:val="NormalWeb"/>
        <w:ind w:left="567" w:hanging="567"/>
        <w:rPr>
          <w:rFonts w:ascii="Times" w:hAnsi="Times"/>
          <w:sz w:val="15"/>
          <w:szCs w:val="15"/>
        </w:rPr>
      </w:pPr>
      <w:r w:rsidRPr="00F071F7">
        <w:rPr>
          <w:rFonts w:ascii="Times" w:hAnsi="Times"/>
          <w:sz w:val="15"/>
          <w:szCs w:val="15"/>
        </w:rPr>
        <w:t xml:space="preserve">Hernandez, Nia. “Featurism: Is Very Real.” </w:t>
      </w:r>
      <w:r w:rsidRPr="00F071F7">
        <w:rPr>
          <w:rFonts w:ascii="Times" w:hAnsi="Times"/>
          <w:i/>
          <w:iCs/>
          <w:sz w:val="15"/>
          <w:szCs w:val="15"/>
        </w:rPr>
        <w:t>Medium</w:t>
      </w:r>
      <w:r w:rsidRPr="00F071F7">
        <w:rPr>
          <w:rFonts w:ascii="Times" w:hAnsi="Times"/>
          <w:sz w:val="15"/>
          <w:szCs w:val="15"/>
        </w:rPr>
        <w:t xml:space="preserve">, Medium, 18 June 2019, https://medium.com/@niadanihernandez/featurism-is-very-real-23d32d425d1e. </w:t>
      </w:r>
    </w:p>
    <w:p w14:paraId="4693895B" w14:textId="77777777" w:rsidR="007A0C10" w:rsidRPr="00F071F7" w:rsidRDefault="001F0584" w:rsidP="007A0C10">
      <w:pPr>
        <w:rPr>
          <w:rFonts w:ascii="Times" w:hAnsi="Times"/>
          <w:sz w:val="15"/>
          <w:szCs w:val="15"/>
        </w:rPr>
      </w:pPr>
      <w:r w:rsidRPr="00F071F7">
        <w:rPr>
          <w:rFonts w:ascii="Times" w:hAnsi="Times"/>
          <w:sz w:val="15"/>
          <w:szCs w:val="15"/>
        </w:rPr>
        <w:t xml:space="preserve">“The Mammy Caricature.” </w:t>
      </w:r>
      <w:r w:rsidRPr="00F071F7">
        <w:rPr>
          <w:rFonts w:ascii="Times" w:hAnsi="Times"/>
          <w:i/>
          <w:iCs/>
          <w:sz w:val="15"/>
          <w:szCs w:val="15"/>
        </w:rPr>
        <w:t>The Mammy Caricature - Anti-Black Imagery - Jim Crow Museum - Ferris State University</w:t>
      </w:r>
      <w:r w:rsidRPr="00F071F7">
        <w:rPr>
          <w:rFonts w:ascii="Times" w:hAnsi="Times"/>
          <w:sz w:val="15"/>
          <w:szCs w:val="15"/>
        </w:rPr>
        <w:t xml:space="preserve">, https://www.ferris.edu/jimcrow/mammies/. </w:t>
      </w:r>
    </w:p>
    <w:p w14:paraId="6E4BF092" w14:textId="77777777" w:rsidR="007A0C10" w:rsidRPr="00F071F7" w:rsidRDefault="007A0C10" w:rsidP="007A0C10">
      <w:pPr>
        <w:rPr>
          <w:rFonts w:ascii="Times" w:hAnsi="Times"/>
          <w:sz w:val="15"/>
          <w:szCs w:val="15"/>
        </w:rPr>
      </w:pPr>
    </w:p>
    <w:p w14:paraId="6CC0F620" w14:textId="25093BE8" w:rsidR="007A0C10" w:rsidRPr="00F071F7" w:rsidRDefault="001F0584" w:rsidP="007A0C10">
      <w:pPr>
        <w:rPr>
          <w:rFonts w:ascii="Times" w:eastAsia="Times New Roman" w:hAnsi="Times" w:cs="Times New Roman"/>
          <w:sz w:val="15"/>
          <w:szCs w:val="15"/>
        </w:rPr>
      </w:pPr>
      <w:r w:rsidRPr="00F071F7">
        <w:rPr>
          <w:rFonts w:ascii="Times" w:eastAsia="Times New Roman" w:hAnsi="Times" w:cs="Times New Roman"/>
          <w:sz w:val="15"/>
          <w:szCs w:val="15"/>
        </w:rPr>
        <w:t xml:space="preserve">Thompson, Maxine S., and Verna M. Keith. “The Blacker the Berry: Gender, Skin Tone, Self-Esteem, and Self-Efficacy.” </w:t>
      </w:r>
      <w:r w:rsidRPr="00F071F7">
        <w:rPr>
          <w:rFonts w:ascii="Times" w:eastAsia="Times New Roman" w:hAnsi="Times" w:cs="Times New Roman"/>
          <w:i/>
          <w:iCs/>
          <w:sz w:val="15"/>
          <w:szCs w:val="15"/>
        </w:rPr>
        <w:t>Gender and Society</w:t>
      </w:r>
      <w:r w:rsidRPr="00F071F7">
        <w:rPr>
          <w:rFonts w:ascii="Times" w:eastAsia="Times New Roman" w:hAnsi="Times" w:cs="Times New Roman"/>
          <w:sz w:val="15"/>
          <w:szCs w:val="15"/>
        </w:rPr>
        <w:t>, vol. 15, no. 3, Sage Publications, Inc., 2001, pp. 336–57, http://www.jstor.org/stable/3081888.</w:t>
      </w:r>
    </w:p>
    <w:p w14:paraId="6F83810B" w14:textId="71BCEEB5" w:rsidR="007A0C10"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Mcneil, Leila. “How a Psychologist's Work on Race Identity Helped Overturn School Segregation in 1950s America.” </w:t>
      </w:r>
      <w:r w:rsidRPr="00F071F7">
        <w:rPr>
          <w:rFonts w:ascii="Times" w:hAnsi="Times"/>
          <w:i/>
          <w:iCs/>
          <w:sz w:val="15"/>
          <w:szCs w:val="15"/>
        </w:rPr>
        <w:t>Smithsonian.com</w:t>
      </w:r>
      <w:r w:rsidRPr="00F071F7">
        <w:rPr>
          <w:rFonts w:ascii="Times" w:hAnsi="Times"/>
          <w:sz w:val="15"/>
          <w:szCs w:val="15"/>
        </w:rPr>
        <w:t xml:space="preserve">, Smithsonian Institution, 26 Oct. 2017, https://www.smithsonianmag.com/science-nature/psychologist-work-racial-identity-helped-overturn-school-segregation-180966934/. </w:t>
      </w:r>
    </w:p>
    <w:p w14:paraId="74EEBCAA" w14:textId="77777777" w:rsidR="00BD1113" w:rsidRPr="00F071F7" w:rsidRDefault="001F0584" w:rsidP="00BD1113">
      <w:pPr>
        <w:pStyle w:val="NormalWeb"/>
        <w:rPr>
          <w:rFonts w:ascii="Times" w:hAnsi="Times"/>
          <w:sz w:val="15"/>
          <w:szCs w:val="15"/>
        </w:rPr>
      </w:pPr>
      <w:r w:rsidRPr="00A25035">
        <w:rPr>
          <w:rFonts w:ascii="Times" w:hAnsi="Times"/>
          <w:sz w:val="15"/>
          <w:szCs w:val="15"/>
        </w:rPr>
        <w:t xml:space="preserve">Molloy, Tim. “OJ Fact Check: Read Time Magazine’s Apology for Making Simpson Blacker.” </w:t>
      </w:r>
      <w:r w:rsidRPr="00A25035">
        <w:rPr>
          <w:rFonts w:ascii="Times" w:hAnsi="Times"/>
          <w:i/>
          <w:iCs/>
          <w:sz w:val="15"/>
          <w:szCs w:val="15"/>
        </w:rPr>
        <w:t>ABC News</w:t>
      </w:r>
      <w:r w:rsidRPr="00A25035">
        <w:rPr>
          <w:rFonts w:ascii="Times" w:hAnsi="Times"/>
          <w:sz w:val="15"/>
          <w:szCs w:val="15"/>
        </w:rPr>
        <w:t xml:space="preserve">, ABC News Network, 16 Feb. 2016, https://abcnews.go.com/International/photos/pharrell-cover-controversial-magazine-covers-16328228/image-16328306. </w:t>
      </w:r>
    </w:p>
    <w:p w14:paraId="44CBF2BC" w14:textId="0816FCD9" w:rsidR="007A0C10" w:rsidRPr="00F071F7" w:rsidRDefault="001F0584" w:rsidP="00BD1113">
      <w:pPr>
        <w:pStyle w:val="NormalWeb"/>
        <w:rPr>
          <w:rFonts w:ascii="Times" w:hAnsi="Times"/>
          <w:sz w:val="15"/>
          <w:szCs w:val="15"/>
        </w:rPr>
      </w:pPr>
      <w:r w:rsidRPr="00F071F7">
        <w:rPr>
          <w:rFonts w:ascii="Times" w:hAnsi="Times"/>
          <w:sz w:val="15"/>
          <w:szCs w:val="15"/>
        </w:rPr>
        <w:t xml:space="preserve">Onyejiaka, Tiffany. “We Need to Talk about Hollywood's Colorism Problem.” </w:t>
      </w:r>
      <w:r w:rsidRPr="00F071F7">
        <w:rPr>
          <w:rFonts w:ascii="Times" w:hAnsi="Times"/>
          <w:i/>
          <w:iCs/>
          <w:sz w:val="15"/>
          <w:szCs w:val="15"/>
        </w:rPr>
        <w:t>Teen Vogue</w:t>
      </w:r>
      <w:r w:rsidRPr="00F071F7">
        <w:rPr>
          <w:rFonts w:ascii="Times" w:hAnsi="Times"/>
          <w:sz w:val="15"/>
          <w:szCs w:val="15"/>
        </w:rPr>
        <w:t xml:space="preserve">, 22 Aug. 2017, https://www.teenvogue.com/story/hollywoods-colorism-problem-cant-be-ignored. </w:t>
      </w:r>
    </w:p>
    <w:p w14:paraId="25905596" w14:textId="55E878FB" w:rsidR="00BD1113" w:rsidRPr="00F071F7" w:rsidRDefault="001F0584" w:rsidP="00BD1113">
      <w:pPr>
        <w:pStyle w:val="NormalWeb"/>
        <w:ind w:left="567" w:hanging="567"/>
        <w:rPr>
          <w:rFonts w:ascii="Times" w:hAnsi="Times"/>
          <w:sz w:val="15"/>
          <w:szCs w:val="15"/>
        </w:rPr>
      </w:pPr>
      <w:r w:rsidRPr="00BD1113">
        <w:rPr>
          <w:rFonts w:ascii="Times" w:hAnsi="Times"/>
          <w:sz w:val="15"/>
          <w:szCs w:val="15"/>
        </w:rPr>
        <w:t>Vilet, V. “</w:t>
      </w:r>
      <w:r w:rsidRPr="00BD1113">
        <w:rPr>
          <w:rFonts w:ascii="Times" w:hAnsi="Times"/>
          <w:i/>
          <w:sz w:val="15"/>
          <w:szCs w:val="15"/>
        </w:rPr>
        <w:t>Five Forms of Power by French and Raven, a Leadership Theory</w:t>
      </w:r>
      <w:r w:rsidRPr="00BD1113">
        <w:rPr>
          <w:rFonts w:ascii="Times" w:hAnsi="Times"/>
          <w:sz w:val="15"/>
          <w:szCs w:val="15"/>
        </w:rPr>
        <w:t>.” Retrieved [Oct. 25 2019] from ToolsHero.</w:t>
      </w:r>
    </w:p>
    <w:p w14:paraId="4D5A95EA" w14:textId="65CC1470" w:rsidR="00245601" w:rsidRPr="00F071F7" w:rsidRDefault="001F0584" w:rsidP="007A0C10">
      <w:pPr>
        <w:pStyle w:val="NormalWeb"/>
        <w:ind w:left="567" w:hanging="567"/>
        <w:rPr>
          <w:rFonts w:ascii="Times" w:hAnsi="Times"/>
          <w:sz w:val="15"/>
          <w:szCs w:val="15"/>
        </w:rPr>
      </w:pPr>
      <w:r w:rsidRPr="00F071F7">
        <w:rPr>
          <w:rFonts w:ascii="Times" w:hAnsi="Times"/>
          <w:sz w:val="15"/>
          <w:szCs w:val="15"/>
        </w:rPr>
        <w:t xml:space="preserve">Webb, Sarah By Sarah L. L. “How to Spot Colorism in Hollywood Movies.” </w:t>
      </w:r>
      <w:r w:rsidRPr="00F071F7">
        <w:rPr>
          <w:rFonts w:ascii="Times" w:hAnsi="Times"/>
          <w:i/>
          <w:iCs/>
          <w:sz w:val="15"/>
          <w:szCs w:val="15"/>
        </w:rPr>
        <w:t>Colorism Healing</w:t>
      </w:r>
      <w:r w:rsidRPr="00F071F7">
        <w:rPr>
          <w:rFonts w:ascii="Times" w:hAnsi="Times"/>
          <w:sz w:val="15"/>
          <w:szCs w:val="15"/>
        </w:rPr>
        <w:t xml:space="preserve">, 13 Oct. 2021, https://colorismhealing.com/how-to-spot-colorism-in-hollywood-movies/. </w:t>
      </w:r>
    </w:p>
    <w:p w14:paraId="3CC7A166" w14:textId="6138EF37" w:rsidR="00F22970" w:rsidRPr="00F071F7" w:rsidRDefault="001F0584" w:rsidP="007A0C10">
      <w:pPr>
        <w:rPr>
          <w:rFonts w:ascii="Times" w:eastAsia="Times New Roman" w:hAnsi="Times" w:cs="Times New Roman"/>
          <w:sz w:val="15"/>
          <w:szCs w:val="15"/>
        </w:rPr>
      </w:pPr>
      <w:r w:rsidRPr="00F071F7">
        <w:rPr>
          <w:rFonts w:ascii="Times" w:eastAsia="Times New Roman" w:hAnsi="Times" w:cs="Times New Roman"/>
          <w:sz w:val="15"/>
          <w:szCs w:val="15"/>
        </w:rPr>
        <w:t xml:space="preserve">Wilder, JeffriAnne. “Revisiting ‘Color Names and Color Notions’: A Contemporary Examination of the Language and Attitudes of Skin Color Among Young Black Women.” </w:t>
      </w:r>
      <w:r w:rsidRPr="00F071F7">
        <w:rPr>
          <w:rFonts w:ascii="Times" w:eastAsia="Times New Roman" w:hAnsi="Times" w:cs="Times New Roman"/>
          <w:i/>
          <w:iCs/>
          <w:sz w:val="15"/>
          <w:szCs w:val="15"/>
        </w:rPr>
        <w:t>Journal of Black Studies</w:t>
      </w:r>
      <w:r w:rsidRPr="00F071F7">
        <w:rPr>
          <w:rFonts w:ascii="Times" w:eastAsia="Times New Roman" w:hAnsi="Times" w:cs="Times New Roman"/>
          <w:sz w:val="15"/>
          <w:szCs w:val="15"/>
        </w:rPr>
        <w:t>, vol. 41, no. 1, Sage Publications, Inc., 2010, pp. 184–206, http://www.jstor.org/stable/25704101.</w:t>
      </w:r>
    </w:p>
    <w:sectPr w:rsidR="00F22970" w:rsidRPr="00F071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714"/>
    <w:rsid w:val="00005A21"/>
    <w:rsid w:val="000124F4"/>
    <w:rsid w:val="00013FE7"/>
    <w:rsid w:val="00035DFD"/>
    <w:rsid w:val="000468DF"/>
    <w:rsid w:val="00094F5E"/>
    <w:rsid w:val="000A1C76"/>
    <w:rsid w:val="0010609E"/>
    <w:rsid w:val="001160C3"/>
    <w:rsid w:val="00122DA8"/>
    <w:rsid w:val="00131556"/>
    <w:rsid w:val="00144886"/>
    <w:rsid w:val="00145451"/>
    <w:rsid w:val="001B0A5B"/>
    <w:rsid w:val="001B0C5A"/>
    <w:rsid w:val="001F0584"/>
    <w:rsid w:val="001F150D"/>
    <w:rsid w:val="00206788"/>
    <w:rsid w:val="00216CDA"/>
    <w:rsid w:val="00232714"/>
    <w:rsid w:val="00243DDA"/>
    <w:rsid w:val="00245601"/>
    <w:rsid w:val="002535D2"/>
    <w:rsid w:val="00253BF2"/>
    <w:rsid w:val="002736DF"/>
    <w:rsid w:val="002B19CB"/>
    <w:rsid w:val="002B3E6E"/>
    <w:rsid w:val="002B6309"/>
    <w:rsid w:val="00305F11"/>
    <w:rsid w:val="00312367"/>
    <w:rsid w:val="003511F9"/>
    <w:rsid w:val="00351690"/>
    <w:rsid w:val="00365B5A"/>
    <w:rsid w:val="00375511"/>
    <w:rsid w:val="003C21CA"/>
    <w:rsid w:val="003C3200"/>
    <w:rsid w:val="003C666C"/>
    <w:rsid w:val="003E31FF"/>
    <w:rsid w:val="0040442E"/>
    <w:rsid w:val="00416A3A"/>
    <w:rsid w:val="004232CB"/>
    <w:rsid w:val="0043183D"/>
    <w:rsid w:val="00445C29"/>
    <w:rsid w:val="004745DA"/>
    <w:rsid w:val="00475B06"/>
    <w:rsid w:val="004762B0"/>
    <w:rsid w:val="00482E65"/>
    <w:rsid w:val="00491584"/>
    <w:rsid w:val="004A45A7"/>
    <w:rsid w:val="004B2091"/>
    <w:rsid w:val="004B4D4A"/>
    <w:rsid w:val="004E7265"/>
    <w:rsid w:val="00512B25"/>
    <w:rsid w:val="00512B7E"/>
    <w:rsid w:val="00535B16"/>
    <w:rsid w:val="005437D9"/>
    <w:rsid w:val="005542E0"/>
    <w:rsid w:val="0056036D"/>
    <w:rsid w:val="00562899"/>
    <w:rsid w:val="005A754B"/>
    <w:rsid w:val="005B0A29"/>
    <w:rsid w:val="005B7C1F"/>
    <w:rsid w:val="005C5B17"/>
    <w:rsid w:val="005C6A38"/>
    <w:rsid w:val="00600FF9"/>
    <w:rsid w:val="00612CA0"/>
    <w:rsid w:val="00627A62"/>
    <w:rsid w:val="00650FA2"/>
    <w:rsid w:val="00660444"/>
    <w:rsid w:val="00681804"/>
    <w:rsid w:val="00687E59"/>
    <w:rsid w:val="00687F73"/>
    <w:rsid w:val="006C2B79"/>
    <w:rsid w:val="006C6095"/>
    <w:rsid w:val="006E247F"/>
    <w:rsid w:val="00713903"/>
    <w:rsid w:val="0072323E"/>
    <w:rsid w:val="00747FDB"/>
    <w:rsid w:val="00795A4A"/>
    <w:rsid w:val="007A0C10"/>
    <w:rsid w:val="007C77B8"/>
    <w:rsid w:val="007D03A2"/>
    <w:rsid w:val="007D1423"/>
    <w:rsid w:val="007D7D30"/>
    <w:rsid w:val="007E0EC3"/>
    <w:rsid w:val="00805A53"/>
    <w:rsid w:val="0080645D"/>
    <w:rsid w:val="00826AA7"/>
    <w:rsid w:val="0085510D"/>
    <w:rsid w:val="00856701"/>
    <w:rsid w:val="0087626C"/>
    <w:rsid w:val="008B52A4"/>
    <w:rsid w:val="008D4EE7"/>
    <w:rsid w:val="008E135D"/>
    <w:rsid w:val="008E21FC"/>
    <w:rsid w:val="008F38DB"/>
    <w:rsid w:val="008F623E"/>
    <w:rsid w:val="00905A72"/>
    <w:rsid w:val="00905F71"/>
    <w:rsid w:val="00914DC0"/>
    <w:rsid w:val="009232E5"/>
    <w:rsid w:val="00953929"/>
    <w:rsid w:val="009B5512"/>
    <w:rsid w:val="00A104D3"/>
    <w:rsid w:val="00A25035"/>
    <w:rsid w:val="00A274F5"/>
    <w:rsid w:val="00A27EBF"/>
    <w:rsid w:val="00A31024"/>
    <w:rsid w:val="00A46F1D"/>
    <w:rsid w:val="00A54D31"/>
    <w:rsid w:val="00A63E6B"/>
    <w:rsid w:val="00AC7896"/>
    <w:rsid w:val="00AE1AE5"/>
    <w:rsid w:val="00AE2417"/>
    <w:rsid w:val="00AE7CBF"/>
    <w:rsid w:val="00AF7F3C"/>
    <w:rsid w:val="00B36C82"/>
    <w:rsid w:val="00B40C10"/>
    <w:rsid w:val="00B423D5"/>
    <w:rsid w:val="00B661AC"/>
    <w:rsid w:val="00B7108D"/>
    <w:rsid w:val="00BC0226"/>
    <w:rsid w:val="00BC2762"/>
    <w:rsid w:val="00BD0585"/>
    <w:rsid w:val="00BD1113"/>
    <w:rsid w:val="00BD666F"/>
    <w:rsid w:val="00BF1379"/>
    <w:rsid w:val="00C03CDB"/>
    <w:rsid w:val="00C12542"/>
    <w:rsid w:val="00C22D3F"/>
    <w:rsid w:val="00C22FAC"/>
    <w:rsid w:val="00C6661C"/>
    <w:rsid w:val="00C679A9"/>
    <w:rsid w:val="00C8757D"/>
    <w:rsid w:val="00C92F8E"/>
    <w:rsid w:val="00CE7D8F"/>
    <w:rsid w:val="00D23B86"/>
    <w:rsid w:val="00D55CA1"/>
    <w:rsid w:val="00D617C2"/>
    <w:rsid w:val="00D61895"/>
    <w:rsid w:val="00D71BBF"/>
    <w:rsid w:val="00D818D0"/>
    <w:rsid w:val="00DD5B01"/>
    <w:rsid w:val="00DF4D23"/>
    <w:rsid w:val="00DF5D26"/>
    <w:rsid w:val="00E033E4"/>
    <w:rsid w:val="00E12892"/>
    <w:rsid w:val="00E165F7"/>
    <w:rsid w:val="00E31F57"/>
    <w:rsid w:val="00E47E29"/>
    <w:rsid w:val="00E50341"/>
    <w:rsid w:val="00E80E48"/>
    <w:rsid w:val="00E83274"/>
    <w:rsid w:val="00E8500D"/>
    <w:rsid w:val="00E91D88"/>
    <w:rsid w:val="00E956B4"/>
    <w:rsid w:val="00E97B6A"/>
    <w:rsid w:val="00EB7EC1"/>
    <w:rsid w:val="00EE6796"/>
    <w:rsid w:val="00F01E10"/>
    <w:rsid w:val="00F071F7"/>
    <w:rsid w:val="00F22970"/>
    <w:rsid w:val="00F2402E"/>
    <w:rsid w:val="00F82E6B"/>
    <w:rsid w:val="00F87A47"/>
    <w:rsid w:val="00FA3D91"/>
    <w:rsid w:val="00FA4F9A"/>
    <w:rsid w:val="00FA6FB5"/>
    <w:rsid w:val="00FD1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B1DC02"/>
  <w15:chartTrackingRefBased/>
  <w15:docId w15:val="{7F6EC7DC-6DC3-1E42-93E5-7C5EBA50D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0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5B06"/>
    <w:pPr>
      <w:spacing w:before="100" w:beforeAutospacing="1" w:after="100" w:afterAutospacing="1"/>
    </w:pPr>
    <w:rPr>
      <w:rFonts w:ascii="Times New Roman" w:eastAsia="Times New Roman" w:hAnsi="Times New Roman" w:cs="Times New Roman"/>
    </w:rPr>
  </w:style>
  <w:style w:type="character" w:customStyle="1" w:styleId="termtext">
    <w:name w:val="termtext"/>
    <w:basedOn w:val="DefaultParagraphFont"/>
    <w:rsid w:val="00375511"/>
  </w:style>
  <w:style w:type="character" w:styleId="Hyperlink">
    <w:name w:val="Hyperlink"/>
    <w:basedOn w:val="DefaultParagraphFont"/>
    <w:uiPriority w:val="99"/>
    <w:unhideWhenUsed/>
    <w:rsid w:val="00F22970"/>
    <w:rPr>
      <w:color w:val="0563C1" w:themeColor="hyperlink"/>
      <w:u w:val="single"/>
    </w:rPr>
  </w:style>
  <w:style w:type="character" w:customStyle="1" w:styleId="UnresolvedMention1">
    <w:name w:val="Unresolved Mention1"/>
    <w:basedOn w:val="DefaultParagraphFont"/>
    <w:uiPriority w:val="99"/>
    <w:rsid w:val="00F229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368583">
      <w:bodyDiv w:val="1"/>
      <w:marLeft w:val="0"/>
      <w:marRight w:val="0"/>
      <w:marTop w:val="0"/>
      <w:marBottom w:val="0"/>
      <w:divBdr>
        <w:top w:val="none" w:sz="0" w:space="0" w:color="auto"/>
        <w:left w:val="none" w:sz="0" w:space="0" w:color="auto"/>
        <w:bottom w:val="none" w:sz="0" w:space="0" w:color="auto"/>
        <w:right w:val="none" w:sz="0" w:space="0" w:color="auto"/>
      </w:divBdr>
    </w:div>
    <w:div w:id="1142428548">
      <w:bodyDiv w:val="1"/>
      <w:marLeft w:val="0"/>
      <w:marRight w:val="0"/>
      <w:marTop w:val="0"/>
      <w:marBottom w:val="0"/>
      <w:divBdr>
        <w:top w:val="none" w:sz="0" w:space="0" w:color="auto"/>
        <w:left w:val="none" w:sz="0" w:space="0" w:color="auto"/>
        <w:bottom w:val="none" w:sz="0" w:space="0" w:color="auto"/>
        <w:right w:val="none" w:sz="0" w:space="0" w:color="auto"/>
      </w:divBdr>
    </w:div>
    <w:div w:id="11822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2979/spectrum.3.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3612</Words>
  <Characters>20590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Coachi, Abigail</dc:creator>
  <cp:lastModifiedBy>Coachi, Abigail</cp:lastModifiedBy>
  <cp:revision>3</cp:revision>
  <dcterms:created xsi:type="dcterms:W3CDTF">2022-04-27T18:10:00Z</dcterms:created>
  <dcterms:modified xsi:type="dcterms:W3CDTF">2022-04-27T18:13:00Z</dcterms:modified>
</cp:coreProperties>
</file>