
<file path=[Content_Types].xml><?xml version="1.0" encoding="utf-8"?>
<Types xmlns="http://schemas.openxmlformats.org/package/2006/content-types">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028" w:rsidRDefault="008A2799" w:rsidP="00C84028">
      <w:pPr>
        <w:pStyle w:val="Heading1"/>
        <w:tabs>
          <w:tab w:val="left" w:pos="360"/>
        </w:tabs>
        <w:jc w:val="right"/>
        <w:rPr>
          <w:rFonts w:ascii="Times New Roman" w:hAnsi="Times New Roman"/>
          <w:sz w:val="32"/>
        </w:rPr>
      </w:pPr>
      <w:r>
        <w:rPr>
          <w:rFonts w:ascii="Times New Roman" w:hAnsi="Times New Roman"/>
          <w:sz w:val="32"/>
        </w:rPr>
        <w:t>Experiment #</w:t>
      </w:r>
      <w:r w:rsidR="00AC635D">
        <w:rPr>
          <w:rFonts w:ascii="Times New Roman" w:hAnsi="Times New Roman"/>
          <w:sz w:val="32"/>
        </w:rPr>
        <w:t>6</w:t>
      </w:r>
      <w:r w:rsidR="00C84028">
        <w:rPr>
          <w:rFonts w:ascii="Times New Roman" w:hAnsi="Times New Roman"/>
          <w:sz w:val="32"/>
        </w:rPr>
        <w:t xml:space="preserve">:  </w:t>
      </w:r>
      <w:r w:rsidR="00AC635D">
        <w:rPr>
          <w:rFonts w:ascii="Times New Roman" w:hAnsi="Times New Roman"/>
          <w:sz w:val="32"/>
        </w:rPr>
        <w:t>Burning Fuels for Energy</w:t>
      </w:r>
      <w:r w:rsidR="00C84028">
        <w:rPr>
          <w:rStyle w:val="FootnoteReference"/>
          <w:rFonts w:ascii="Times New Roman" w:hAnsi="Times New Roman"/>
          <w:sz w:val="32"/>
        </w:rPr>
        <w:footnoteReference w:id="1"/>
      </w:r>
    </w:p>
    <w:p w:rsidR="00796B01" w:rsidRPr="00796B01" w:rsidRDefault="00796B01" w:rsidP="00796B01">
      <w:pPr>
        <w:jc w:val="right"/>
      </w:pPr>
      <w:r>
        <w:t xml:space="preserve">Written by Dr. Kelly Mowery – </w:t>
      </w:r>
      <w:proofErr w:type="spellStart"/>
      <w:r>
        <w:t>Ursinus</w:t>
      </w:r>
      <w:proofErr w:type="spellEnd"/>
      <w:r>
        <w:t xml:space="preserve"> College</w:t>
      </w:r>
    </w:p>
    <w:p w:rsidR="00C84028" w:rsidRDefault="00C84028" w:rsidP="00C84028">
      <w:pPr>
        <w:tabs>
          <w:tab w:val="left" w:pos="360"/>
        </w:tabs>
        <w:rPr>
          <w:b/>
          <w:smallCaps/>
        </w:rPr>
      </w:pPr>
      <w:r w:rsidRPr="003F419F">
        <w:rPr>
          <w:b/>
          <w:smallCaps/>
        </w:rPr>
        <w:pict>
          <v:rect id="_x0000_i1025" style="width:0;height:1.5pt" o:hralign="center" o:hrstd="t" o:hr="t" fillcolor="#aaa" stroked="f">
            <v:imagedata r:id="rId7" r:pict="rId8" o:title=""/>
          </v:rect>
        </w:pict>
      </w:r>
    </w:p>
    <w:p w:rsidR="00AC635D" w:rsidRDefault="00AC635D" w:rsidP="00AC635D">
      <w:pPr>
        <w:spacing w:before="120" w:after="240"/>
        <w:rPr>
          <w:b/>
          <w:smallCaps/>
          <w:sz w:val="22"/>
        </w:rPr>
      </w:pPr>
      <w:r>
        <w:rPr>
          <w:b/>
          <w:smallCaps/>
          <w:sz w:val="22"/>
        </w:rPr>
        <w:t>Introduction</w:t>
      </w:r>
    </w:p>
    <w:p w:rsidR="00AC635D" w:rsidRDefault="00AC635D" w:rsidP="00AC635D">
      <w:pPr>
        <w:spacing w:before="120" w:after="240"/>
        <w:jc w:val="both"/>
        <w:rPr>
          <w:sz w:val="22"/>
        </w:rPr>
      </w:pPr>
      <w:r>
        <w:rPr>
          <w:sz w:val="22"/>
        </w:rPr>
        <w:t xml:space="preserve">Our society is heavily dependent on the combustion of fuels to </w:t>
      </w:r>
      <w:r w:rsidR="0099086F">
        <w:rPr>
          <w:sz w:val="22"/>
        </w:rPr>
        <w:t xml:space="preserve">provide </w:t>
      </w:r>
      <w:r>
        <w:rPr>
          <w:sz w:val="22"/>
        </w:rPr>
        <w:t xml:space="preserve">energy </w:t>
      </w:r>
      <w:r w:rsidR="0099086F">
        <w:rPr>
          <w:sz w:val="22"/>
        </w:rPr>
        <w:t xml:space="preserve">for heat </w:t>
      </w:r>
      <w:r>
        <w:rPr>
          <w:sz w:val="22"/>
        </w:rPr>
        <w:t xml:space="preserve">and transportation.  Historically, we have relied on compounds containing only carbon and hydrogen, called hydrocarbons, as a primary fuel source.   Hydrocarbons undergo combustion with oxygen to produce carbon dioxide and water.  Hydrocarbon fuels offer the advantage of high energy content per mass of fuel burned.  Of course, an overwhelming disadvantage of hydrocarbon-based fuels is that they are obtained from petroleum oil, a nonrenewable resource.  </w:t>
      </w:r>
    </w:p>
    <w:p w:rsidR="000352F8" w:rsidRDefault="00AC635D" w:rsidP="000352F8">
      <w:pPr>
        <w:spacing w:before="120" w:after="240"/>
        <w:jc w:val="both"/>
        <w:rPr>
          <w:sz w:val="22"/>
        </w:rPr>
      </w:pPr>
      <w:r>
        <w:rPr>
          <w:sz w:val="22"/>
        </w:rPr>
        <w:t>One possible alternative is the use of partially</w:t>
      </w:r>
      <w:r w:rsidR="00255749">
        <w:rPr>
          <w:sz w:val="22"/>
        </w:rPr>
        <w:t>-</w:t>
      </w:r>
      <w:r>
        <w:rPr>
          <w:sz w:val="22"/>
        </w:rPr>
        <w:t xml:space="preserve">oxygenated </w:t>
      </w:r>
      <w:r w:rsidR="00255749">
        <w:rPr>
          <w:sz w:val="22"/>
        </w:rPr>
        <w:t xml:space="preserve">hydrocarbon </w:t>
      </w:r>
      <w:r>
        <w:rPr>
          <w:sz w:val="22"/>
        </w:rPr>
        <w:t>fuel</w:t>
      </w:r>
      <w:r w:rsidR="00255749">
        <w:rPr>
          <w:sz w:val="22"/>
        </w:rPr>
        <w:t>s</w:t>
      </w:r>
      <w:r>
        <w:rPr>
          <w:sz w:val="22"/>
        </w:rPr>
        <w:t>, such as alcohols</w:t>
      </w:r>
      <w:r w:rsidR="00AE1203">
        <w:rPr>
          <w:sz w:val="22"/>
        </w:rPr>
        <w:t>,</w:t>
      </w:r>
      <w:r>
        <w:rPr>
          <w:sz w:val="22"/>
        </w:rPr>
        <w:t xml:space="preserve"> or biodiesel.  Ethanol is already added to gasoline to make “gasohol.” </w:t>
      </w:r>
      <w:r w:rsidR="00771E66">
        <w:rPr>
          <w:sz w:val="22"/>
        </w:rPr>
        <w:t xml:space="preserve"> </w:t>
      </w:r>
      <w:r w:rsidR="002E74E3">
        <w:rPr>
          <w:sz w:val="22"/>
        </w:rPr>
        <w:t xml:space="preserve">Most gasoline sold in the </w:t>
      </w:r>
      <w:smartTag w:uri="urn:schemas-microsoft-com:office:smarttags" w:element="country-region">
        <w:smartTag w:uri="urn:schemas-microsoft-com:office:smarttags" w:element="place">
          <w:r w:rsidR="002E74E3">
            <w:rPr>
              <w:sz w:val="22"/>
            </w:rPr>
            <w:t>U.S.</w:t>
          </w:r>
        </w:smartTag>
      </w:smartTag>
      <w:r w:rsidR="002E74E3">
        <w:rPr>
          <w:sz w:val="22"/>
        </w:rPr>
        <w:t xml:space="preserve"> contains up to 10% ethanol, and flexible fuel vehicles can operate on gasohol mi</w:t>
      </w:r>
      <w:r w:rsidR="00771E66">
        <w:rPr>
          <w:sz w:val="22"/>
        </w:rPr>
        <w:t>x</w:t>
      </w:r>
      <w:r w:rsidR="002E74E3">
        <w:rPr>
          <w:sz w:val="22"/>
        </w:rPr>
        <w:t>tures ranging</w:t>
      </w:r>
      <w:r w:rsidR="00771E66">
        <w:rPr>
          <w:sz w:val="22"/>
        </w:rPr>
        <w:t xml:space="preserve"> from 10 to 100 percent ethanol.</w:t>
      </w:r>
      <w:r w:rsidR="002E74E3">
        <w:rPr>
          <w:sz w:val="22"/>
        </w:rPr>
        <w:t xml:space="preserve"> </w:t>
      </w:r>
      <w:r>
        <w:rPr>
          <w:sz w:val="22"/>
        </w:rPr>
        <w:t xml:space="preserve"> Some advantages of ethanol-based fuels are that they are less toxic, more water soluble</w:t>
      </w:r>
      <w:r w:rsidR="00255749">
        <w:rPr>
          <w:sz w:val="22"/>
        </w:rPr>
        <w:t>,</w:t>
      </w:r>
      <w:r>
        <w:rPr>
          <w:sz w:val="22"/>
        </w:rPr>
        <w:t xml:space="preserve"> and produce fewer hazardous emissions</w:t>
      </w:r>
      <w:r w:rsidR="00255749">
        <w:rPr>
          <w:sz w:val="22"/>
        </w:rPr>
        <w:t xml:space="preserve"> since they burn more completely</w:t>
      </w:r>
      <w:r>
        <w:rPr>
          <w:sz w:val="22"/>
        </w:rPr>
        <w:t>.  Biodiesel can easily be prepared from vegetable oils.  All vegetable oils contain triglycerides, which react with methanol in the presence of a sodium hydroxide catalyst to produce glycerol and biodiesel.</w:t>
      </w:r>
    </w:p>
    <w:p w:rsidR="00AC635D" w:rsidRDefault="000352F8" w:rsidP="000352F8">
      <w:pPr>
        <w:tabs>
          <w:tab w:val="left" w:pos="720"/>
          <w:tab w:val="left" w:pos="2160"/>
          <w:tab w:val="left" w:pos="2520"/>
          <w:tab w:val="left" w:pos="3420"/>
          <w:tab w:val="left" w:pos="5040"/>
          <w:tab w:val="left" w:pos="6120"/>
          <w:tab w:val="left" w:pos="6480"/>
        </w:tabs>
        <w:spacing w:before="120" w:after="240"/>
        <w:jc w:val="both"/>
        <w:rPr>
          <w:sz w:val="22"/>
        </w:rPr>
      </w:pPr>
      <w:r>
        <w:rPr>
          <w:sz w:val="22"/>
        </w:rPr>
        <w:tab/>
        <w:t>T</w:t>
      </w:r>
      <w:r w:rsidR="00AC635D">
        <w:rPr>
          <w:sz w:val="22"/>
        </w:rPr>
        <w:t>riglycerides</w:t>
      </w:r>
      <w:r>
        <w:rPr>
          <w:sz w:val="22"/>
        </w:rPr>
        <w:tab/>
      </w:r>
      <w:r w:rsidR="00AC635D">
        <w:rPr>
          <w:sz w:val="22"/>
        </w:rPr>
        <w:t>+</w:t>
      </w:r>
      <w:r>
        <w:rPr>
          <w:sz w:val="22"/>
        </w:rPr>
        <w:tab/>
      </w:r>
      <w:r w:rsidR="00AC635D">
        <w:rPr>
          <w:sz w:val="22"/>
        </w:rPr>
        <w:t>CH</w:t>
      </w:r>
      <w:r w:rsidR="00AC635D" w:rsidRPr="002C47AF">
        <w:rPr>
          <w:sz w:val="22"/>
          <w:vertAlign w:val="subscript"/>
        </w:rPr>
        <w:t>3</w:t>
      </w:r>
      <w:r w:rsidR="00AC635D">
        <w:rPr>
          <w:sz w:val="22"/>
        </w:rPr>
        <w:t>O</w:t>
      </w:r>
      <w:r w:rsidR="00255749">
        <w:rPr>
          <w:sz w:val="22"/>
        </w:rPr>
        <w:t>H</w:t>
      </w:r>
      <w:r>
        <w:rPr>
          <w:sz w:val="22"/>
        </w:rPr>
        <w:tab/>
      </w:r>
      <w:r>
        <w:rPr>
          <w:noProof/>
        </w:rPr>
        <mc:AlternateContent>
          <mc:Choice Requires="wpg">
            <w:drawing>
              <wp:inline distT="0" distB="0" distL="0" distR="0" wp14:anchorId="1DB59E01" wp14:editId="5B7B4994">
                <wp:extent cx="733425" cy="303424"/>
                <wp:effectExtent l="0" t="0" r="28575" b="116205"/>
                <wp:docPr id="9" name="Group 8" title="right arrow with NaOH above it"/>
                <wp:cNvGraphicFramePr>
                  <a:graphicFrameLocks xmlns:a="http://schemas.openxmlformats.org/drawingml/2006/main"/>
                </wp:cNvGraphicFramePr>
                <a:graphic xmlns:a="http://schemas.openxmlformats.org/drawingml/2006/main">
                  <a:graphicData uri="http://schemas.microsoft.com/office/word/2010/wordprocessingGroup">
                    <wpg:wgp>
                      <wpg:cNvGrpSpPr/>
                      <wpg:grpSpPr>
                        <a:xfrm>
                          <a:off x="0" y="0"/>
                          <a:ext cx="733425" cy="303424"/>
                          <a:chOff x="3155654" y="1905000"/>
                          <a:chExt cx="730546" cy="306388"/>
                        </a:xfrm>
                      </wpg:grpSpPr>
                      <wps:wsp>
                        <wps:cNvPr id="4" name="Straight Arrow Connector 4"/>
                        <wps:cNvCnPr/>
                        <wps:spPr>
                          <a:xfrm>
                            <a:off x="3200400" y="2209800"/>
                            <a:ext cx="685800" cy="1588"/>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5" name="TextBox 5"/>
                        <wps:cNvSpPr txBox="1"/>
                        <wps:spPr>
                          <a:xfrm>
                            <a:off x="3155654" y="1905000"/>
                            <a:ext cx="644525" cy="298800"/>
                          </a:xfrm>
                          <a:prstGeom prst="rect">
                            <a:avLst/>
                          </a:prstGeom>
                          <a:noFill/>
                        </wps:spPr>
                        <wps:txbx>
                          <w:txbxContent>
                            <w:p w:rsidR="000352F8" w:rsidRDefault="000352F8" w:rsidP="000352F8">
                              <w:pPr>
                                <w:pStyle w:val="NormalWeb"/>
                                <w:spacing w:before="0" w:beforeAutospacing="0" w:after="0" w:afterAutospacing="0"/>
                              </w:pPr>
                              <w:proofErr w:type="spellStart"/>
                              <w:r>
                                <w:rPr>
                                  <w:color w:val="000000" w:themeColor="text1"/>
                                  <w:kern w:val="24"/>
                                  <w:sz w:val="28"/>
                                  <w:szCs w:val="28"/>
                                </w:rPr>
                                <w:t>NaOH</w:t>
                              </w:r>
                              <w:proofErr w:type="spellEnd"/>
                            </w:p>
                          </w:txbxContent>
                        </wps:txbx>
                        <wps:bodyPr wrap="none" rtlCol="0">
                          <a:spAutoFit/>
                        </wps:bodyPr>
                      </wps:wsp>
                    </wpg:wgp>
                  </a:graphicData>
                </a:graphic>
              </wp:inline>
            </w:drawing>
          </mc:Choice>
          <mc:Fallback>
            <w:pict>
              <v:group w14:anchorId="1DB59E01" id="Group 8" o:spid="_x0000_s1026" alt="Title: right arrow with NaOH above it" style="width:57.75pt;height:23.9pt;mso-position-horizontal-relative:char;mso-position-vertical-relative:line" coordorigin="31556,19050" coordsize="7305,3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">
                <v:shapetype id="_x0000_t32" coordsize="21600,21600" o:spt="32" o:oned="t" path="m,l21600,21600e" filled="f">
                  <v:path arrowok="t" fillok="f" o:connecttype="none"/>
                  <o:lock v:ext="edit" shapetype="t"/>
                </v:shapetype>
                <v:shape id="Straight Arrow Connector 4" o:spid="_x0000_s1027" type="#_x0000_t32" style="position:absolute;left:32004;top:22098;width:6858;height: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" strokecolor="black [3213]" strokeweight="1.5pt">
                  <v:stroke endarrow="open" joinstyle="miter"/>
                </v:shape>
                <v:shapetype id="_x0000_t202" coordsize="21600,21600" o:spt="202" path="m,l,21600r21600,l21600,xe">
                  <v:stroke joinstyle="miter"/>
                  <v:path gradientshapeok="t" o:connecttype="rect"/>
                </v:shapetype>
                <v:shape id="TextBox 5" o:spid="_x0000_s1028" type="#_x0000_t202" style="position:absolute;left:31556;top:19050;width:6445;height:298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" filled="f" stroked="f">
                  <v:textbox style="mso-fit-shape-to-text:t">
                    <w:txbxContent>
                      <w:p w:rsidR="000352F8" w:rsidRDefault="000352F8" w:rsidP="000352F8">
                        <w:pPr>
                          <w:pStyle w:val="NormalWeb"/>
                          <w:spacing w:before="0" w:beforeAutospacing="0" w:after="0" w:afterAutospacing="0"/>
                        </w:pPr>
                        <w:proofErr w:type="spellStart"/>
                        <w:r>
                          <w:rPr>
                            <w:color w:val="000000" w:themeColor="text1"/>
                            <w:kern w:val="24"/>
                            <w:sz w:val="28"/>
                            <w:szCs w:val="28"/>
                          </w:rPr>
                          <w:t>NaOH</w:t>
                        </w:r>
                        <w:proofErr w:type="spellEnd"/>
                      </w:p>
                    </w:txbxContent>
                  </v:textbox>
                </v:shape>
                <w10:anchorlock/>
              </v:group>
            </w:pict>
          </mc:Fallback>
        </mc:AlternateContent>
      </w:r>
      <w:r>
        <w:rPr>
          <w:sz w:val="22"/>
        </w:rPr>
        <w:tab/>
      </w:r>
      <w:r w:rsidR="00AC635D">
        <w:rPr>
          <w:sz w:val="22"/>
        </w:rPr>
        <w:t>glycerol</w:t>
      </w:r>
      <w:r>
        <w:rPr>
          <w:sz w:val="22"/>
        </w:rPr>
        <w:tab/>
      </w:r>
      <w:r w:rsidR="00AC635D">
        <w:rPr>
          <w:sz w:val="22"/>
        </w:rPr>
        <w:t>+</w:t>
      </w:r>
      <w:r>
        <w:rPr>
          <w:sz w:val="22"/>
        </w:rPr>
        <w:tab/>
      </w:r>
      <w:r w:rsidR="00AC635D">
        <w:rPr>
          <w:sz w:val="22"/>
        </w:rPr>
        <w:t>biodiesel</w:t>
      </w:r>
    </w:p>
    <w:p w:rsidR="00AC635D" w:rsidRDefault="00AC635D" w:rsidP="00AC635D">
      <w:pPr>
        <w:rPr>
          <w:sz w:val="22"/>
        </w:rPr>
      </w:pPr>
    </w:p>
    <w:p w:rsidR="00AC635D" w:rsidRDefault="00AC635D" w:rsidP="00AC635D">
      <w:pPr>
        <w:jc w:val="both"/>
        <w:rPr>
          <w:sz w:val="22"/>
        </w:rPr>
      </w:pPr>
      <w:r>
        <w:rPr>
          <w:sz w:val="22"/>
        </w:rPr>
        <w:t>Biodiesel offers the advantage of being biodegradable, nontoxic and produced from renewable resources, and can be used in any diesel-powered vehicle with little or no engine modifications.</w:t>
      </w:r>
    </w:p>
    <w:p w:rsidR="00AC635D" w:rsidRDefault="00AC635D" w:rsidP="00AC635D">
      <w:pPr>
        <w:jc w:val="both"/>
        <w:rPr>
          <w:sz w:val="22"/>
        </w:rPr>
      </w:pPr>
    </w:p>
    <w:p w:rsidR="00AC635D" w:rsidRDefault="00AC635D" w:rsidP="00AC635D">
      <w:pPr>
        <w:jc w:val="both"/>
        <w:rPr>
          <w:sz w:val="22"/>
        </w:rPr>
      </w:pPr>
      <w:r>
        <w:rPr>
          <w:sz w:val="22"/>
        </w:rPr>
        <w:t>In this experiment, you will create your own biodiesel</w:t>
      </w:r>
      <w:r w:rsidR="00255749">
        <w:rPr>
          <w:sz w:val="22"/>
        </w:rPr>
        <w:t xml:space="preserve"> fuel</w:t>
      </w:r>
      <w:r>
        <w:rPr>
          <w:sz w:val="22"/>
        </w:rPr>
        <w:t>, and compare the energy content of your biodiesel to that of several other fuels.  Fuels used for comparison in</w:t>
      </w:r>
      <w:r w:rsidR="0099086F">
        <w:rPr>
          <w:sz w:val="22"/>
        </w:rPr>
        <w:t xml:space="preserve">clude pure hydrocarbons - </w:t>
      </w:r>
      <w:r>
        <w:rPr>
          <w:sz w:val="22"/>
        </w:rPr>
        <w:t>lamp oil</w:t>
      </w:r>
      <w:r w:rsidR="0099086F">
        <w:rPr>
          <w:sz w:val="22"/>
        </w:rPr>
        <w:t xml:space="preserve"> (</w:t>
      </w:r>
      <w:r>
        <w:rPr>
          <w:sz w:val="22"/>
        </w:rPr>
        <w:t>C</w:t>
      </w:r>
      <w:r w:rsidRPr="002C47AF">
        <w:rPr>
          <w:sz w:val="22"/>
          <w:vertAlign w:val="subscript"/>
        </w:rPr>
        <w:t>12</w:t>
      </w:r>
      <w:r>
        <w:rPr>
          <w:sz w:val="22"/>
        </w:rPr>
        <w:t>H</w:t>
      </w:r>
      <w:r w:rsidRPr="002C47AF">
        <w:rPr>
          <w:sz w:val="22"/>
          <w:vertAlign w:val="subscript"/>
        </w:rPr>
        <w:t>26</w:t>
      </w:r>
      <w:r w:rsidR="0099086F">
        <w:rPr>
          <w:sz w:val="22"/>
        </w:rPr>
        <w:t>)</w:t>
      </w:r>
      <w:r>
        <w:rPr>
          <w:sz w:val="22"/>
        </w:rPr>
        <w:t xml:space="preserve"> and candle wax</w:t>
      </w:r>
      <w:r w:rsidR="0099086F">
        <w:rPr>
          <w:sz w:val="22"/>
        </w:rPr>
        <w:t xml:space="preserve"> (</w:t>
      </w:r>
      <w:r>
        <w:rPr>
          <w:sz w:val="22"/>
        </w:rPr>
        <w:t>C</w:t>
      </w:r>
      <w:r w:rsidRPr="002C47AF">
        <w:rPr>
          <w:sz w:val="22"/>
          <w:vertAlign w:val="subscript"/>
        </w:rPr>
        <w:t>40</w:t>
      </w:r>
      <w:r>
        <w:rPr>
          <w:sz w:val="22"/>
        </w:rPr>
        <w:t>H</w:t>
      </w:r>
      <w:r w:rsidRPr="002C47AF">
        <w:rPr>
          <w:sz w:val="22"/>
          <w:vertAlign w:val="subscript"/>
        </w:rPr>
        <w:t>82</w:t>
      </w:r>
      <w:r>
        <w:rPr>
          <w:sz w:val="22"/>
        </w:rPr>
        <w:t>)</w:t>
      </w:r>
      <w:r w:rsidR="0099086F">
        <w:rPr>
          <w:sz w:val="22"/>
        </w:rPr>
        <w:t>,</w:t>
      </w:r>
      <w:r>
        <w:rPr>
          <w:sz w:val="22"/>
        </w:rPr>
        <w:t xml:space="preserve"> and partially</w:t>
      </w:r>
      <w:r w:rsidR="00255749">
        <w:rPr>
          <w:sz w:val="22"/>
        </w:rPr>
        <w:t>-</w:t>
      </w:r>
      <w:r>
        <w:rPr>
          <w:sz w:val="22"/>
        </w:rPr>
        <w:t>oxygenated hydrocarbons</w:t>
      </w:r>
      <w:r w:rsidR="0099086F">
        <w:rPr>
          <w:sz w:val="22"/>
        </w:rPr>
        <w:t xml:space="preserve"> – ethanol (</w:t>
      </w:r>
      <w:r>
        <w:rPr>
          <w:sz w:val="22"/>
        </w:rPr>
        <w:t>C</w:t>
      </w:r>
      <w:r w:rsidRPr="002C47AF">
        <w:rPr>
          <w:sz w:val="22"/>
          <w:vertAlign w:val="subscript"/>
        </w:rPr>
        <w:t>2</w:t>
      </w:r>
      <w:r>
        <w:rPr>
          <w:sz w:val="22"/>
        </w:rPr>
        <w:t>H</w:t>
      </w:r>
      <w:r w:rsidRPr="002C47AF">
        <w:rPr>
          <w:sz w:val="22"/>
          <w:vertAlign w:val="subscript"/>
        </w:rPr>
        <w:t>5</w:t>
      </w:r>
      <w:r>
        <w:rPr>
          <w:sz w:val="22"/>
        </w:rPr>
        <w:t>OH</w:t>
      </w:r>
      <w:r w:rsidR="0099086F">
        <w:rPr>
          <w:sz w:val="22"/>
        </w:rPr>
        <w:t>)</w:t>
      </w:r>
      <w:r>
        <w:rPr>
          <w:sz w:val="22"/>
        </w:rPr>
        <w:t xml:space="preserve"> and butanol</w:t>
      </w:r>
      <w:r w:rsidR="0099086F">
        <w:rPr>
          <w:sz w:val="22"/>
        </w:rPr>
        <w:t xml:space="preserve"> (</w:t>
      </w:r>
      <w:r>
        <w:rPr>
          <w:sz w:val="22"/>
        </w:rPr>
        <w:t>C</w:t>
      </w:r>
      <w:r w:rsidRPr="002C47AF">
        <w:rPr>
          <w:sz w:val="22"/>
          <w:vertAlign w:val="subscript"/>
        </w:rPr>
        <w:t>4</w:t>
      </w:r>
      <w:r>
        <w:rPr>
          <w:sz w:val="22"/>
        </w:rPr>
        <w:t>H</w:t>
      </w:r>
      <w:r w:rsidRPr="002C47AF">
        <w:rPr>
          <w:sz w:val="22"/>
          <w:vertAlign w:val="subscript"/>
        </w:rPr>
        <w:t>9</w:t>
      </w:r>
      <w:r>
        <w:rPr>
          <w:sz w:val="22"/>
        </w:rPr>
        <w:t>OH).  The energy content will be determined by burning each fuel and using the heat generated to warm a container of water.  By measuring the temperature increase of the water (</w:t>
      </w:r>
      <w:r>
        <w:rPr>
          <w:rFonts w:ascii="Calibri" w:hAnsi="Calibri" w:cs="Calibri"/>
          <w:sz w:val="22"/>
        </w:rPr>
        <w:t>Δ</w:t>
      </w:r>
      <w:r>
        <w:rPr>
          <w:sz w:val="22"/>
        </w:rPr>
        <w:t>T), the calories of heat energy released by the fuel can be calculated using the equation:</w:t>
      </w:r>
    </w:p>
    <w:p w:rsidR="00AC635D" w:rsidRDefault="00AC635D" w:rsidP="00AC635D">
      <w:pPr>
        <w:rPr>
          <w:sz w:val="22"/>
        </w:rPr>
      </w:pPr>
    </w:p>
    <w:p w:rsidR="00AC635D" w:rsidRDefault="00AC635D" w:rsidP="00AC635D">
      <w:pPr>
        <w:jc w:val="center"/>
        <w:rPr>
          <w:sz w:val="22"/>
        </w:rPr>
      </w:pPr>
      <w:r>
        <w:rPr>
          <w:sz w:val="22"/>
        </w:rPr>
        <w:t xml:space="preserve">heat released by fuel = heat absorbed by water = </w:t>
      </w:r>
      <w:r w:rsidR="00A7005D">
        <w:rPr>
          <w:sz w:val="22"/>
        </w:rPr>
        <w:t>(</w:t>
      </w:r>
      <w:r>
        <w:rPr>
          <w:sz w:val="22"/>
        </w:rPr>
        <w:t>mass</w:t>
      </w:r>
      <w:r>
        <w:rPr>
          <w:sz w:val="22"/>
          <w:vertAlign w:val="subscript"/>
        </w:rPr>
        <w:t xml:space="preserve"> </w:t>
      </w:r>
      <w:r>
        <w:rPr>
          <w:sz w:val="22"/>
        </w:rPr>
        <w:t>water</w:t>
      </w:r>
      <w:r w:rsidR="00A7005D">
        <w:rPr>
          <w:sz w:val="22"/>
        </w:rPr>
        <w:t>)</w:t>
      </w:r>
      <w:r>
        <w:rPr>
          <w:sz w:val="22"/>
        </w:rPr>
        <w:t xml:space="preserve"> x </w:t>
      </w:r>
      <w:r w:rsidR="00A7005D">
        <w:rPr>
          <w:sz w:val="22"/>
        </w:rPr>
        <w:t>(</w:t>
      </w:r>
      <w:r>
        <w:rPr>
          <w:sz w:val="22"/>
        </w:rPr>
        <w:t>1.00 cal/g·ºC</w:t>
      </w:r>
      <w:r w:rsidR="00A7005D">
        <w:rPr>
          <w:sz w:val="22"/>
        </w:rPr>
        <w:t>)</w:t>
      </w:r>
      <w:r w:rsidR="00255749">
        <w:rPr>
          <w:sz w:val="22"/>
        </w:rPr>
        <w:t xml:space="preserve"> x ΔT</w:t>
      </w:r>
    </w:p>
    <w:p w:rsidR="00AC635D" w:rsidRDefault="00AC635D" w:rsidP="00AC635D">
      <w:pPr>
        <w:rPr>
          <w:sz w:val="22"/>
        </w:rPr>
      </w:pPr>
    </w:p>
    <w:p w:rsidR="00AC635D" w:rsidRDefault="00AC635D" w:rsidP="00AC635D">
      <w:pPr>
        <w:jc w:val="both"/>
        <w:rPr>
          <w:sz w:val="22"/>
        </w:rPr>
      </w:pPr>
      <w:r>
        <w:rPr>
          <w:sz w:val="22"/>
        </w:rPr>
        <w:t xml:space="preserve">This experimental plan assumes that all of the heat released by burning the fuel goes into heating the water without being lost to the surroundings.  In order to compare the results for different trials, we will divide the calories of heat released by the mass of fuel burned, so that our final results are </w:t>
      </w:r>
      <w:r w:rsidRPr="009F18ED">
        <w:rPr>
          <w:i/>
          <w:sz w:val="22"/>
        </w:rPr>
        <w:t>calories per gram of fuel (cal/g).</w:t>
      </w:r>
      <w:r>
        <w:rPr>
          <w:sz w:val="22"/>
        </w:rPr>
        <w:t xml:space="preserve">  Each pair of students will determine the energy content of </w:t>
      </w:r>
      <w:r w:rsidRPr="0018479E">
        <w:rPr>
          <w:sz w:val="22"/>
        </w:rPr>
        <w:t>one</w:t>
      </w:r>
      <w:r>
        <w:rPr>
          <w:sz w:val="22"/>
        </w:rPr>
        <w:t xml:space="preserve"> fuel in addition to their biodiesel, and class results will be compiled.</w:t>
      </w:r>
    </w:p>
    <w:p w:rsidR="00AC635D" w:rsidRDefault="00AC635D" w:rsidP="00AC635D">
      <w:pPr>
        <w:jc w:val="both"/>
        <w:rPr>
          <w:sz w:val="22"/>
        </w:rPr>
      </w:pPr>
    </w:p>
    <w:p w:rsidR="00AC635D" w:rsidRPr="006275B5" w:rsidRDefault="00AC635D" w:rsidP="00AC635D">
      <w:pPr>
        <w:jc w:val="both"/>
        <w:rPr>
          <w:b/>
          <w:smallCaps/>
          <w:sz w:val="22"/>
          <w:szCs w:val="22"/>
        </w:rPr>
      </w:pPr>
      <w:r w:rsidRPr="006275B5">
        <w:rPr>
          <w:b/>
          <w:smallCaps/>
          <w:sz w:val="22"/>
          <w:szCs w:val="22"/>
        </w:rPr>
        <w:t>Safety</w:t>
      </w:r>
    </w:p>
    <w:p w:rsidR="00AC635D" w:rsidRPr="006275B5" w:rsidRDefault="00AC635D" w:rsidP="00AC635D">
      <w:pPr>
        <w:jc w:val="both"/>
        <w:rPr>
          <w:b/>
          <w:smallCaps/>
          <w:sz w:val="22"/>
          <w:szCs w:val="22"/>
        </w:rPr>
      </w:pPr>
    </w:p>
    <w:p w:rsidR="00255749" w:rsidRDefault="00AC635D" w:rsidP="00AC635D">
      <w:pPr>
        <w:jc w:val="both"/>
        <w:rPr>
          <w:sz w:val="22"/>
          <w:szCs w:val="22"/>
        </w:rPr>
      </w:pPr>
      <w:r w:rsidRPr="006275B5">
        <w:rPr>
          <w:sz w:val="22"/>
          <w:szCs w:val="22"/>
        </w:rPr>
        <w:t xml:space="preserve">Be aware that you are working with flammable fuels and open flames. Avoid loose sleeves and tie long-hair back.  DO NOT ATTEMPT TO TRANSPORT A BURNING FUEL LAMP!  Note the locations of fire blankets. </w:t>
      </w:r>
    </w:p>
    <w:p w:rsidR="00AC635D" w:rsidRPr="00717E9C" w:rsidRDefault="00255749" w:rsidP="00255749">
      <w:pPr>
        <w:jc w:val="both"/>
        <w:rPr>
          <w:smallCaps/>
          <w:sz w:val="22"/>
        </w:rPr>
      </w:pPr>
      <w:r>
        <w:rPr>
          <w:sz w:val="22"/>
          <w:szCs w:val="22"/>
        </w:rPr>
        <w:br w:type="page"/>
      </w:r>
      <w:r w:rsidR="00AC635D">
        <w:rPr>
          <w:b/>
          <w:smallCaps/>
          <w:sz w:val="22"/>
        </w:rPr>
        <w:lastRenderedPageBreak/>
        <w:t xml:space="preserve">Procedure 1:  </w:t>
      </w:r>
      <w:r w:rsidR="00AC635D">
        <w:rPr>
          <w:smallCaps/>
          <w:sz w:val="22"/>
        </w:rPr>
        <w:t>Preparation of Biodiesel</w:t>
      </w:r>
    </w:p>
    <w:p w:rsidR="00AC635D" w:rsidRPr="00717E9C" w:rsidRDefault="00AC635D" w:rsidP="00AC635D">
      <w:pPr>
        <w:tabs>
          <w:tab w:val="left" w:pos="360"/>
        </w:tabs>
        <w:rPr>
          <w:sz w:val="22"/>
        </w:rPr>
      </w:pPr>
      <w:r w:rsidRPr="003F419F">
        <w:rPr>
          <w:b/>
          <w:smallCaps/>
        </w:rPr>
        <w:pict>
          <v:rect id="_x0000_i1026" style="width:0;height:1.5pt" o:hralign="center" o:hrstd="t" o:hr="t" fillcolor="#aaa" stroked="f">
            <v:imagedata r:id="rId7" r:pict="rId9" o:title=""/>
          </v:rect>
        </w:pict>
      </w:r>
    </w:p>
    <w:p w:rsidR="00AC635D" w:rsidRDefault="00AC635D" w:rsidP="00AC635D">
      <w:pPr>
        <w:pStyle w:val="SAQuestion"/>
      </w:pPr>
      <w:r>
        <w:t xml:space="preserve">Measure out 10 ml of methanol using a 10 mL graduate cylinder.  Pour into a small beaker.  </w:t>
      </w:r>
    </w:p>
    <w:p w:rsidR="00AC635D" w:rsidRDefault="00AC635D" w:rsidP="00AC635D">
      <w:pPr>
        <w:pStyle w:val="SAQuestion"/>
      </w:pPr>
      <w:r>
        <w:t xml:space="preserve">Add 0.5 mL (~10 drops) of 9 M </w:t>
      </w:r>
      <w:proofErr w:type="spellStart"/>
      <w:r>
        <w:t>NaOH</w:t>
      </w:r>
      <w:proofErr w:type="spellEnd"/>
      <w:r>
        <w:t xml:space="preserve"> to the methanol.  Set this mixture aside until step 6.</w:t>
      </w:r>
    </w:p>
    <w:p w:rsidR="00AC635D" w:rsidRDefault="00AC635D" w:rsidP="00AC635D">
      <w:pPr>
        <w:pStyle w:val="SAQuestion"/>
      </w:pPr>
      <w:r>
        <w:t xml:space="preserve">Use a 100 mL graduated cylinder to measure 50 mL of vegetable oil.  Pour the oil into a </w:t>
      </w:r>
      <w:r w:rsidR="0099086F">
        <w:t>1</w:t>
      </w:r>
      <w:r>
        <w:t>50 mL beaker.  Add a magnetic stir bar to the beaker.</w:t>
      </w:r>
    </w:p>
    <w:p w:rsidR="00AC635D" w:rsidRDefault="00AC635D" w:rsidP="00AC635D">
      <w:pPr>
        <w:pStyle w:val="SAQuestion"/>
      </w:pPr>
      <w:r>
        <w:t>Place the beaker of oil on a stirring hot plate.  Turn hot plate on LOW and adjust stir rate to achieve steady mixing of the oil without splashing.</w:t>
      </w:r>
    </w:p>
    <w:p w:rsidR="00AC635D" w:rsidRDefault="00AC635D" w:rsidP="00AC635D">
      <w:pPr>
        <w:pStyle w:val="SAQuestion"/>
      </w:pPr>
      <w:r>
        <w:t xml:space="preserve">Monitor the temperature of the oil </w:t>
      </w:r>
      <w:r w:rsidR="0099086F">
        <w:t>by clamping</w:t>
      </w:r>
      <w:r>
        <w:t xml:space="preserve"> a thermometer in the oil so that it is not resting on the bottom or colliding with the stir bar.</w:t>
      </w:r>
    </w:p>
    <w:p w:rsidR="00AC635D" w:rsidRDefault="00AC635D" w:rsidP="00AC635D">
      <w:pPr>
        <w:pStyle w:val="SAQuestion"/>
      </w:pPr>
      <w:r>
        <w:t xml:space="preserve">When oil temperature reaches 50 </w:t>
      </w:r>
      <w:r>
        <w:rPr>
          <w:rFonts w:cs="Times"/>
        </w:rPr>
        <w:t>°</w:t>
      </w:r>
      <w:r>
        <w:t>C, turn off the heat but continue stirring.  Add the methanol/</w:t>
      </w:r>
      <w:proofErr w:type="spellStart"/>
      <w:r>
        <w:t>NaOH</w:t>
      </w:r>
      <w:proofErr w:type="spellEnd"/>
      <w:r>
        <w:t xml:space="preserve"> mixture to the oil.  The stir rate should be fast enough that two separate layers do not form.</w:t>
      </w:r>
    </w:p>
    <w:p w:rsidR="00AC635D" w:rsidRDefault="00AC635D" w:rsidP="00AC635D">
      <w:pPr>
        <w:pStyle w:val="SAQuestion"/>
      </w:pPr>
      <w:r>
        <w:t xml:space="preserve">After 20 minutes, remove the beaker from the hot plate.  Pour the biodiesel mixture into </w:t>
      </w:r>
      <w:r w:rsidR="0099086F">
        <w:t>eight</w:t>
      </w:r>
      <w:r>
        <w:t xml:space="preserve"> </w:t>
      </w:r>
      <w:r w:rsidR="0099086F">
        <w:t>test</w:t>
      </w:r>
      <w:r>
        <w:t xml:space="preserve"> tubes</w:t>
      </w:r>
      <w:r w:rsidR="0099086F">
        <w:t xml:space="preserve"> so that each test tube is about ¾ full</w:t>
      </w:r>
      <w:r>
        <w:t>.</w:t>
      </w:r>
    </w:p>
    <w:p w:rsidR="00AC635D" w:rsidRDefault="0099086F" w:rsidP="00AC635D">
      <w:pPr>
        <w:pStyle w:val="SAQuestion"/>
      </w:pPr>
      <w:r>
        <w:t xml:space="preserve">Load the test tubes into a centrifuge so that </w:t>
      </w:r>
      <w:r w:rsidR="00AC635D">
        <w:t xml:space="preserve">the </w:t>
      </w:r>
      <w:r w:rsidR="00AC635D" w:rsidRPr="0099086F">
        <w:t xml:space="preserve">centrifuge is </w:t>
      </w:r>
      <w:r w:rsidR="00AC635D" w:rsidRPr="0099086F">
        <w:rPr>
          <w:b/>
          <w:u w:val="single"/>
        </w:rPr>
        <w:t>balanced</w:t>
      </w:r>
      <w:r w:rsidR="00AC635D">
        <w:t xml:space="preserve">, then spin the biodiesel mixture for </w:t>
      </w:r>
      <w:r>
        <w:t>4</w:t>
      </w:r>
      <w:r w:rsidR="00AC635D">
        <w:t xml:space="preserve"> minutes.  </w:t>
      </w:r>
    </w:p>
    <w:p w:rsidR="00AC635D" w:rsidRDefault="00AC635D" w:rsidP="00AC635D">
      <w:pPr>
        <w:pStyle w:val="SAQuestion"/>
      </w:pPr>
      <w:r>
        <w:t>After spinning, allow the centrifuge to come to a complete stop.  Remove</w:t>
      </w:r>
      <w:r w:rsidR="00255749">
        <w:t xml:space="preserve"> the</w:t>
      </w:r>
      <w:r>
        <w:t xml:space="preserve"> </w:t>
      </w:r>
      <w:r w:rsidR="00255749">
        <w:t>test</w:t>
      </w:r>
      <w:r>
        <w:t xml:space="preserve"> tubes.  You should see two well-separated layers.  The top layer is biodiesel and the bottom layer is glycerol.</w:t>
      </w:r>
    </w:p>
    <w:p w:rsidR="00AC635D" w:rsidRDefault="00AC635D" w:rsidP="00AC635D">
      <w:pPr>
        <w:pStyle w:val="SAQuestion"/>
      </w:pPr>
      <w:r>
        <w:t>Pipet your biodiesel (top layer!) into an alcohol lamp for later use.</w:t>
      </w:r>
    </w:p>
    <w:p w:rsidR="00AC635D" w:rsidRPr="00717E9C" w:rsidRDefault="00AC635D" w:rsidP="00AC635D">
      <w:pPr>
        <w:keepNext/>
        <w:spacing w:before="360"/>
        <w:outlineLvl w:val="1"/>
        <w:rPr>
          <w:smallCaps/>
          <w:sz w:val="22"/>
        </w:rPr>
      </w:pPr>
      <w:r>
        <w:rPr>
          <w:b/>
          <w:smallCaps/>
          <w:sz w:val="22"/>
        </w:rPr>
        <w:t xml:space="preserve">Procedure 2:  </w:t>
      </w:r>
      <w:r>
        <w:rPr>
          <w:smallCaps/>
          <w:sz w:val="22"/>
        </w:rPr>
        <w:t>Measuring the Heat Content of Fuels</w:t>
      </w:r>
    </w:p>
    <w:p w:rsidR="00AC635D" w:rsidRPr="00717E9C" w:rsidRDefault="00AC635D" w:rsidP="00AC635D">
      <w:pPr>
        <w:tabs>
          <w:tab w:val="left" w:pos="360"/>
        </w:tabs>
        <w:rPr>
          <w:sz w:val="22"/>
        </w:rPr>
      </w:pPr>
      <w:r w:rsidRPr="003F419F">
        <w:rPr>
          <w:b/>
          <w:smallCaps/>
        </w:rPr>
        <w:pict>
          <v:rect id="_x0000_i1027" style="width:0;height:1.5pt" o:hralign="center" o:hrstd="t" o:hr="t" fillcolor="#aaa" stroked="f">
            <v:imagedata r:id="rId7" r:pict="rId10" o:title=""/>
          </v:rect>
        </w:pict>
      </w:r>
    </w:p>
    <w:p w:rsidR="00AC635D" w:rsidRDefault="00AC635D" w:rsidP="00E0501C">
      <w:pPr>
        <w:pStyle w:val="SAQuestion"/>
        <w:numPr>
          <w:ilvl w:val="0"/>
          <w:numId w:val="33"/>
        </w:numPr>
      </w:pPr>
      <w:r>
        <w:t>Obtain a fuel lamp containing the fuel you have been assigned to use.  Accurately measure the mass of the fuel and lamp, recording as many digits as possible.</w:t>
      </w:r>
    </w:p>
    <w:p w:rsidR="00AC635D" w:rsidRDefault="00AC635D" w:rsidP="00AC635D">
      <w:pPr>
        <w:pStyle w:val="SAQuestion"/>
      </w:pPr>
      <w:r>
        <w:t xml:space="preserve">Weigh a modified soda can (top removed and two holes drilled in sides) and record the mass on your data sheet. </w:t>
      </w:r>
    </w:p>
    <w:p w:rsidR="00AC635D" w:rsidRDefault="00AC635D" w:rsidP="00AC635D">
      <w:pPr>
        <w:pStyle w:val="SAQuestion"/>
      </w:pPr>
      <w:r>
        <w:t xml:space="preserve">Use a graduated cylinder to add 100 mL of water to the soda can.  Reweigh the can containing </w:t>
      </w:r>
      <w:r w:rsidR="00A7005D">
        <w:t xml:space="preserve">the </w:t>
      </w:r>
      <w:r>
        <w:t>water and record the mass.  Calculate the mass of water in the can by subtraction.</w:t>
      </w:r>
    </w:p>
    <w:p w:rsidR="00AC635D" w:rsidRDefault="00AC635D" w:rsidP="00AC635D">
      <w:pPr>
        <w:pStyle w:val="SAQuestion"/>
      </w:pPr>
      <w:r>
        <w:t>Slide a glass stir bar through the holes of the soda can so that it can be suspended from a ring clamp attached to a stand.  Place the fuel lamp under the can and adjust the height of the ring so that the bottom of the can is about 2 cm above the lamp wick.  DO NOT LIGHT THE LAMP YET!</w:t>
      </w:r>
    </w:p>
    <w:p w:rsidR="00AC635D" w:rsidRDefault="00AC635D" w:rsidP="00AC635D">
      <w:pPr>
        <w:pStyle w:val="SAQuestion"/>
      </w:pPr>
      <w:r>
        <w:t>Prepare an aluminum foil “skirt” that wraps around the bottom of the soda can and hangs down, shielding the flame from air drafts.</w:t>
      </w:r>
    </w:p>
    <w:p w:rsidR="00AC635D" w:rsidRPr="00860E41" w:rsidRDefault="0099086F" w:rsidP="00AC635D">
      <w:pPr>
        <w:pStyle w:val="SAQuestion"/>
      </w:pPr>
      <w:r>
        <w:t>Clamp</w:t>
      </w:r>
      <w:r w:rsidR="00AC635D">
        <w:t xml:space="preserve"> a thermometer in the soda can and record the temperature of the water to 0.1 </w:t>
      </w:r>
      <w:r w:rsidR="00AC635D">
        <w:rPr>
          <w:rFonts w:cs="Times"/>
        </w:rPr>
        <w:t>°C.</w:t>
      </w:r>
    </w:p>
    <w:p w:rsidR="00AC635D" w:rsidRDefault="00AC635D" w:rsidP="00AC635D">
      <w:pPr>
        <w:pStyle w:val="SAQuestion"/>
      </w:pPr>
      <w:r>
        <w:t>Carefully light the fuel lamp.  If necessary, carefully adjust the height of the can so that the bottom of the can is just above the top of the flame.  Shape the aluminum skirt to shield the flame and direct heat toward the water.</w:t>
      </w:r>
    </w:p>
    <w:p w:rsidR="00AC635D" w:rsidRPr="00170E83" w:rsidRDefault="00AC635D" w:rsidP="00AC635D">
      <w:pPr>
        <w:pStyle w:val="SAQuestion"/>
      </w:pPr>
      <w:r>
        <w:t xml:space="preserve">Stir the water occasionally until the water temperature has increased 20 </w:t>
      </w:r>
      <w:r>
        <w:rPr>
          <w:rFonts w:cs="Times"/>
        </w:rPr>
        <w:t>°C, then extinguish the flame.</w:t>
      </w:r>
    </w:p>
    <w:p w:rsidR="00AC635D" w:rsidRPr="00170E83" w:rsidRDefault="00AC635D" w:rsidP="00AC635D">
      <w:pPr>
        <w:pStyle w:val="SAQuestion"/>
      </w:pPr>
      <w:r>
        <w:rPr>
          <w:rFonts w:cs="Times"/>
        </w:rPr>
        <w:lastRenderedPageBreak/>
        <w:t>Continue stirring the water until the temperature stops rising.  Record the maximum temperature of the water, estimating to 0.1 °C.</w:t>
      </w:r>
    </w:p>
    <w:p w:rsidR="00AC635D" w:rsidRPr="006A317B" w:rsidRDefault="00AC635D" w:rsidP="00AC635D">
      <w:pPr>
        <w:pStyle w:val="SAQuestion"/>
      </w:pPr>
      <w:r>
        <w:rPr>
          <w:rFonts w:cs="Times"/>
        </w:rPr>
        <w:t>Reweigh the fuel lamp using the same balance as before.  Calculate the mass of fuel burned by subtracting the final weight of the burner from the initial weight.</w:t>
      </w:r>
    </w:p>
    <w:p w:rsidR="00AC635D" w:rsidRPr="006A317B" w:rsidRDefault="0099086F" w:rsidP="00AC635D">
      <w:pPr>
        <w:pStyle w:val="SAQuestion"/>
      </w:pPr>
      <w:r>
        <w:rPr>
          <w:rFonts w:cs="Times"/>
        </w:rPr>
        <w:t>R</w:t>
      </w:r>
      <w:r w:rsidR="00AC635D">
        <w:rPr>
          <w:rFonts w:cs="Times"/>
        </w:rPr>
        <w:t xml:space="preserve">eplace </w:t>
      </w:r>
      <w:r>
        <w:rPr>
          <w:rFonts w:cs="Times"/>
        </w:rPr>
        <w:t xml:space="preserve">the warm water </w:t>
      </w:r>
      <w:r w:rsidR="00AC635D">
        <w:rPr>
          <w:rFonts w:cs="Times"/>
        </w:rPr>
        <w:t xml:space="preserve">with 100 mL </w:t>
      </w:r>
      <w:proofErr w:type="gramStart"/>
      <w:r w:rsidR="00A7005D">
        <w:rPr>
          <w:rFonts w:cs="Times"/>
        </w:rPr>
        <w:t xml:space="preserve">of </w:t>
      </w:r>
      <w:r>
        <w:rPr>
          <w:rFonts w:cs="Times"/>
        </w:rPr>
        <w:t xml:space="preserve"> room</w:t>
      </w:r>
      <w:proofErr w:type="gramEnd"/>
      <w:r>
        <w:rPr>
          <w:rFonts w:cs="Times"/>
        </w:rPr>
        <w:t xml:space="preserve"> temperature</w:t>
      </w:r>
      <w:r w:rsidR="00A7005D">
        <w:rPr>
          <w:rFonts w:cs="Times"/>
        </w:rPr>
        <w:t xml:space="preserve"> water, </w:t>
      </w:r>
      <w:r w:rsidR="00AC635D">
        <w:rPr>
          <w:rFonts w:cs="Times"/>
        </w:rPr>
        <w:t xml:space="preserve">and repeat steps 6 through 10 </w:t>
      </w:r>
      <w:r w:rsidR="00255749">
        <w:rPr>
          <w:rFonts w:cs="Times"/>
        </w:rPr>
        <w:t>once</w:t>
      </w:r>
      <w:r w:rsidR="00AC635D">
        <w:rPr>
          <w:rFonts w:cs="Times"/>
        </w:rPr>
        <w:t>.</w:t>
      </w:r>
    </w:p>
    <w:p w:rsidR="00AC635D" w:rsidRDefault="00AC635D" w:rsidP="00AC635D">
      <w:pPr>
        <w:pStyle w:val="SAQuestion"/>
      </w:pPr>
      <w:r>
        <w:t xml:space="preserve">Repeat steps 6 through 10 </w:t>
      </w:r>
      <w:r w:rsidR="00255749">
        <w:t>twice</w:t>
      </w:r>
      <w:r>
        <w:t xml:space="preserve"> more using the fuel lamp that contains your biodiesel.</w:t>
      </w:r>
    </w:p>
    <w:p w:rsidR="00AC635D" w:rsidRPr="00D13551" w:rsidRDefault="00AC635D" w:rsidP="00AC635D">
      <w:pPr>
        <w:pStyle w:val="SAQuestion"/>
        <w:keepNext/>
        <w:numPr>
          <w:ilvl w:val="0"/>
          <w:numId w:val="0"/>
        </w:numPr>
        <w:spacing w:before="360" w:after="0"/>
        <w:outlineLvl w:val="1"/>
        <w:rPr>
          <w:smallCaps/>
          <w:sz w:val="22"/>
        </w:rPr>
      </w:pPr>
      <w:r>
        <w:rPr>
          <w:b/>
          <w:smallCaps/>
          <w:sz w:val="22"/>
        </w:rPr>
        <w:t>Data Analysis</w:t>
      </w:r>
    </w:p>
    <w:p w:rsidR="00AC635D" w:rsidRPr="00D13551" w:rsidRDefault="00AC635D" w:rsidP="00AC635D">
      <w:pPr>
        <w:pStyle w:val="SAQuestion"/>
        <w:numPr>
          <w:ilvl w:val="0"/>
          <w:numId w:val="0"/>
        </w:numPr>
        <w:tabs>
          <w:tab w:val="left" w:pos="360"/>
        </w:tabs>
        <w:ind w:left="360" w:hanging="360"/>
        <w:rPr>
          <w:sz w:val="22"/>
        </w:rPr>
      </w:pPr>
      <w:r w:rsidRPr="003F419F">
        <w:pict>
          <v:rect id="_x0000_i1028" style="width:0;height:1.5pt" o:hralign="center" o:hrstd="t" o:hr="t" fillcolor="#aaa" stroked="f">
            <v:imagedata r:id="rId7" r:pict="rId11" o:title=""/>
          </v:rect>
        </w:pict>
      </w:r>
    </w:p>
    <w:p w:rsidR="00AC635D" w:rsidRPr="0018479E" w:rsidRDefault="00AC635D" w:rsidP="00AC635D">
      <w:pPr>
        <w:jc w:val="both"/>
        <w:rPr>
          <w:sz w:val="22"/>
        </w:rPr>
      </w:pPr>
      <w:r>
        <w:rPr>
          <w:sz w:val="22"/>
        </w:rPr>
        <w:t xml:space="preserve">We already know that </w:t>
      </w:r>
      <w:r w:rsidR="00A7005D">
        <w:rPr>
          <w:sz w:val="22"/>
        </w:rPr>
        <w:t>it</w:t>
      </w:r>
      <w:r>
        <w:rPr>
          <w:sz w:val="22"/>
        </w:rPr>
        <w:t xml:space="preserve"> takes 1 calorie of energy to increase the temperature of 1 g of water by 1 degree Celsius.  Assuming that all of the heat released by the fuel is absorbed by the water, </w:t>
      </w:r>
      <w:r w:rsidRPr="0018479E">
        <w:rPr>
          <w:sz w:val="22"/>
        </w:rPr>
        <w:t>the calories of heat released by the fuel can be calculated using the equation:</w:t>
      </w:r>
    </w:p>
    <w:p w:rsidR="00AC635D" w:rsidRPr="0018479E" w:rsidRDefault="00AC635D" w:rsidP="00AC635D">
      <w:pPr>
        <w:rPr>
          <w:sz w:val="22"/>
        </w:rPr>
      </w:pPr>
    </w:p>
    <w:p w:rsidR="00AC635D" w:rsidRPr="0018479E" w:rsidRDefault="00AC635D" w:rsidP="00AC635D">
      <w:pPr>
        <w:jc w:val="center"/>
        <w:rPr>
          <w:sz w:val="22"/>
        </w:rPr>
      </w:pPr>
      <w:r w:rsidRPr="0018479E">
        <w:rPr>
          <w:sz w:val="22"/>
        </w:rPr>
        <w:t xml:space="preserve">heat released by fuel = </w:t>
      </w:r>
      <w:r w:rsidR="00A7005D">
        <w:rPr>
          <w:sz w:val="22"/>
        </w:rPr>
        <w:t>(</w:t>
      </w:r>
      <w:r w:rsidRPr="0018479E">
        <w:rPr>
          <w:sz w:val="22"/>
        </w:rPr>
        <w:t>mass of water</w:t>
      </w:r>
      <w:r w:rsidR="00A7005D">
        <w:rPr>
          <w:sz w:val="22"/>
        </w:rPr>
        <w:t>)</w:t>
      </w:r>
      <w:r w:rsidRPr="0018479E">
        <w:rPr>
          <w:sz w:val="22"/>
        </w:rPr>
        <w:t xml:space="preserve"> x </w:t>
      </w:r>
      <w:r w:rsidR="00A7005D">
        <w:rPr>
          <w:sz w:val="22"/>
        </w:rPr>
        <w:t>(</w:t>
      </w:r>
      <w:r w:rsidRPr="0018479E">
        <w:rPr>
          <w:sz w:val="22"/>
        </w:rPr>
        <w:t>1.00 cal/g·ºC</w:t>
      </w:r>
      <w:r w:rsidR="00A7005D">
        <w:rPr>
          <w:sz w:val="22"/>
        </w:rPr>
        <w:t>)</w:t>
      </w:r>
      <w:r w:rsidR="00255749">
        <w:rPr>
          <w:sz w:val="22"/>
        </w:rPr>
        <w:t xml:space="preserve"> x (temperature change of water) </w:t>
      </w:r>
    </w:p>
    <w:p w:rsidR="00AC635D" w:rsidRPr="0018479E" w:rsidRDefault="00AC635D" w:rsidP="00AC635D">
      <w:pPr>
        <w:rPr>
          <w:sz w:val="22"/>
        </w:rPr>
      </w:pPr>
    </w:p>
    <w:p w:rsidR="00AC635D" w:rsidRDefault="00AC635D" w:rsidP="00AC635D">
      <w:pPr>
        <w:pStyle w:val="SAQuestion"/>
        <w:numPr>
          <w:ilvl w:val="0"/>
          <w:numId w:val="0"/>
        </w:numPr>
        <w:rPr>
          <w:rFonts w:ascii="Times New Roman" w:hAnsi="Times New Roman"/>
          <w:sz w:val="22"/>
        </w:rPr>
      </w:pPr>
      <w:r w:rsidRPr="0018479E">
        <w:rPr>
          <w:rFonts w:ascii="Times New Roman" w:hAnsi="Times New Roman"/>
          <w:sz w:val="22"/>
        </w:rPr>
        <w:t xml:space="preserve">In order to compare the results for different trials, we will divide the calories of heat released by the mass of fuel burned, so that our final results are </w:t>
      </w:r>
      <w:r w:rsidRPr="0018479E">
        <w:rPr>
          <w:rFonts w:ascii="Times New Roman" w:hAnsi="Times New Roman"/>
          <w:i/>
          <w:sz w:val="22"/>
        </w:rPr>
        <w:t>calories per gram of fuel (cal/g).</w:t>
      </w:r>
      <w:r w:rsidRPr="0018479E">
        <w:rPr>
          <w:rFonts w:ascii="Times New Roman" w:hAnsi="Times New Roman"/>
          <w:sz w:val="22"/>
        </w:rPr>
        <w:t xml:space="preserve">  </w:t>
      </w:r>
    </w:p>
    <w:p w:rsidR="00AC635D" w:rsidRDefault="00B128A1" w:rsidP="00AC635D">
      <w:pPr>
        <w:pStyle w:val="SAQuestion"/>
        <w:numPr>
          <w:ilvl w:val="0"/>
          <w:numId w:val="0"/>
        </w:numPr>
        <w:rPr>
          <w:rFonts w:ascii="Times New Roman" w:hAnsi="Times New Roman"/>
          <w:sz w:val="22"/>
        </w:rPr>
      </w:pPr>
      <w:r>
        <w:rPr>
          <w:rFonts w:ascii="Times New Roman" w:hAnsi="Times New Roman"/>
          <w:sz w:val="22"/>
        </w:rPr>
        <w:t xml:space="preserve">Each pair of students </w:t>
      </w:r>
      <w:r w:rsidR="00E0501C">
        <w:rPr>
          <w:rFonts w:ascii="Times New Roman" w:hAnsi="Times New Roman"/>
          <w:sz w:val="22"/>
        </w:rPr>
        <w:t>should</w:t>
      </w:r>
      <w:r>
        <w:rPr>
          <w:rFonts w:ascii="Times New Roman" w:hAnsi="Times New Roman"/>
          <w:sz w:val="22"/>
        </w:rPr>
        <w:t xml:space="preserve"> complete</w:t>
      </w:r>
      <w:r w:rsidR="000664C2">
        <w:rPr>
          <w:rFonts w:ascii="Times New Roman" w:hAnsi="Times New Roman"/>
          <w:sz w:val="22"/>
        </w:rPr>
        <w:t xml:space="preserve"> Table 1 to calculate the calories per gram of fuel for their experiments.  </w:t>
      </w:r>
      <w:r w:rsidR="00E0501C">
        <w:rPr>
          <w:rFonts w:ascii="Times New Roman" w:hAnsi="Times New Roman"/>
          <w:sz w:val="22"/>
        </w:rPr>
        <w:t xml:space="preserve"> The energy contents of the fuels</w:t>
      </w:r>
      <w:r w:rsidR="000664C2">
        <w:rPr>
          <w:rFonts w:ascii="Times New Roman" w:hAnsi="Times New Roman"/>
          <w:sz w:val="22"/>
        </w:rPr>
        <w:t xml:space="preserve"> (cal/g) must be submitted to the instructor, so that all data can be distributed to the class.  The average energy content for each fuel based on the class’s data should be reported in Table 2.</w:t>
      </w:r>
    </w:p>
    <w:p w:rsidR="00CB60F6" w:rsidRPr="00717E9C" w:rsidRDefault="00CB60F6" w:rsidP="00CB60F6">
      <w:pPr>
        <w:keepNext/>
        <w:spacing w:before="360"/>
        <w:outlineLvl w:val="1"/>
        <w:rPr>
          <w:smallCaps/>
          <w:sz w:val="22"/>
        </w:rPr>
      </w:pPr>
      <w:r>
        <w:rPr>
          <w:b/>
          <w:smallCaps/>
          <w:sz w:val="22"/>
        </w:rPr>
        <w:t>CLEAN UP</w:t>
      </w:r>
    </w:p>
    <w:p w:rsidR="00CB60F6" w:rsidRPr="00717E9C" w:rsidRDefault="00CB60F6" w:rsidP="00CB60F6">
      <w:pPr>
        <w:tabs>
          <w:tab w:val="left" w:pos="360"/>
        </w:tabs>
        <w:rPr>
          <w:sz w:val="22"/>
        </w:rPr>
      </w:pPr>
      <w:r w:rsidRPr="003F419F">
        <w:rPr>
          <w:b/>
          <w:smallCaps/>
        </w:rPr>
        <w:pict>
          <v:rect id="_x0000_i1029" style="width:0;height:1.5pt" o:hralign="center" o:hrstd="t" o:hr="t" fillcolor="#aaa" stroked="f">
            <v:imagedata r:id="rId7" r:pict="rId12" o:title=""/>
          </v:rect>
        </w:pict>
      </w:r>
    </w:p>
    <w:p w:rsidR="00AC635D" w:rsidRPr="00D01FF1" w:rsidRDefault="00CB60F6" w:rsidP="000352F8">
      <w:pPr>
        <w:pStyle w:val="SAQuestion"/>
        <w:numPr>
          <w:ilvl w:val="0"/>
          <w:numId w:val="0"/>
        </w:numPr>
        <w:tabs>
          <w:tab w:val="left" w:pos="6480"/>
        </w:tabs>
        <w:rPr>
          <w:rFonts w:ascii="Times New Roman" w:hAnsi="Times New Roman"/>
          <w:b/>
          <w:i/>
          <w:smallCaps/>
        </w:rPr>
      </w:pPr>
      <w:r w:rsidRPr="00B128A1">
        <w:rPr>
          <w:sz w:val="28"/>
          <w:szCs w:val="28"/>
        </w:rPr>
        <w:t>Please return all materials to the front bench.</w:t>
      </w:r>
      <w:r w:rsidRPr="00B128A1">
        <w:rPr>
          <w:sz w:val="28"/>
          <w:szCs w:val="28"/>
        </w:rPr>
        <w:br w:type="page"/>
      </w:r>
      <w:r w:rsidR="00AC635D" w:rsidRPr="00D01FF1">
        <w:rPr>
          <w:rFonts w:ascii="Times New Roman" w:hAnsi="Times New Roman"/>
          <w:i/>
          <w:smallCaps/>
        </w:rPr>
        <w:lastRenderedPageBreak/>
        <w:t>Summary Report:</w:t>
      </w:r>
      <w:r w:rsidR="00AC635D" w:rsidRPr="00D01FF1">
        <w:rPr>
          <w:rFonts w:ascii="Times New Roman" w:hAnsi="Times New Roman"/>
          <w:b/>
          <w:i/>
          <w:smallCaps/>
        </w:rPr>
        <w:t xml:space="preserve">  </w:t>
      </w:r>
      <w:r>
        <w:rPr>
          <w:rFonts w:ascii="Times New Roman" w:hAnsi="Times New Roman"/>
          <w:b/>
          <w:i/>
          <w:smallCaps/>
        </w:rPr>
        <w:t>Burning Fuels for Energy</w:t>
      </w:r>
      <w:r w:rsidR="000352F8">
        <w:rPr>
          <w:rFonts w:ascii="Times New Roman" w:hAnsi="Times New Roman"/>
          <w:b/>
          <w:i/>
          <w:smallCaps/>
        </w:rPr>
        <w:tab/>
      </w:r>
      <w:r w:rsidR="00AC635D" w:rsidRPr="00D01FF1">
        <w:rPr>
          <w:rFonts w:ascii="Times New Roman" w:hAnsi="Times New Roman"/>
          <w:b/>
          <w:i/>
          <w:smallCaps/>
        </w:rPr>
        <w:t>Name: ___________________</w:t>
      </w:r>
    </w:p>
    <w:p w:rsidR="00AC635D" w:rsidRDefault="00AC635D" w:rsidP="00AC635D">
      <w:pPr>
        <w:pStyle w:val="ReportNumberedList"/>
        <w:numPr>
          <w:ilvl w:val="0"/>
          <w:numId w:val="0"/>
        </w:numPr>
        <w:spacing w:before="0"/>
      </w:pPr>
      <w:r>
        <w:pict>
          <v:rect id="_x0000_i1030" style="width:0;height:1.5pt" o:hralign="center" o:hrstd="t" o:hr="t" fillcolor="#aaa" stroked="f"/>
        </w:pict>
      </w:r>
    </w:p>
    <w:p w:rsidR="00AC635D" w:rsidRDefault="00AC635D" w:rsidP="00AC635D">
      <w:pPr>
        <w:pStyle w:val="SAQuestion"/>
        <w:numPr>
          <w:ilvl w:val="0"/>
          <w:numId w:val="0"/>
        </w:numPr>
        <w:spacing w:before="0"/>
        <w:rPr>
          <w:rFonts w:ascii="Times New Roman" w:hAnsi="Times New Roman"/>
        </w:rPr>
      </w:pPr>
    </w:p>
    <w:p w:rsidR="00CB60F6" w:rsidRPr="00641ACB" w:rsidRDefault="00641ACB" w:rsidP="00AC635D">
      <w:pPr>
        <w:pStyle w:val="SAQuestion"/>
        <w:numPr>
          <w:ilvl w:val="0"/>
          <w:numId w:val="0"/>
        </w:numPr>
        <w:spacing w:before="0"/>
        <w:rPr>
          <w:rFonts w:ascii="Times New Roman" w:hAnsi="Times New Roman"/>
          <w:b/>
          <w:smallCaps/>
        </w:rPr>
      </w:pPr>
      <w:r w:rsidRPr="00641ACB">
        <w:rPr>
          <w:rFonts w:ascii="Times New Roman" w:hAnsi="Times New Roman"/>
          <w:b/>
          <w:smallCaps/>
        </w:rPr>
        <w:t>Table 1.  Individual Results</w:t>
      </w:r>
    </w:p>
    <w:tbl>
      <w:tblPr>
        <w:tblW w:w="9594"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8"/>
        <w:gridCol w:w="1584"/>
        <w:gridCol w:w="1584"/>
        <w:gridCol w:w="1584"/>
        <w:gridCol w:w="1584"/>
      </w:tblGrid>
      <w:tr w:rsidR="00AC635D" w:rsidTr="00641ACB">
        <w:trPr>
          <w:trHeight w:val="576"/>
        </w:trPr>
        <w:tc>
          <w:tcPr>
            <w:tcW w:w="3258" w:type="dxa"/>
            <w:vAlign w:val="bottom"/>
          </w:tcPr>
          <w:p w:rsidR="00AC635D" w:rsidRPr="004F63AD" w:rsidRDefault="00AC635D" w:rsidP="00B96BC1">
            <w:pPr>
              <w:pStyle w:val="SAQuestion"/>
              <w:numPr>
                <w:ilvl w:val="0"/>
                <w:numId w:val="0"/>
              </w:numPr>
              <w:jc w:val="center"/>
              <w:rPr>
                <w:rFonts w:ascii="Arial" w:hAnsi="Arial" w:cs="Arial"/>
                <w:b/>
                <w:smallCaps/>
              </w:rPr>
            </w:pPr>
            <w:r w:rsidRPr="004F63AD">
              <w:rPr>
                <w:rFonts w:ascii="Arial" w:hAnsi="Arial" w:cs="Arial"/>
                <w:b/>
                <w:smallCaps/>
              </w:rPr>
              <w:t>Trial Number</w:t>
            </w:r>
          </w:p>
        </w:tc>
        <w:tc>
          <w:tcPr>
            <w:tcW w:w="1584" w:type="dxa"/>
            <w:vAlign w:val="bottom"/>
          </w:tcPr>
          <w:p w:rsidR="00AC635D" w:rsidRPr="00CB60F6" w:rsidRDefault="00AC635D" w:rsidP="00B96BC1">
            <w:pPr>
              <w:pStyle w:val="SAQuestion"/>
              <w:numPr>
                <w:ilvl w:val="0"/>
                <w:numId w:val="0"/>
              </w:numPr>
              <w:jc w:val="center"/>
              <w:rPr>
                <w:rFonts w:ascii="Arial" w:hAnsi="Arial" w:cs="Arial"/>
              </w:rPr>
            </w:pPr>
            <w:r w:rsidRPr="00CB60F6">
              <w:rPr>
                <w:rFonts w:ascii="Arial" w:hAnsi="Arial" w:cs="Arial"/>
              </w:rPr>
              <w:t>1</w:t>
            </w:r>
          </w:p>
        </w:tc>
        <w:tc>
          <w:tcPr>
            <w:tcW w:w="1584" w:type="dxa"/>
            <w:vAlign w:val="bottom"/>
          </w:tcPr>
          <w:p w:rsidR="00AC635D" w:rsidRPr="00CB60F6" w:rsidRDefault="00AC635D" w:rsidP="00B96BC1">
            <w:pPr>
              <w:pStyle w:val="SAQuestion"/>
              <w:numPr>
                <w:ilvl w:val="0"/>
                <w:numId w:val="0"/>
              </w:numPr>
              <w:jc w:val="center"/>
              <w:rPr>
                <w:rFonts w:ascii="Arial" w:hAnsi="Arial" w:cs="Arial"/>
              </w:rPr>
            </w:pPr>
            <w:r w:rsidRPr="00CB60F6">
              <w:rPr>
                <w:rFonts w:ascii="Arial" w:hAnsi="Arial" w:cs="Arial"/>
              </w:rPr>
              <w:t>2</w:t>
            </w:r>
          </w:p>
        </w:tc>
        <w:tc>
          <w:tcPr>
            <w:tcW w:w="1584" w:type="dxa"/>
            <w:vAlign w:val="bottom"/>
          </w:tcPr>
          <w:p w:rsidR="00AC635D" w:rsidRPr="00CB60F6" w:rsidRDefault="00AC635D" w:rsidP="00B96BC1">
            <w:pPr>
              <w:pStyle w:val="SAQuestion"/>
              <w:numPr>
                <w:ilvl w:val="0"/>
                <w:numId w:val="0"/>
              </w:numPr>
              <w:jc w:val="center"/>
              <w:rPr>
                <w:rFonts w:ascii="Arial" w:hAnsi="Arial" w:cs="Arial"/>
              </w:rPr>
            </w:pPr>
            <w:r w:rsidRPr="00CB60F6">
              <w:rPr>
                <w:rFonts w:ascii="Arial" w:hAnsi="Arial" w:cs="Arial"/>
              </w:rPr>
              <w:t>3</w:t>
            </w:r>
          </w:p>
        </w:tc>
        <w:tc>
          <w:tcPr>
            <w:tcW w:w="1584" w:type="dxa"/>
            <w:vAlign w:val="bottom"/>
          </w:tcPr>
          <w:p w:rsidR="00AC635D" w:rsidRPr="00CB60F6" w:rsidRDefault="00AC635D" w:rsidP="00B96BC1">
            <w:pPr>
              <w:pStyle w:val="SAQuestion"/>
              <w:numPr>
                <w:ilvl w:val="0"/>
                <w:numId w:val="0"/>
              </w:numPr>
              <w:jc w:val="center"/>
              <w:rPr>
                <w:rFonts w:ascii="Arial" w:hAnsi="Arial" w:cs="Arial"/>
              </w:rPr>
            </w:pPr>
            <w:r w:rsidRPr="00CB60F6">
              <w:rPr>
                <w:rFonts w:ascii="Arial" w:hAnsi="Arial" w:cs="Arial"/>
              </w:rPr>
              <w:t>4</w:t>
            </w:r>
          </w:p>
        </w:tc>
      </w:tr>
      <w:tr w:rsidR="00AC635D" w:rsidTr="00641ACB">
        <w:trPr>
          <w:trHeight w:val="576"/>
        </w:trPr>
        <w:tc>
          <w:tcPr>
            <w:tcW w:w="3258" w:type="dxa"/>
            <w:vAlign w:val="bottom"/>
          </w:tcPr>
          <w:p w:rsidR="00AC635D" w:rsidRPr="004F63AD" w:rsidRDefault="00AC635D" w:rsidP="00B96BC1">
            <w:pPr>
              <w:pStyle w:val="SAQuestion"/>
              <w:numPr>
                <w:ilvl w:val="0"/>
                <w:numId w:val="0"/>
              </w:numPr>
              <w:jc w:val="center"/>
              <w:rPr>
                <w:rFonts w:ascii="Arial" w:hAnsi="Arial" w:cs="Arial"/>
              </w:rPr>
            </w:pPr>
            <w:r w:rsidRPr="004F63AD">
              <w:rPr>
                <w:rFonts w:ascii="Arial" w:hAnsi="Arial" w:cs="Arial"/>
              </w:rPr>
              <w:t>Fuel Used</w:t>
            </w:r>
          </w:p>
        </w:tc>
        <w:tc>
          <w:tcPr>
            <w:tcW w:w="1584" w:type="dxa"/>
            <w:vAlign w:val="bottom"/>
          </w:tcPr>
          <w:p w:rsidR="00AC635D" w:rsidRPr="00CB60F6" w:rsidRDefault="00AC635D" w:rsidP="00B96BC1">
            <w:pPr>
              <w:pStyle w:val="SAQuestion"/>
              <w:numPr>
                <w:ilvl w:val="0"/>
                <w:numId w:val="0"/>
              </w:numPr>
              <w:jc w:val="center"/>
              <w:rPr>
                <w:rFonts w:ascii="Arial" w:hAnsi="Arial" w:cs="Arial"/>
              </w:rPr>
            </w:pPr>
          </w:p>
        </w:tc>
        <w:tc>
          <w:tcPr>
            <w:tcW w:w="1584" w:type="dxa"/>
            <w:vAlign w:val="bottom"/>
          </w:tcPr>
          <w:p w:rsidR="00AC635D" w:rsidRPr="00CB60F6" w:rsidRDefault="00AC635D" w:rsidP="00B96BC1">
            <w:pPr>
              <w:pStyle w:val="SAQuestion"/>
              <w:numPr>
                <w:ilvl w:val="0"/>
                <w:numId w:val="0"/>
              </w:numPr>
              <w:jc w:val="center"/>
              <w:rPr>
                <w:rFonts w:ascii="Arial" w:hAnsi="Arial" w:cs="Arial"/>
              </w:rPr>
            </w:pPr>
          </w:p>
        </w:tc>
        <w:tc>
          <w:tcPr>
            <w:tcW w:w="1584" w:type="dxa"/>
            <w:vAlign w:val="bottom"/>
          </w:tcPr>
          <w:p w:rsidR="00AC635D" w:rsidRPr="00CB60F6" w:rsidRDefault="00AC635D" w:rsidP="00B96BC1">
            <w:pPr>
              <w:pStyle w:val="SAQuestion"/>
              <w:numPr>
                <w:ilvl w:val="0"/>
                <w:numId w:val="0"/>
              </w:numPr>
              <w:jc w:val="center"/>
              <w:rPr>
                <w:rFonts w:ascii="Arial" w:hAnsi="Arial" w:cs="Arial"/>
              </w:rPr>
            </w:pPr>
          </w:p>
        </w:tc>
        <w:tc>
          <w:tcPr>
            <w:tcW w:w="1584" w:type="dxa"/>
            <w:vAlign w:val="bottom"/>
          </w:tcPr>
          <w:p w:rsidR="00AC635D" w:rsidRPr="00CB60F6" w:rsidRDefault="00AC635D" w:rsidP="00B96BC1">
            <w:pPr>
              <w:pStyle w:val="SAQuestion"/>
              <w:numPr>
                <w:ilvl w:val="0"/>
                <w:numId w:val="0"/>
              </w:numPr>
              <w:jc w:val="center"/>
              <w:rPr>
                <w:rFonts w:ascii="Arial" w:hAnsi="Arial" w:cs="Arial"/>
              </w:rPr>
            </w:pPr>
          </w:p>
        </w:tc>
      </w:tr>
      <w:tr w:rsidR="00AC635D" w:rsidTr="00641ACB">
        <w:trPr>
          <w:trHeight w:val="576"/>
        </w:trPr>
        <w:tc>
          <w:tcPr>
            <w:tcW w:w="3258" w:type="dxa"/>
            <w:vAlign w:val="bottom"/>
          </w:tcPr>
          <w:p w:rsidR="00AC635D" w:rsidRPr="004F63AD" w:rsidRDefault="00AC635D" w:rsidP="00B96BC1">
            <w:pPr>
              <w:pStyle w:val="SAQuestion"/>
              <w:numPr>
                <w:ilvl w:val="0"/>
                <w:numId w:val="0"/>
              </w:numPr>
              <w:jc w:val="center"/>
              <w:rPr>
                <w:rFonts w:ascii="Arial" w:hAnsi="Arial" w:cs="Arial"/>
              </w:rPr>
            </w:pPr>
            <w:r w:rsidRPr="004F63AD">
              <w:rPr>
                <w:rFonts w:ascii="Arial" w:hAnsi="Arial" w:cs="Arial"/>
              </w:rPr>
              <w:t>Mass of can + water (g)</w:t>
            </w:r>
          </w:p>
        </w:tc>
        <w:tc>
          <w:tcPr>
            <w:tcW w:w="1584" w:type="dxa"/>
            <w:vAlign w:val="bottom"/>
          </w:tcPr>
          <w:p w:rsidR="00AC635D" w:rsidRPr="00CB60F6" w:rsidRDefault="00AC635D" w:rsidP="00B96BC1">
            <w:pPr>
              <w:pStyle w:val="SAQuestion"/>
              <w:numPr>
                <w:ilvl w:val="0"/>
                <w:numId w:val="0"/>
              </w:numPr>
              <w:jc w:val="center"/>
              <w:rPr>
                <w:rFonts w:ascii="Arial" w:hAnsi="Arial" w:cs="Arial"/>
              </w:rPr>
            </w:pPr>
          </w:p>
        </w:tc>
        <w:tc>
          <w:tcPr>
            <w:tcW w:w="1584" w:type="dxa"/>
            <w:vAlign w:val="bottom"/>
          </w:tcPr>
          <w:p w:rsidR="00AC635D" w:rsidRPr="00CB60F6" w:rsidRDefault="00AC635D" w:rsidP="00B96BC1">
            <w:pPr>
              <w:pStyle w:val="SAQuestion"/>
              <w:numPr>
                <w:ilvl w:val="0"/>
                <w:numId w:val="0"/>
              </w:numPr>
              <w:jc w:val="center"/>
              <w:rPr>
                <w:rFonts w:ascii="Arial" w:hAnsi="Arial" w:cs="Arial"/>
              </w:rPr>
            </w:pPr>
          </w:p>
        </w:tc>
        <w:tc>
          <w:tcPr>
            <w:tcW w:w="1584" w:type="dxa"/>
            <w:vAlign w:val="bottom"/>
          </w:tcPr>
          <w:p w:rsidR="00AC635D" w:rsidRPr="00CB60F6" w:rsidRDefault="00AC635D" w:rsidP="00B96BC1">
            <w:pPr>
              <w:pStyle w:val="SAQuestion"/>
              <w:numPr>
                <w:ilvl w:val="0"/>
                <w:numId w:val="0"/>
              </w:numPr>
              <w:jc w:val="center"/>
              <w:rPr>
                <w:rFonts w:ascii="Arial" w:hAnsi="Arial" w:cs="Arial"/>
              </w:rPr>
            </w:pPr>
          </w:p>
        </w:tc>
        <w:tc>
          <w:tcPr>
            <w:tcW w:w="1584" w:type="dxa"/>
            <w:vAlign w:val="bottom"/>
          </w:tcPr>
          <w:p w:rsidR="00AC635D" w:rsidRPr="00CB60F6" w:rsidRDefault="00AC635D" w:rsidP="00B96BC1">
            <w:pPr>
              <w:pStyle w:val="SAQuestion"/>
              <w:numPr>
                <w:ilvl w:val="0"/>
                <w:numId w:val="0"/>
              </w:numPr>
              <w:jc w:val="center"/>
              <w:rPr>
                <w:rFonts w:ascii="Arial" w:hAnsi="Arial" w:cs="Arial"/>
              </w:rPr>
            </w:pPr>
          </w:p>
        </w:tc>
      </w:tr>
      <w:tr w:rsidR="00AC635D" w:rsidTr="00641ACB">
        <w:trPr>
          <w:trHeight w:val="576"/>
        </w:trPr>
        <w:tc>
          <w:tcPr>
            <w:tcW w:w="3258" w:type="dxa"/>
            <w:tcBorders>
              <w:bottom w:val="single" w:sz="4" w:space="0" w:color="000000"/>
            </w:tcBorders>
            <w:vAlign w:val="bottom"/>
          </w:tcPr>
          <w:p w:rsidR="00AC635D" w:rsidRPr="004F63AD" w:rsidRDefault="00AC635D" w:rsidP="00B96BC1">
            <w:pPr>
              <w:pStyle w:val="SAQuestion"/>
              <w:numPr>
                <w:ilvl w:val="0"/>
                <w:numId w:val="0"/>
              </w:numPr>
              <w:jc w:val="center"/>
              <w:rPr>
                <w:rFonts w:ascii="Arial" w:hAnsi="Arial" w:cs="Arial"/>
              </w:rPr>
            </w:pPr>
            <w:r w:rsidRPr="004F63AD">
              <w:rPr>
                <w:rFonts w:ascii="Arial" w:hAnsi="Arial" w:cs="Arial"/>
              </w:rPr>
              <w:t>Mass of empty can (g)</w:t>
            </w:r>
          </w:p>
        </w:tc>
        <w:tc>
          <w:tcPr>
            <w:tcW w:w="1584" w:type="dxa"/>
            <w:tcBorders>
              <w:bottom w:val="single" w:sz="4" w:space="0" w:color="000000"/>
            </w:tcBorders>
            <w:vAlign w:val="bottom"/>
          </w:tcPr>
          <w:p w:rsidR="00AC635D" w:rsidRPr="00CB60F6" w:rsidRDefault="00AC635D" w:rsidP="00B96BC1">
            <w:pPr>
              <w:pStyle w:val="SAQuestion"/>
              <w:numPr>
                <w:ilvl w:val="0"/>
                <w:numId w:val="0"/>
              </w:numPr>
              <w:jc w:val="center"/>
              <w:rPr>
                <w:rFonts w:ascii="Arial" w:hAnsi="Arial" w:cs="Arial"/>
              </w:rPr>
            </w:pPr>
          </w:p>
        </w:tc>
        <w:tc>
          <w:tcPr>
            <w:tcW w:w="1584" w:type="dxa"/>
            <w:tcBorders>
              <w:bottom w:val="single" w:sz="4" w:space="0" w:color="000000"/>
            </w:tcBorders>
            <w:vAlign w:val="bottom"/>
          </w:tcPr>
          <w:p w:rsidR="00AC635D" w:rsidRPr="00CB60F6" w:rsidRDefault="00AC635D" w:rsidP="00B96BC1">
            <w:pPr>
              <w:pStyle w:val="SAQuestion"/>
              <w:numPr>
                <w:ilvl w:val="0"/>
                <w:numId w:val="0"/>
              </w:numPr>
              <w:jc w:val="center"/>
              <w:rPr>
                <w:rFonts w:ascii="Arial" w:hAnsi="Arial" w:cs="Arial"/>
              </w:rPr>
            </w:pPr>
          </w:p>
        </w:tc>
        <w:tc>
          <w:tcPr>
            <w:tcW w:w="1584" w:type="dxa"/>
            <w:tcBorders>
              <w:bottom w:val="single" w:sz="4" w:space="0" w:color="000000"/>
            </w:tcBorders>
            <w:vAlign w:val="bottom"/>
          </w:tcPr>
          <w:p w:rsidR="00AC635D" w:rsidRPr="00CB60F6" w:rsidRDefault="00AC635D" w:rsidP="00B96BC1">
            <w:pPr>
              <w:pStyle w:val="SAQuestion"/>
              <w:numPr>
                <w:ilvl w:val="0"/>
                <w:numId w:val="0"/>
              </w:numPr>
              <w:jc w:val="center"/>
              <w:rPr>
                <w:rFonts w:ascii="Arial" w:hAnsi="Arial" w:cs="Arial"/>
              </w:rPr>
            </w:pPr>
          </w:p>
        </w:tc>
        <w:tc>
          <w:tcPr>
            <w:tcW w:w="1584" w:type="dxa"/>
            <w:tcBorders>
              <w:bottom w:val="single" w:sz="4" w:space="0" w:color="000000"/>
            </w:tcBorders>
            <w:vAlign w:val="bottom"/>
          </w:tcPr>
          <w:p w:rsidR="00AC635D" w:rsidRPr="00CB60F6" w:rsidRDefault="00AC635D" w:rsidP="00B96BC1">
            <w:pPr>
              <w:pStyle w:val="SAQuestion"/>
              <w:numPr>
                <w:ilvl w:val="0"/>
                <w:numId w:val="0"/>
              </w:numPr>
              <w:jc w:val="center"/>
              <w:rPr>
                <w:rFonts w:ascii="Arial" w:hAnsi="Arial" w:cs="Arial"/>
              </w:rPr>
            </w:pPr>
          </w:p>
        </w:tc>
      </w:tr>
      <w:tr w:rsidR="00AC635D" w:rsidTr="00641ACB">
        <w:trPr>
          <w:trHeight w:val="576"/>
        </w:trPr>
        <w:tc>
          <w:tcPr>
            <w:tcW w:w="3258" w:type="dxa"/>
            <w:shd w:val="clear" w:color="auto" w:fill="D9D9D9"/>
            <w:vAlign w:val="bottom"/>
          </w:tcPr>
          <w:p w:rsidR="00AC635D" w:rsidRPr="004F63AD" w:rsidRDefault="00AC635D" w:rsidP="00B96BC1">
            <w:pPr>
              <w:pStyle w:val="SAQuestion"/>
              <w:numPr>
                <w:ilvl w:val="0"/>
                <w:numId w:val="0"/>
              </w:numPr>
              <w:jc w:val="center"/>
              <w:rPr>
                <w:rFonts w:ascii="Arial" w:hAnsi="Arial" w:cs="Arial"/>
              </w:rPr>
            </w:pPr>
            <w:r w:rsidRPr="004F63AD">
              <w:rPr>
                <w:rFonts w:ascii="Arial" w:hAnsi="Arial" w:cs="Arial"/>
              </w:rPr>
              <w:t>Mass of water (g)</w:t>
            </w:r>
          </w:p>
        </w:tc>
        <w:tc>
          <w:tcPr>
            <w:tcW w:w="1584" w:type="dxa"/>
            <w:shd w:val="clear" w:color="auto" w:fill="D9D9D9"/>
            <w:vAlign w:val="bottom"/>
          </w:tcPr>
          <w:p w:rsidR="00AC635D" w:rsidRPr="00CB60F6" w:rsidRDefault="00AC635D" w:rsidP="00B96BC1">
            <w:pPr>
              <w:pStyle w:val="SAQuestion"/>
              <w:numPr>
                <w:ilvl w:val="0"/>
                <w:numId w:val="0"/>
              </w:numPr>
              <w:jc w:val="center"/>
              <w:rPr>
                <w:rFonts w:ascii="Arial" w:hAnsi="Arial" w:cs="Arial"/>
              </w:rPr>
            </w:pPr>
          </w:p>
        </w:tc>
        <w:tc>
          <w:tcPr>
            <w:tcW w:w="1584" w:type="dxa"/>
            <w:shd w:val="clear" w:color="auto" w:fill="D9D9D9"/>
            <w:vAlign w:val="bottom"/>
          </w:tcPr>
          <w:p w:rsidR="00AC635D" w:rsidRPr="00CB60F6" w:rsidRDefault="00AC635D" w:rsidP="00B96BC1">
            <w:pPr>
              <w:pStyle w:val="SAQuestion"/>
              <w:numPr>
                <w:ilvl w:val="0"/>
                <w:numId w:val="0"/>
              </w:numPr>
              <w:jc w:val="center"/>
              <w:rPr>
                <w:rFonts w:ascii="Arial" w:hAnsi="Arial" w:cs="Arial"/>
              </w:rPr>
            </w:pPr>
          </w:p>
        </w:tc>
        <w:tc>
          <w:tcPr>
            <w:tcW w:w="1584" w:type="dxa"/>
            <w:shd w:val="clear" w:color="auto" w:fill="D9D9D9"/>
            <w:vAlign w:val="bottom"/>
          </w:tcPr>
          <w:p w:rsidR="00AC635D" w:rsidRPr="00CB60F6" w:rsidRDefault="00AC635D" w:rsidP="00B96BC1">
            <w:pPr>
              <w:pStyle w:val="SAQuestion"/>
              <w:numPr>
                <w:ilvl w:val="0"/>
                <w:numId w:val="0"/>
              </w:numPr>
              <w:jc w:val="center"/>
              <w:rPr>
                <w:rFonts w:ascii="Arial" w:hAnsi="Arial" w:cs="Arial"/>
              </w:rPr>
            </w:pPr>
          </w:p>
        </w:tc>
        <w:tc>
          <w:tcPr>
            <w:tcW w:w="1584" w:type="dxa"/>
            <w:shd w:val="clear" w:color="auto" w:fill="D9D9D9"/>
            <w:vAlign w:val="bottom"/>
          </w:tcPr>
          <w:p w:rsidR="00AC635D" w:rsidRPr="00CB60F6" w:rsidRDefault="00AC635D" w:rsidP="00B96BC1">
            <w:pPr>
              <w:pStyle w:val="SAQuestion"/>
              <w:numPr>
                <w:ilvl w:val="0"/>
                <w:numId w:val="0"/>
              </w:numPr>
              <w:jc w:val="center"/>
              <w:rPr>
                <w:rFonts w:ascii="Arial" w:hAnsi="Arial" w:cs="Arial"/>
              </w:rPr>
            </w:pPr>
          </w:p>
        </w:tc>
      </w:tr>
      <w:tr w:rsidR="00AC635D" w:rsidTr="00641ACB">
        <w:trPr>
          <w:trHeight w:val="576"/>
        </w:trPr>
        <w:tc>
          <w:tcPr>
            <w:tcW w:w="3258" w:type="dxa"/>
            <w:vAlign w:val="bottom"/>
          </w:tcPr>
          <w:p w:rsidR="00AC635D" w:rsidRPr="004F63AD" w:rsidRDefault="00AC635D" w:rsidP="00B96BC1">
            <w:pPr>
              <w:pStyle w:val="SAQuestion"/>
              <w:numPr>
                <w:ilvl w:val="0"/>
                <w:numId w:val="0"/>
              </w:numPr>
              <w:jc w:val="center"/>
              <w:rPr>
                <w:rFonts w:ascii="Arial" w:hAnsi="Arial" w:cs="Arial"/>
              </w:rPr>
            </w:pPr>
            <w:r w:rsidRPr="004F63AD">
              <w:rPr>
                <w:rFonts w:ascii="Arial" w:hAnsi="Arial" w:cs="Arial"/>
              </w:rPr>
              <w:t>Final water temp. (°C)</w:t>
            </w:r>
          </w:p>
        </w:tc>
        <w:tc>
          <w:tcPr>
            <w:tcW w:w="1584" w:type="dxa"/>
            <w:vAlign w:val="bottom"/>
          </w:tcPr>
          <w:p w:rsidR="00AC635D" w:rsidRPr="00CB60F6" w:rsidRDefault="00AC635D" w:rsidP="00B96BC1">
            <w:pPr>
              <w:pStyle w:val="SAQuestion"/>
              <w:numPr>
                <w:ilvl w:val="0"/>
                <w:numId w:val="0"/>
              </w:numPr>
              <w:jc w:val="center"/>
              <w:rPr>
                <w:rFonts w:ascii="Arial" w:hAnsi="Arial" w:cs="Arial"/>
              </w:rPr>
            </w:pPr>
          </w:p>
        </w:tc>
        <w:tc>
          <w:tcPr>
            <w:tcW w:w="1584" w:type="dxa"/>
            <w:vAlign w:val="bottom"/>
          </w:tcPr>
          <w:p w:rsidR="00AC635D" w:rsidRPr="00CB60F6" w:rsidRDefault="00AC635D" w:rsidP="00B96BC1">
            <w:pPr>
              <w:pStyle w:val="SAQuestion"/>
              <w:numPr>
                <w:ilvl w:val="0"/>
                <w:numId w:val="0"/>
              </w:numPr>
              <w:jc w:val="center"/>
              <w:rPr>
                <w:rFonts w:ascii="Arial" w:hAnsi="Arial" w:cs="Arial"/>
              </w:rPr>
            </w:pPr>
          </w:p>
        </w:tc>
        <w:tc>
          <w:tcPr>
            <w:tcW w:w="1584" w:type="dxa"/>
            <w:vAlign w:val="bottom"/>
          </w:tcPr>
          <w:p w:rsidR="00AC635D" w:rsidRPr="00CB60F6" w:rsidRDefault="00AC635D" w:rsidP="00B96BC1">
            <w:pPr>
              <w:pStyle w:val="SAQuestion"/>
              <w:numPr>
                <w:ilvl w:val="0"/>
                <w:numId w:val="0"/>
              </w:numPr>
              <w:jc w:val="center"/>
              <w:rPr>
                <w:rFonts w:ascii="Arial" w:hAnsi="Arial" w:cs="Arial"/>
              </w:rPr>
            </w:pPr>
          </w:p>
        </w:tc>
        <w:tc>
          <w:tcPr>
            <w:tcW w:w="1584" w:type="dxa"/>
            <w:vAlign w:val="bottom"/>
          </w:tcPr>
          <w:p w:rsidR="00AC635D" w:rsidRPr="00CB60F6" w:rsidRDefault="00AC635D" w:rsidP="00B96BC1">
            <w:pPr>
              <w:pStyle w:val="SAQuestion"/>
              <w:numPr>
                <w:ilvl w:val="0"/>
                <w:numId w:val="0"/>
              </w:numPr>
              <w:jc w:val="center"/>
              <w:rPr>
                <w:rFonts w:ascii="Arial" w:hAnsi="Arial" w:cs="Arial"/>
              </w:rPr>
            </w:pPr>
          </w:p>
        </w:tc>
      </w:tr>
      <w:tr w:rsidR="00AC635D" w:rsidTr="00641ACB">
        <w:trPr>
          <w:trHeight w:val="576"/>
        </w:trPr>
        <w:tc>
          <w:tcPr>
            <w:tcW w:w="3258" w:type="dxa"/>
            <w:tcBorders>
              <w:bottom w:val="single" w:sz="4" w:space="0" w:color="000000"/>
            </w:tcBorders>
            <w:vAlign w:val="bottom"/>
          </w:tcPr>
          <w:p w:rsidR="00AC635D" w:rsidRPr="004F63AD" w:rsidRDefault="00AC635D" w:rsidP="00B96BC1">
            <w:pPr>
              <w:pStyle w:val="SAQuestion"/>
              <w:numPr>
                <w:ilvl w:val="0"/>
                <w:numId w:val="0"/>
              </w:numPr>
              <w:jc w:val="center"/>
              <w:rPr>
                <w:rFonts w:ascii="Arial" w:hAnsi="Arial" w:cs="Arial"/>
              </w:rPr>
            </w:pPr>
            <w:r w:rsidRPr="004F63AD">
              <w:rPr>
                <w:rFonts w:ascii="Arial" w:hAnsi="Arial" w:cs="Arial"/>
              </w:rPr>
              <w:t>Initial water temp. (°C)</w:t>
            </w:r>
          </w:p>
        </w:tc>
        <w:tc>
          <w:tcPr>
            <w:tcW w:w="1584" w:type="dxa"/>
            <w:tcBorders>
              <w:bottom w:val="single" w:sz="4" w:space="0" w:color="000000"/>
            </w:tcBorders>
            <w:vAlign w:val="bottom"/>
          </w:tcPr>
          <w:p w:rsidR="00AC635D" w:rsidRPr="00CB60F6" w:rsidRDefault="00AC635D" w:rsidP="00B96BC1">
            <w:pPr>
              <w:pStyle w:val="SAQuestion"/>
              <w:numPr>
                <w:ilvl w:val="0"/>
                <w:numId w:val="0"/>
              </w:numPr>
              <w:jc w:val="center"/>
              <w:rPr>
                <w:rFonts w:ascii="Arial" w:hAnsi="Arial" w:cs="Arial"/>
              </w:rPr>
            </w:pPr>
          </w:p>
        </w:tc>
        <w:tc>
          <w:tcPr>
            <w:tcW w:w="1584" w:type="dxa"/>
            <w:tcBorders>
              <w:bottom w:val="single" w:sz="4" w:space="0" w:color="000000"/>
            </w:tcBorders>
            <w:vAlign w:val="bottom"/>
          </w:tcPr>
          <w:p w:rsidR="00AC635D" w:rsidRPr="00CB60F6" w:rsidRDefault="00AC635D" w:rsidP="00B96BC1">
            <w:pPr>
              <w:pStyle w:val="SAQuestion"/>
              <w:numPr>
                <w:ilvl w:val="0"/>
                <w:numId w:val="0"/>
              </w:numPr>
              <w:jc w:val="center"/>
              <w:rPr>
                <w:rFonts w:ascii="Arial" w:hAnsi="Arial" w:cs="Arial"/>
              </w:rPr>
            </w:pPr>
          </w:p>
        </w:tc>
        <w:tc>
          <w:tcPr>
            <w:tcW w:w="1584" w:type="dxa"/>
            <w:tcBorders>
              <w:bottom w:val="single" w:sz="4" w:space="0" w:color="000000"/>
            </w:tcBorders>
            <w:vAlign w:val="bottom"/>
          </w:tcPr>
          <w:p w:rsidR="00AC635D" w:rsidRPr="00CB60F6" w:rsidRDefault="00AC635D" w:rsidP="00B96BC1">
            <w:pPr>
              <w:pStyle w:val="SAQuestion"/>
              <w:numPr>
                <w:ilvl w:val="0"/>
                <w:numId w:val="0"/>
              </w:numPr>
              <w:jc w:val="center"/>
              <w:rPr>
                <w:rFonts w:ascii="Arial" w:hAnsi="Arial" w:cs="Arial"/>
              </w:rPr>
            </w:pPr>
          </w:p>
        </w:tc>
        <w:tc>
          <w:tcPr>
            <w:tcW w:w="1584" w:type="dxa"/>
            <w:tcBorders>
              <w:bottom w:val="single" w:sz="4" w:space="0" w:color="000000"/>
            </w:tcBorders>
            <w:vAlign w:val="bottom"/>
          </w:tcPr>
          <w:p w:rsidR="00AC635D" w:rsidRPr="00CB60F6" w:rsidRDefault="00AC635D" w:rsidP="00B96BC1">
            <w:pPr>
              <w:pStyle w:val="SAQuestion"/>
              <w:numPr>
                <w:ilvl w:val="0"/>
                <w:numId w:val="0"/>
              </w:numPr>
              <w:jc w:val="center"/>
              <w:rPr>
                <w:rFonts w:ascii="Arial" w:hAnsi="Arial" w:cs="Arial"/>
              </w:rPr>
            </w:pPr>
          </w:p>
        </w:tc>
      </w:tr>
      <w:tr w:rsidR="00AC635D" w:rsidTr="00641ACB">
        <w:trPr>
          <w:trHeight w:val="576"/>
        </w:trPr>
        <w:tc>
          <w:tcPr>
            <w:tcW w:w="3258" w:type="dxa"/>
            <w:shd w:val="clear" w:color="auto" w:fill="D9D9D9"/>
            <w:vAlign w:val="bottom"/>
          </w:tcPr>
          <w:p w:rsidR="00AC635D" w:rsidRPr="004F63AD" w:rsidRDefault="00AC635D" w:rsidP="00B96BC1">
            <w:pPr>
              <w:pStyle w:val="SAQuestion"/>
              <w:numPr>
                <w:ilvl w:val="0"/>
                <w:numId w:val="0"/>
              </w:numPr>
              <w:jc w:val="center"/>
              <w:rPr>
                <w:rFonts w:ascii="Arial" w:hAnsi="Arial" w:cs="Arial"/>
              </w:rPr>
            </w:pPr>
            <w:r w:rsidRPr="004F63AD">
              <w:rPr>
                <w:rFonts w:ascii="Arial" w:hAnsi="Arial" w:cs="Arial"/>
              </w:rPr>
              <w:t>Temp change of water (°C)</w:t>
            </w:r>
          </w:p>
        </w:tc>
        <w:tc>
          <w:tcPr>
            <w:tcW w:w="1584" w:type="dxa"/>
            <w:shd w:val="clear" w:color="auto" w:fill="D9D9D9"/>
            <w:vAlign w:val="bottom"/>
          </w:tcPr>
          <w:p w:rsidR="00AC635D" w:rsidRPr="00CB60F6" w:rsidRDefault="00AC635D" w:rsidP="00B96BC1">
            <w:pPr>
              <w:pStyle w:val="SAQuestion"/>
              <w:numPr>
                <w:ilvl w:val="0"/>
                <w:numId w:val="0"/>
              </w:numPr>
              <w:jc w:val="center"/>
              <w:rPr>
                <w:rFonts w:ascii="Arial" w:hAnsi="Arial" w:cs="Arial"/>
              </w:rPr>
            </w:pPr>
          </w:p>
        </w:tc>
        <w:tc>
          <w:tcPr>
            <w:tcW w:w="1584" w:type="dxa"/>
            <w:shd w:val="clear" w:color="auto" w:fill="D9D9D9"/>
            <w:vAlign w:val="bottom"/>
          </w:tcPr>
          <w:p w:rsidR="00AC635D" w:rsidRPr="00CB60F6" w:rsidRDefault="00AC635D" w:rsidP="00B96BC1">
            <w:pPr>
              <w:pStyle w:val="SAQuestion"/>
              <w:numPr>
                <w:ilvl w:val="0"/>
                <w:numId w:val="0"/>
              </w:numPr>
              <w:jc w:val="center"/>
              <w:rPr>
                <w:rFonts w:ascii="Arial" w:hAnsi="Arial" w:cs="Arial"/>
              </w:rPr>
            </w:pPr>
          </w:p>
        </w:tc>
        <w:tc>
          <w:tcPr>
            <w:tcW w:w="1584" w:type="dxa"/>
            <w:shd w:val="clear" w:color="auto" w:fill="D9D9D9"/>
            <w:vAlign w:val="bottom"/>
          </w:tcPr>
          <w:p w:rsidR="00AC635D" w:rsidRPr="00CB60F6" w:rsidRDefault="00AC635D" w:rsidP="00B96BC1">
            <w:pPr>
              <w:pStyle w:val="SAQuestion"/>
              <w:numPr>
                <w:ilvl w:val="0"/>
                <w:numId w:val="0"/>
              </w:numPr>
              <w:jc w:val="center"/>
              <w:rPr>
                <w:rFonts w:ascii="Arial" w:hAnsi="Arial" w:cs="Arial"/>
              </w:rPr>
            </w:pPr>
          </w:p>
        </w:tc>
        <w:tc>
          <w:tcPr>
            <w:tcW w:w="1584" w:type="dxa"/>
            <w:shd w:val="clear" w:color="auto" w:fill="D9D9D9"/>
            <w:vAlign w:val="bottom"/>
          </w:tcPr>
          <w:p w:rsidR="00AC635D" w:rsidRPr="00CB60F6" w:rsidRDefault="00AC635D" w:rsidP="00B96BC1">
            <w:pPr>
              <w:pStyle w:val="SAQuestion"/>
              <w:numPr>
                <w:ilvl w:val="0"/>
                <w:numId w:val="0"/>
              </w:numPr>
              <w:jc w:val="center"/>
              <w:rPr>
                <w:rFonts w:ascii="Arial" w:hAnsi="Arial" w:cs="Arial"/>
              </w:rPr>
            </w:pPr>
          </w:p>
        </w:tc>
      </w:tr>
      <w:tr w:rsidR="00AC635D" w:rsidTr="00641ACB">
        <w:trPr>
          <w:trHeight w:val="576"/>
        </w:trPr>
        <w:tc>
          <w:tcPr>
            <w:tcW w:w="3258" w:type="dxa"/>
            <w:vAlign w:val="bottom"/>
          </w:tcPr>
          <w:p w:rsidR="00AC635D" w:rsidRPr="004F63AD" w:rsidRDefault="00AC635D" w:rsidP="00B96BC1">
            <w:pPr>
              <w:pStyle w:val="SAQuestion"/>
              <w:numPr>
                <w:ilvl w:val="0"/>
                <w:numId w:val="0"/>
              </w:numPr>
              <w:jc w:val="center"/>
              <w:rPr>
                <w:rFonts w:ascii="Arial" w:hAnsi="Arial" w:cs="Arial"/>
              </w:rPr>
            </w:pPr>
            <w:r w:rsidRPr="004F63AD">
              <w:rPr>
                <w:rFonts w:ascii="Arial" w:hAnsi="Arial" w:cs="Arial"/>
              </w:rPr>
              <w:t>Initial burner mass (g)</w:t>
            </w:r>
          </w:p>
        </w:tc>
        <w:tc>
          <w:tcPr>
            <w:tcW w:w="1584" w:type="dxa"/>
            <w:vAlign w:val="bottom"/>
          </w:tcPr>
          <w:p w:rsidR="00AC635D" w:rsidRPr="00CB60F6" w:rsidRDefault="00AC635D" w:rsidP="00B96BC1">
            <w:pPr>
              <w:pStyle w:val="SAQuestion"/>
              <w:numPr>
                <w:ilvl w:val="0"/>
                <w:numId w:val="0"/>
              </w:numPr>
              <w:jc w:val="center"/>
              <w:rPr>
                <w:rFonts w:ascii="Arial" w:hAnsi="Arial" w:cs="Arial"/>
              </w:rPr>
            </w:pPr>
          </w:p>
        </w:tc>
        <w:tc>
          <w:tcPr>
            <w:tcW w:w="1584" w:type="dxa"/>
            <w:vAlign w:val="bottom"/>
          </w:tcPr>
          <w:p w:rsidR="00AC635D" w:rsidRPr="00CB60F6" w:rsidRDefault="00AC635D" w:rsidP="00B96BC1">
            <w:pPr>
              <w:pStyle w:val="SAQuestion"/>
              <w:numPr>
                <w:ilvl w:val="0"/>
                <w:numId w:val="0"/>
              </w:numPr>
              <w:jc w:val="center"/>
              <w:rPr>
                <w:rFonts w:ascii="Arial" w:hAnsi="Arial" w:cs="Arial"/>
              </w:rPr>
            </w:pPr>
          </w:p>
        </w:tc>
        <w:tc>
          <w:tcPr>
            <w:tcW w:w="1584" w:type="dxa"/>
            <w:vAlign w:val="bottom"/>
          </w:tcPr>
          <w:p w:rsidR="00AC635D" w:rsidRPr="00CB60F6" w:rsidRDefault="00AC635D" w:rsidP="00B96BC1">
            <w:pPr>
              <w:pStyle w:val="SAQuestion"/>
              <w:numPr>
                <w:ilvl w:val="0"/>
                <w:numId w:val="0"/>
              </w:numPr>
              <w:jc w:val="center"/>
              <w:rPr>
                <w:rFonts w:ascii="Arial" w:hAnsi="Arial" w:cs="Arial"/>
              </w:rPr>
            </w:pPr>
          </w:p>
        </w:tc>
        <w:tc>
          <w:tcPr>
            <w:tcW w:w="1584" w:type="dxa"/>
            <w:vAlign w:val="bottom"/>
          </w:tcPr>
          <w:p w:rsidR="00AC635D" w:rsidRPr="00CB60F6" w:rsidRDefault="00AC635D" w:rsidP="00B96BC1">
            <w:pPr>
              <w:pStyle w:val="SAQuestion"/>
              <w:numPr>
                <w:ilvl w:val="0"/>
                <w:numId w:val="0"/>
              </w:numPr>
              <w:jc w:val="center"/>
              <w:rPr>
                <w:rFonts w:ascii="Arial" w:hAnsi="Arial" w:cs="Arial"/>
              </w:rPr>
            </w:pPr>
          </w:p>
        </w:tc>
      </w:tr>
      <w:tr w:rsidR="00AC635D" w:rsidTr="00641ACB">
        <w:trPr>
          <w:trHeight w:val="576"/>
        </w:trPr>
        <w:tc>
          <w:tcPr>
            <w:tcW w:w="3258" w:type="dxa"/>
            <w:tcBorders>
              <w:bottom w:val="single" w:sz="4" w:space="0" w:color="000000"/>
            </w:tcBorders>
            <w:vAlign w:val="bottom"/>
          </w:tcPr>
          <w:p w:rsidR="00AC635D" w:rsidRPr="004F63AD" w:rsidRDefault="00AC635D" w:rsidP="00B96BC1">
            <w:pPr>
              <w:pStyle w:val="SAQuestion"/>
              <w:numPr>
                <w:ilvl w:val="0"/>
                <w:numId w:val="0"/>
              </w:numPr>
              <w:jc w:val="center"/>
              <w:rPr>
                <w:rFonts w:ascii="Arial" w:hAnsi="Arial" w:cs="Arial"/>
              </w:rPr>
            </w:pPr>
            <w:r w:rsidRPr="004F63AD">
              <w:rPr>
                <w:rFonts w:ascii="Arial" w:hAnsi="Arial" w:cs="Arial"/>
              </w:rPr>
              <w:t>Final burner mass (g)</w:t>
            </w:r>
          </w:p>
        </w:tc>
        <w:tc>
          <w:tcPr>
            <w:tcW w:w="1584" w:type="dxa"/>
            <w:tcBorders>
              <w:bottom w:val="single" w:sz="4" w:space="0" w:color="000000"/>
            </w:tcBorders>
            <w:vAlign w:val="bottom"/>
          </w:tcPr>
          <w:p w:rsidR="00AC635D" w:rsidRPr="00CB60F6" w:rsidRDefault="00AC635D" w:rsidP="00B96BC1">
            <w:pPr>
              <w:pStyle w:val="SAQuestion"/>
              <w:numPr>
                <w:ilvl w:val="0"/>
                <w:numId w:val="0"/>
              </w:numPr>
              <w:jc w:val="center"/>
              <w:rPr>
                <w:rFonts w:ascii="Arial" w:hAnsi="Arial" w:cs="Arial"/>
              </w:rPr>
            </w:pPr>
          </w:p>
        </w:tc>
        <w:tc>
          <w:tcPr>
            <w:tcW w:w="1584" w:type="dxa"/>
            <w:tcBorders>
              <w:bottom w:val="single" w:sz="4" w:space="0" w:color="000000"/>
            </w:tcBorders>
            <w:vAlign w:val="bottom"/>
          </w:tcPr>
          <w:p w:rsidR="00AC635D" w:rsidRPr="00CB60F6" w:rsidRDefault="00AC635D" w:rsidP="00B96BC1">
            <w:pPr>
              <w:pStyle w:val="SAQuestion"/>
              <w:numPr>
                <w:ilvl w:val="0"/>
                <w:numId w:val="0"/>
              </w:numPr>
              <w:jc w:val="center"/>
              <w:rPr>
                <w:rFonts w:ascii="Arial" w:hAnsi="Arial" w:cs="Arial"/>
              </w:rPr>
            </w:pPr>
          </w:p>
        </w:tc>
        <w:tc>
          <w:tcPr>
            <w:tcW w:w="1584" w:type="dxa"/>
            <w:tcBorders>
              <w:bottom w:val="single" w:sz="4" w:space="0" w:color="000000"/>
            </w:tcBorders>
            <w:vAlign w:val="bottom"/>
          </w:tcPr>
          <w:p w:rsidR="00AC635D" w:rsidRPr="00CB60F6" w:rsidRDefault="00AC635D" w:rsidP="00B96BC1">
            <w:pPr>
              <w:pStyle w:val="SAQuestion"/>
              <w:numPr>
                <w:ilvl w:val="0"/>
                <w:numId w:val="0"/>
              </w:numPr>
              <w:jc w:val="center"/>
              <w:rPr>
                <w:rFonts w:ascii="Arial" w:hAnsi="Arial" w:cs="Arial"/>
              </w:rPr>
            </w:pPr>
          </w:p>
        </w:tc>
        <w:tc>
          <w:tcPr>
            <w:tcW w:w="1584" w:type="dxa"/>
            <w:tcBorders>
              <w:bottom w:val="single" w:sz="4" w:space="0" w:color="000000"/>
            </w:tcBorders>
            <w:vAlign w:val="bottom"/>
          </w:tcPr>
          <w:p w:rsidR="00AC635D" w:rsidRPr="00CB60F6" w:rsidRDefault="00AC635D" w:rsidP="00B96BC1">
            <w:pPr>
              <w:pStyle w:val="SAQuestion"/>
              <w:numPr>
                <w:ilvl w:val="0"/>
                <w:numId w:val="0"/>
              </w:numPr>
              <w:jc w:val="center"/>
              <w:rPr>
                <w:rFonts w:ascii="Arial" w:hAnsi="Arial" w:cs="Arial"/>
              </w:rPr>
            </w:pPr>
          </w:p>
        </w:tc>
      </w:tr>
      <w:tr w:rsidR="00AC635D" w:rsidTr="00641ACB">
        <w:trPr>
          <w:trHeight w:val="576"/>
        </w:trPr>
        <w:tc>
          <w:tcPr>
            <w:tcW w:w="3258" w:type="dxa"/>
            <w:tcBorders>
              <w:bottom w:val="single" w:sz="4" w:space="0" w:color="000000"/>
            </w:tcBorders>
            <w:shd w:val="clear" w:color="auto" w:fill="D9D9D9"/>
            <w:vAlign w:val="bottom"/>
          </w:tcPr>
          <w:p w:rsidR="00AC635D" w:rsidRPr="004F63AD" w:rsidRDefault="00AC635D" w:rsidP="00B96BC1">
            <w:pPr>
              <w:pStyle w:val="SAQuestion"/>
              <w:numPr>
                <w:ilvl w:val="0"/>
                <w:numId w:val="0"/>
              </w:numPr>
              <w:jc w:val="center"/>
              <w:rPr>
                <w:rFonts w:ascii="Arial" w:hAnsi="Arial" w:cs="Arial"/>
              </w:rPr>
            </w:pPr>
            <w:r w:rsidRPr="004F63AD">
              <w:rPr>
                <w:rFonts w:ascii="Arial" w:hAnsi="Arial" w:cs="Arial"/>
              </w:rPr>
              <w:t>Mass of fuel burned (g)</w:t>
            </w:r>
          </w:p>
        </w:tc>
        <w:tc>
          <w:tcPr>
            <w:tcW w:w="1584" w:type="dxa"/>
            <w:tcBorders>
              <w:bottom w:val="single" w:sz="4" w:space="0" w:color="000000"/>
            </w:tcBorders>
            <w:shd w:val="clear" w:color="auto" w:fill="D9D9D9"/>
            <w:vAlign w:val="bottom"/>
          </w:tcPr>
          <w:p w:rsidR="00AC635D" w:rsidRPr="00CB60F6" w:rsidRDefault="00AC635D" w:rsidP="00B96BC1">
            <w:pPr>
              <w:pStyle w:val="SAQuestion"/>
              <w:numPr>
                <w:ilvl w:val="0"/>
                <w:numId w:val="0"/>
              </w:numPr>
              <w:jc w:val="center"/>
              <w:rPr>
                <w:rFonts w:ascii="Arial" w:hAnsi="Arial" w:cs="Arial"/>
              </w:rPr>
            </w:pPr>
          </w:p>
        </w:tc>
        <w:tc>
          <w:tcPr>
            <w:tcW w:w="1584" w:type="dxa"/>
            <w:tcBorders>
              <w:bottom w:val="single" w:sz="4" w:space="0" w:color="000000"/>
            </w:tcBorders>
            <w:shd w:val="clear" w:color="auto" w:fill="D9D9D9"/>
            <w:vAlign w:val="bottom"/>
          </w:tcPr>
          <w:p w:rsidR="00AC635D" w:rsidRPr="00CB60F6" w:rsidRDefault="00AC635D" w:rsidP="00B96BC1">
            <w:pPr>
              <w:pStyle w:val="SAQuestion"/>
              <w:numPr>
                <w:ilvl w:val="0"/>
                <w:numId w:val="0"/>
              </w:numPr>
              <w:jc w:val="center"/>
              <w:rPr>
                <w:rFonts w:ascii="Arial" w:hAnsi="Arial" w:cs="Arial"/>
              </w:rPr>
            </w:pPr>
          </w:p>
        </w:tc>
        <w:tc>
          <w:tcPr>
            <w:tcW w:w="1584" w:type="dxa"/>
            <w:tcBorders>
              <w:bottom w:val="single" w:sz="4" w:space="0" w:color="000000"/>
            </w:tcBorders>
            <w:shd w:val="clear" w:color="auto" w:fill="D9D9D9"/>
            <w:vAlign w:val="bottom"/>
          </w:tcPr>
          <w:p w:rsidR="00AC635D" w:rsidRPr="00CB60F6" w:rsidRDefault="00AC635D" w:rsidP="00B96BC1">
            <w:pPr>
              <w:pStyle w:val="SAQuestion"/>
              <w:numPr>
                <w:ilvl w:val="0"/>
                <w:numId w:val="0"/>
              </w:numPr>
              <w:jc w:val="center"/>
              <w:rPr>
                <w:rFonts w:ascii="Arial" w:hAnsi="Arial" w:cs="Arial"/>
              </w:rPr>
            </w:pPr>
          </w:p>
        </w:tc>
        <w:tc>
          <w:tcPr>
            <w:tcW w:w="1584" w:type="dxa"/>
            <w:tcBorders>
              <w:bottom w:val="single" w:sz="4" w:space="0" w:color="000000"/>
            </w:tcBorders>
            <w:shd w:val="clear" w:color="auto" w:fill="D9D9D9"/>
            <w:vAlign w:val="bottom"/>
          </w:tcPr>
          <w:p w:rsidR="00AC635D" w:rsidRPr="00CB60F6" w:rsidRDefault="00AC635D" w:rsidP="00B96BC1">
            <w:pPr>
              <w:pStyle w:val="SAQuestion"/>
              <w:numPr>
                <w:ilvl w:val="0"/>
                <w:numId w:val="0"/>
              </w:numPr>
              <w:jc w:val="center"/>
              <w:rPr>
                <w:rFonts w:ascii="Arial" w:hAnsi="Arial" w:cs="Arial"/>
              </w:rPr>
            </w:pPr>
          </w:p>
        </w:tc>
      </w:tr>
      <w:tr w:rsidR="00AC635D" w:rsidTr="00641ACB">
        <w:trPr>
          <w:trHeight w:val="576"/>
        </w:trPr>
        <w:tc>
          <w:tcPr>
            <w:tcW w:w="3258" w:type="dxa"/>
            <w:tcBorders>
              <w:bottom w:val="single" w:sz="4" w:space="0" w:color="000000"/>
            </w:tcBorders>
            <w:shd w:val="clear" w:color="auto" w:fill="auto"/>
            <w:vAlign w:val="bottom"/>
          </w:tcPr>
          <w:p w:rsidR="00AC635D" w:rsidRPr="004F63AD" w:rsidRDefault="00AC635D" w:rsidP="00B96BC1">
            <w:pPr>
              <w:pStyle w:val="SAQuestion"/>
              <w:numPr>
                <w:ilvl w:val="0"/>
                <w:numId w:val="0"/>
              </w:numPr>
              <w:jc w:val="center"/>
              <w:rPr>
                <w:rFonts w:ascii="Arial" w:hAnsi="Arial" w:cs="Arial"/>
              </w:rPr>
            </w:pPr>
            <w:r w:rsidRPr="004F63AD">
              <w:rPr>
                <w:rFonts w:ascii="Arial" w:hAnsi="Arial" w:cs="Arial"/>
              </w:rPr>
              <w:t>Heat released by fuel (cal)</w:t>
            </w:r>
          </w:p>
        </w:tc>
        <w:tc>
          <w:tcPr>
            <w:tcW w:w="1584" w:type="dxa"/>
            <w:tcBorders>
              <w:bottom w:val="single" w:sz="4" w:space="0" w:color="000000"/>
            </w:tcBorders>
            <w:shd w:val="clear" w:color="auto" w:fill="auto"/>
            <w:vAlign w:val="bottom"/>
          </w:tcPr>
          <w:p w:rsidR="00AC635D" w:rsidRPr="00CB60F6" w:rsidRDefault="00AC635D" w:rsidP="00B96BC1">
            <w:pPr>
              <w:pStyle w:val="SAQuestion"/>
              <w:numPr>
                <w:ilvl w:val="0"/>
                <w:numId w:val="0"/>
              </w:numPr>
              <w:jc w:val="center"/>
              <w:rPr>
                <w:rFonts w:ascii="Arial" w:hAnsi="Arial" w:cs="Arial"/>
              </w:rPr>
            </w:pPr>
          </w:p>
        </w:tc>
        <w:tc>
          <w:tcPr>
            <w:tcW w:w="1584" w:type="dxa"/>
            <w:tcBorders>
              <w:bottom w:val="single" w:sz="4" w:space="0" w:color="000000"/>
            </w:tcBorders>
            <w:shd w:val="clear" w:color="auto" w:fill="auto"/>
            <w:vAlign w:val="bottom"/>
          </w:tcPr>
          <w:p w:rsidR="00AC635D" w:rsidRPr="00CB60F6" w:rsidRDefault="00AC635D" w:rsidP="00B96BC1">
            <w:pPr>
              <w:pStyle w:val="SAQuestion"/>
              <w:numPr>
                <w:ilvl w:val="0"/>
                <w:numId w:val="0"/>
              </w:numPr>
              <w:jc w:val="center"/>
              <w:rPr>
                <w:rFonts w:ascii="Arial" w:hAnsi="Arial" w:cs="Arial"/>
              </w:rPr>
            </w:pPr>
          </w:p>
        </w:tc>
        <w:tc>
          <w:tcPr>
            <w:tcW w:w="1584" w:type="dxa"/>
            <w:tcBorders>
              <w:bottom w:val="single" w:sz="4" w:space="0" w:color="000000"/>
            </w:tcBorders>
            <w:shd w:val="clear" w:color="auto" w:fill="auto"/>
            <w:vAlign w:val="bottom"/>
          </w:tcPr>
          <w:p w:rsidR="00AC635D" w:rsidRPr="00CB60F6" w:rsidRDefault="00AC635D" w:rsidP="00B96BC1">
            <w:pPr>
              <w:pStyle w:val="SAQuestion"/>
              <w:numPr>
                <w:ilvl w:val="0"/>
                <w:numId w:val="0"/>
              </w:numPr>
              <w:jc w:val="center"/>
              <w:rPr>
                <w:rFonts w:ascii="Arial" w:hAnsi="Arial" w:cs="Arial"/>
              </w:rPr>
            </w:pPr>
          </w:p>
        </w:tc>
        <w:tc>
          <w:tcPr>
            <w:tcW w:w="1584" w:type="dxa"/>
            <w:tcBorders>
              <w:bottom w:val="single" w:sz="4" w:space="0" w:color="000000"/>
            </w:tcBorders>
            <w:shd w:val="clear" w:color="auto" w:fill="auto"/>
            <w:vAlign w:val="bottom"/>
          </w:tcPr>
          <w:p w:rsidR="00AC635D" w:rsidRPr="00CB60F6" w:rsidRDefault="00AC635D" w:rsidP="00B96BC1">
            <w:pPr>
              <w:pStyle w:val="SAQuestion"/>
              <w:numPr>
                <w:ilvl w:val="0"/>
                <w:numId w:val="0"/>
              </w:numPr>
              <w:jc w:val="center"/>
              <w:rPr>
                <w:rFonts w:ascii="Arial" w:hAnsi="Arial" w:cs="Arial"/>
              </w:rPr>
            </w:pPr>
          </w:p>
        </w:tc>
      </w:tr>
      <w:tr w:rsidR="00AC635D" w:rsidTr="00641ACB">
        <w:trPr>
          <w:trHeight w:val="576"/>
        </w:trPr>
        <w:tc>
          <w:tcPr>
            <w:tcW w:w="3258" w:type="dxa"/>
            <w:shd w:val="clear" w:color="auto" w:fill="D9D9D9"/>
            <w:vAlign w:val="bottom"/>
          </w:tcPr>
          <w:p w:rsidR="00AC635D" w:rsidRPr="004F63AD" w:rsidRDefault="00AC635D" w:rsidP="00641ACB">
            <w:pPr>
              <w:pStyle w:val="SAQuestion"/>
              <w:numPr>
                <w:ilvl w:val="0"/>
                <w:numId w:val="0"/>
              </w:numPr>
              <w:spacing w:before="0"/>
              <w:jc w:val="center"/>
              <w:rPr>
                <w:rFonts w:ascii="Arial" w:hAnsi="Arial" w:cs="Arial"/>
              </w:rPr>
            </w:pPr>
            <w:r w:rsidRPr="004F63AD">
              <w:rPr>
                <w:rFonts w:ascii="Arial" w:hAnsi="Arial" w:cs="Arial"/>
              </w:rPr>
              <w:t>Heat per gram of fuel (cal/g)</w:t>
            </w:r>
          </w:p>
        </w:tc>
        <w:tc>
          <w:tcPr>
            <w:tcW w:w="1584" w:type="dxa"/>
            <w:shd w:val="clear" w:color="auto" w:fill="D9D9D9"/>
            <w:vAlign w:val="bottom"/>
          </w:tcPr>
          <w:p w:rsidR="00AC635D" w:rsidRPr="00CB60F6" w:rsidRDefault="00AC635D" w:rsidP="00641ACB">
            <w:pPr>
              <w:pStyle w:val="SAQuestion"/>
              <w:numPr>
                <w:ilvl w:val="0"/>
                <w:numId w:val="0"/>
              </w:numPr>
              <w:spacing w:before="0" w:after="0"/>
              <w:jc w:val="center"/>
              <w:rPr>
                <w:rFonts w:ascii="Arial" w:hAnsi="Arial" w:cs="Arial"/>
              </w:rPr>
            </w:pPr>
          </w:p>
        </w:tc>
        <w:tc>
          <w:tcPr>
            <w:tcW w:w="1584" w:type="dxa"/>
            <w:shd w:val="clear" w:color="auto" w:fill="D9D9D9"/>
            <w:vAlign w:val="bottom"/>
          </w:tcPr>
          <w:p w:rsidR="00AC635D" w:rsidRPr="00CB60F6" w:rsidRDefault="00AC635D" w:rsidP="00641ACB">
            <w:pPr>
              <w:pStyle w:val="SAQuestion"/>
              <w:numPr>
                <w:ilvl w:val="0"/>
                <w:numId w:val="0"/>
              </w:numPr>
              <w:spacing w:before="0" w:after="0"/>
              <w:jc w:val="center"/>
              <w:rPr>
                <w:rFonts w:ascii="Arial" w:hAnsi="Arial" w:cs="Arial"/>
              </w:rPr>
            </w:pPr>
          </w:p>
        </w:tc>
        <w:tc>
          <w:tcPr>
            <w:tcW w:w="1584" w:type="dxa"/>
            <w:shd w:val="clear" w:color="auto" w:fill="D9D9D9"/>
            <w:vAlign w:val="bottom"/>
          </w:tcPr>
          <w:p w:rsidR="00AC635D" w:rsidRPr="00CB60F6" w:rsidRDefault="00AC635D" w:rsidP="00641ACB">
            <w:pPr>
              <w:pStyle w:val="SAQuestion"/>
              <w:numPr>
                <w:ilvl w:val="0"/>
                <w:numId w:val="0"/>
              </w:numPr>
              <w:spacing w:before="0" w:after="0"/>
              <w:jc w:val="center"/>
              <w:rPr>
                <w:rFonts w:ascii="Arial" w:hAnsi="Arial" w:cs="Arial"/>
              </w:rPr>
            </w:pPr>
          </w:p>
        </w:tc>
        <w:tc>
          <w:tcPr>
            <w:tcW w:w="1584" w:type="dxa"/>
            <w:shd w:val="clear" w:color="auto" w:fill="D9D9D9"/>
            <w:vAlign w:val="bottom"/>
          </w:tcPr>
          <w:p w:rsidR="00AC635D" w:rsidRPr="00CB60F6" w:rsidRDefault="00AC635D" w:rsidP="00641ACB">
            <w:pPr>
              <w:pStyle w:val="SAQuestion"/>
              <w:numPr>
                <w:ilvl w:val="0"/>
                <w:numId w:val="0"/>
              </w:numPr>
              <w:spacing w:before="0" w:after="0"/>
              <w:jc w:val="center"/>
              <w:rPr>
                <w:rFonts w:ascii="Arial" w:hAnsi="Arial" w:cs="Arial"/>
              </w:rPr>
            </w:pPr>
          </w:p>
        </w:tc>
      </w:tr>
    </w:tbl>
    <w:p w:rsidR="004F63AD" w:rsidRDefault="004F63AD" w:rsidP="00641ACB">
      <w:pPr>
        <w:pStyle w:val="SAQuestion"/>
        <w:numPr>
          <w:ilvl w:val="0"/>
          <w:numId w:val="0"/>
        </w:numPr>
        <w:spacing w:after="0"/>
        <w:rPr>
          <w:rFonts w:ascii="Times New Roman" w:hAnsi="Times New Roman"/>
        </w:rPr>
      </w:pPr>
    </w:p>
    <w:p w:rsidR="00641ACB" w:rsidRDefault="00641ACB" w:rsidP="00641ACB">
      <w:pPr>
        <w:pStyle w:val="SAQuestion"/>
        <w:numPr>
          <w:ilvl w:val="0"/>
          <w:numId w:val="0"/>
        </w:numPr>
        <w:spacing w:before="0" w:after="0"/>
        <w:rPr>
          <w:rFonts w:ascii="Times New Roman" w:hAnsi="Times New Roman"/>
        </w:rPr>
      </w:pPr>
      <w:r>
        <w:rPr>
          <w:rFonts w:ascii="Times New Roman" w:hAnsi="Times New Roman"/>
        </w:rPr>
        <w:t>Complete the table below by calculating the average energy content for each type of fuel</w:t>
      </w:r>
      <w:r w:rsidR="00D34B6A">
        <w:rPr>
          <w:rFonts w:ascii="Times New Roman" w:hAnsi="Times New Roman"/>
        </w:rPr>
        <w:t xml:space="preserve"> using the entire class’s results</w:t>
      </w:r>
      <w:r>
        <w:rPr>
          <w:rFonts w:ascii="Times New Roman" w:hAnsi="Times New Roman"/>
        </w:rPr>
        <w:t>.  If you decide to omit any results obtained by</w:t>
      </w:r>
      <w:r w:rsidR="00D34B6A">
        <w:rPr>
          <w:rFonts w:ascii="Times New Roman" w:hAnsi="Times New Roman"/>
        </w:rPr>
        <w:t xml:space="preserve"> the class, make a note of this.</w:t>
      </w:r>
    </w:p>
    <w:p w:rsidR="004F63AD" w:rsidRDefault="004F63AD" w:rsidP="004F63AD">
      <w:pPr>
        <w:pStyle w:val="SAQuestion"/>
        <w:numPr>
          <w:ilvl w:val="0"/>
          <w:numId w:val="0"/>
        </w:numPr>
        <w:spacing w:before="0" w:after="0"/>
        <w:rPr>
          <w:rFonts w:ascii="Times New Roman" w:hAnsi="Times New Roman"/>
          <w:b/>
          <w:smallCaps/>
        </w:rPr>
      </w:pPr>
    </w:p>
    <w:p w:rsidR="00641ACB" w:rsidRPr="00641ACB" w:rsidRDefault="00641ACB" w:rsidP="004F63AD">
      <w:pPr>
        <w:pStyle w:val="SAQuestion"/>
        <w:numPr>
          <w:ilvl w:val="0"/>
          <w:numId w:val="0"/>
        </w:numPr>
        <w:spacing w:before="0" w:after="0"/>
        <w:rPr>
          <w:rFonts w:ascii="Times New Roman" w:hAnsi="Times New Roman"/>
          <w:b/>
          <w:smallCaps/>
        </w:rPr>
      </w:pPr>
      <w:r w:rsidRPr="00641ACB">
        <w:rPr>
          <w:rFonts w:ascii="Times New Roman" w:hAnsi="Times New Roman"/>
          <w:b/>
          <w:smallCaps/>
        </w:rPr>
        <w:t>Table 2.  Class Results</w:t>
      </w:r>
      <w:r>
        <w:rPr>
          <w:rFonts w:ascii="Times New Roman" w:hAnsi="Times New Roman"/>
          <w:b/>
          <w:smallCaps/>
        </w:rPr>
        <w:t xml:space="preserve"> </w:t>
      </w:r>
    </w:p>
    <w:tbl>
      <w:tblPr>
        <w:tblW w:w="954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10"/>
        <w:gridCol w:w="2782"/>
        <w:gridCol w:w="5048"/>
      </w:tblGrid>
      <w:tr w:rsidR="00641ACB" w:rsidRPr="00641ACB" w:rsidTr="004F63AD">
        <w:trPr>
          <w:trHeight w:val="576"/>
        </w:trPr>
        <w:tc>
          <w:tcPr>
            <w:tcW w:w="1710" w:type="dxa"/>
            <w:vAlign w:val="bottom"/>
          </w:tcPr>
          <w:p w:rsidR="00641ACB" w:rsidRPr="00641ACB" w:rsidRDefault="00641ACB" w:rsidP="004F63AD">
            <w:pPr>
              <w:pStyle w:val="SAQuestion"/>
              <w:numPr>
                <w:ilvl w:val="0"/>
                <w:numId w:val="0"/>
              </w:numPr>
              <w:spacing w:before="0" w:after="0"/>
              <w:jc w:val="center"/>
              <w:rPr>
                <w:rFonts w:ascii="Arial" w:hAnsi="Arial" w:cs="Arial"/>
                <w:b/>
                <w:smallCaps/>
              </w:rPr>
            </w:pPr>
            <w:r w:rsidRPr="00641ACB">
              <w:rPr>
                <w:rFonts w:ascii="Arial" w:hAnsi="Arial" w:cs="Arial"/>
                <w:b/>
                <w:smallCaps/>
              </w:rPr>
              <w:t>Fuel</w:t>
            </w:r>
          </w:p>
        </w:tc>
        <w:tc>
          <w:tcPr>
            <w:tcW w:w="2782" w:type="dxa"/>
            <w:vAlign w:val="bottom"/>
          </w:tcPr>
          <w:p w:rsidR="00641ACB" w:rsidRPr="00641ACB" w:rsidRDefault="00641ACB" w:rsidP="00A7005D">
            <w:pPr>
              <w:pStyle w:val="SAQuestion"/>
              <w:numPr>
                <w:ilvl w:val="0"/>
                <w:numId w:val="0"/>
              </w:numPr>
              <w:spacing w:before="0" w:after="0"/>
              <w:jc w:val="center"/>
              <w:rPr>
                <w:rFonts w:ascii="Arial" w:hAnsi="Arial" w:cs="Arial"/>
                <w:b/>
                <w:smallCaps/>
              </w:rPr>
            </w:pPr>
            <w:r w:rsidRPr="00641ACB">
              <w:rPr>
                <w:rFonts w:ascii="Arial" w:hAnsi="Arial" w:cs="Arial"/>
                <w:b/>
                <w:smallCaps/>
              </w:rPr>
              <w:t>Class average energy content (c</w:t>
            </w:r>
            <w:r w:rsidRPr="00641ACB">
              <w:rPr>
                <w:rFonts w:ascii="Arial" w:hAnsi="Arial" w:cs="Arial"/>
                <w:b/>
              </w:rPr>
              <w:t>al</w:t>
            </w:r>
            <w:r w:rsidRPr="00641ACB">
              <w:rPr>
                <w:rFonts w:ascii="Arial" w:hAnsi="Arial" w:cs="Arial"/>
                <w:b/>
                <w:smallCaps/>
              </w:rPr>
              <w:t>/</w:t>
            </w:r>
            <w:r w:rsidR="00A7005D" w:rsidRPr="00A7005D">
              <w:rPr>
                <w:rFonts w:ascii="Arial" w:hAnsi="Arial" w:cs="Arial"/>
                <w:b/>
              </w:rPr>
              <w:t>g</w:t>
            </w:r>
            <w:r w:rsidRPr="00641ACB">
              <w:rPr>
                <w:rFonts w:ascii="Arial" w:hAnsi="Arial" w:cs="Arial"/>
                <w:b/>
                <w:smallCaps/>
              </w:rPr>
              <w:t>)</w:t>
            </w:r>
          </w:p>
        </w:tc>
        <w:tc>
          <w:tcPr>
            <w:tcW w:w="5048" w:type="dxa"/>
            <w:vAlign w:val="bottom"/>
          </w:tcPr>
          <w:p w:rsidR="00641ACB" w:rsidRPr="00641ACB" w:rsidRDefault="00641ACB" w:rsidP="004F63AD">
            <w:pPr>
              <w:pStyle w:val="SAQuestion"/>
              <w:numPr>
                <w:ilvl w:val="0"/>
                <w:numId w:val="0"/>
              </w:numPr>
              <w:spacing w:before="0" w:after="0"/>
              <w:jc w:val="center"/>
              <w:rPr>
                <w:rFonts w:ascii="Arial" w:hAnsi="Arial" w:cs="Arial"/>
                <w:b/>
                <w:smallCaps/>
              </w:rPr>
            </w:pPr>
            <w:r w:rsidRPr="00641ACB">
              <w:rPr>
                <w:rFonts w:ascii="Arial" w:hAnsi="Arial" w:cs="Arial"/>
                <w:b/>
                <w:smallCaps/>
              </w:rPr>
              <w:t>Comments/Outliers omitted</w:t>
            </w:r>
          </w:p>
        </w:tc>
      </w:tr>
      <w:tr w:rsidR="00641ACB" w:rsidTr="004F63AD">
        <w:trPr>
          <w:trHeight w:val="576"/>
        </w:trPr>
        <w:tc>
          <w:tcPr>
            <w:tcW w:w="1710" w:type="dxa"/>
            <w:vAlign w:val="bottom"/>
          </w:tcPr>
          <w:p w:rsidR="00641ACB" w:rsidRPr="004F63AD" w:rsidRDefault="00641ACB" w:rsidP="004F63AD">
            <w:pPr>
              <w:pStyle w:val="SAQuestion"/>
              <w:numPr>
                <w:ilvl w:val="0"/>
                <w:numId w:val="0"/>
              </w:numPr>
              <w:spacing w:before="0" w:after="0"/>
              <w:jc w:val="center"/>
              <w:rPr>
                <w:rFonts w:ascii="Arial" w:hAnsi="Arial" w:cs="Arial"/>
              </w:rPr>
            </w:pPr>
            <w:r w:rsidRPr="004F63AD">
              <w:rPr>
                <w:rFonts w:ascii="Arial" w:hAnsi="Arial" w:cs="Arial"/>
              </w:rPr>
              <w:t>Lamp oil</w:t>
            </w:r>
          </w:p>
        </w:tc>
        <w:tc>
          <w:tcPr>
            <w:tcW w:w="2782" w:type="dxa"/>
            <w:vAlign w:val="bottom"/>
          </w:tcPr>
          <w:p w:rsidR="00641ACB" w:rsidRPr="00CB60F6" w:rsidRDefault="00641ACB" w:rsidP="004F63AD">
            <w:pPr>
              <w:pStyle w:val="SAQuestion"/>
              <w:numPr>
                <w:ilvl w:val="0"/>
                <w:numId w:val="0"/>
              </w:numPr>
              <w:spacing w:before="0" w:after="0"/>
              <w:jc w:val="center"/>
              <w:rPr>
                <w:rFonts w:ascii="Arial" w:hAnsi="Arial" w:cs="Arial"/>
              </w:rPr>
            </w:pPr>
          </w:p>
        </w:tc>
        <w:tc>
          <w:tcPr>
            <w:tcW w:w="5048" w:type="dxa"/>
            <w:vAlign w:val="bottom"/>
          </w:tcPr>
          <w:p w:rsidR="00641ACB" w:rsidRPr="00CB60F6" w:rsidRDefault="00641ACB" w:rsidP="004F63AD">
            <w:pPr>
              <w:pStyle w:val="SAQuestion"/>
              <w:numPr>
                <w:ilvl w:val="0"/>
                <w:numId w:val="0"/>
              </w:numPr>
              <w:spacing w:before="0" w:after="0"/>
              <w:jc w:val="center"/>
              <w:rPr>
                <w:rFonts w:ascii="Arial" w:hAnsi="Arial" w:cs="Arial"/>
              </w:rPr>
            </w:pPr>
          </w:p>
        </w:tc>
      </w:tr>
      <w:tr w:rsidR="00641ACB" w:rsidTr="004F63AD">
        <w:trPr>
          <w:trHeight w:val="576"/>
        </w:trPr>
        <w:tc>
          <w:tcPr>
            <w:tcW w:w="1710" w:type="dxa"/>
            <w:vAlign w:val="bottom"/>
          </w:tcPr>
          <w:p w:rsidR="00641ACB" w:rsidRPr="004F63AD" w:rsidRDefault="00641ACB" w:rsidP="004F63AD">
            <w:pPr>
              <w:pStyle w:val="SAQuestion"/>
              <w:numPr>
                <w:ilvl w:val="0"/>
                <w:numId w:val="0"/>
              </w:numPr>
              <w:spacing w:before="0" w:after="0"/>
              <w:jc w:val="center"/>
              <w:rPr>
                <w:rFonts w:ascii="Arial" w:hAnsi="Arial" w:cs="Arial"/>
              </w:rPr>
            </w:pPr>
            <w:r w:rsidRPr="004F63AD">
              <w:rPr>
                <w:rFonts w:ascii="Arial" w:hAnsi="Arial" w:cs="Arial"/>
              </w:rPr>
              <w:t>Wax</w:t>
            </w:r>
          </w:p>
        </w:tc>
        <w:tc>
          <w:tcPr>
            <w:tcW w:w="2782" w:type="dxa"/>
            <w:vAlign w:val="bottom"/>
          </w:tcPr>
          <w:p w:rsidR="00641ACB" w:rsidRPr="00CB60F6" w:rsidRDefault="00641ACB" w:rsidP="004F63AD">
            <w:pPr>
              <w:pStyle w:val="SAQuestion"/>
              <w:numPr>
                <w:ilvl w:val="0"/>
                <w:numId w:val="0"/>
              </w:numPr>
              <w:spacing w:before="0" w:after="0"/>
              <w:jc w:val="center"/>
              <w:rPr>
                <w:rFonts w:ascii="Arial" w:hAnsi="Arial" w:cs="Arial"/>
              </w:rPr>
            </w:pPr>
          </w:p>
        </w:tc>
        <w:tc>
          <w:tcPr>
            <w:tcW w:w="5048" w:type="dxa"/>
            <w:vAlign w:val="bottom"/>
          </w:tcPr>
          <w:p w:rsidR="00641ACB" w:rsidRPr="00CB60F6" w:rsidRDefault="00641ACB" w:rsidP="004F63AD">
            <w:pPr>
              <w:pStyle w:val="SAQuestion"/>
              <w:numPr>
                <w:ilvl w:val="0"/>
                <w:numId w:val="0"/>
              </w:numPr>
              <w:spacing w:before="0" w:after="0"/>
              <w:jc w:val="center"/>
              <w:rPr>
                <w:rFonts w:ascii="Arial" w:hAnsi="Arial" w:cs="Arial"/>
              </w:rPr>
            </w:pPr>
          </w:p>
        </w:tc>
      </w:tr>
      <w:tr w:rsidR="00641ACB" w:rsidTr="004F63AD">
        <w:trPr>
          <w:trHeight w:val="576"/>
        </w:trPr>
        <w:tc>
          <w:tcPr>
            <w:tcW w:w="1710" w:type="dxa"/>
            <w:tcBorders>
              <w:bottom w:val="single" w:sz="4" w:space="0" w:color="000000"/>
            </w:tcBorders>
            <w:vAlign w:val="bottom"/>
          </w:tcPr>
          <w:p w:rsidR="00641ACB" w:rsidRPr="004F63AD" w:rsidRDefault="00641ACB" w:rsidP="004F63AD">
            <w:pPr>
              <w:pStyle w:val="SAQuestion"/>
              <w:numPr>
                <w:ilvl w:val="0"/>
                <w:numId w:val="0"/>
              </w:numPr>
              <w:spacing w:before="0" w:after="0"/>
              <w:jc w:val="center"/>
              <w:rPr>
                <w:rFonts w:ascii="Arial" w:hAnsi="Arial" w:cs="Arial"/>
              </w:rPr>
            </w:pPr>
            <w:r w:rsidRPr="004F63AD">
              <w:rPr>
                <w:rFonts w:ascii="Arial" w:hAnsi="Arial" w:cs="Arial"/>
              </w:rPr>
              <w:t>Ethanol</w:t>
            </w:r>
          </w:p>
        </w:tc>
        <w:tc>
          <w:tcPr>
            <w:tcW w:w="2782" w:type="dxa"/>
            <w:tcBorders>
              <w:bottom w:val="single" w:sz="4" w:space="0" w:color="000000"/>
            </w:tcBorders>
            <w:vAlign w:val="bottom"/>
          </w:tcPr>
          <w:p w:rsidR="00641ACB" w:rsidRPr="00CB60F6" w:rsidRDefault="00641ACB" w:rsidP="004F63AD">
            <w:pPr>
              <w:pStyle w:val="SAQuestion"/>
              <w:numPr>
                <w:ilvl w:val="0"/>
                <w:numId w:val="0"/>
              </w:numPr>
              <w:spacing w:before="0" w:after="0"/>
              <w:jc w:val="center"/>
              <w:rPr>
                <w:rFonts w:ascii="Arial" w:hAnsi="Arial" w:cs="Arial"/>
              </w:rPr>
            </w:pPr>
          </w:p>
        </w:tc>
        <w:tc>
          <w:tcPr>
            <w:tcW w:w="5048" w:type="dxa"/>
            <w:tcBorders>
              <w:bottom w:val="single" w:sz="4" w:space="0" w:color="000000"/>
            </w:tcBorders>
            <w:vAlign w:val="bottom"/>
          </w:tcPr>
          <w:p w:rsidR="00641ACB" w:rsidRPr="00CB60F6" w:rsidRDefault="00641ACB" w:rsidP="004F63AD">
            <w:pPr>
              <w:pStyle w:val="SAQuestion"/>
              <w:numPr>
                <w:ilvl w:val="0"/>
                <w:numId w:val="0"/>
              </w:numPr>
              <w:spacing w:before="0" w:after="0"/>
              <w:jc w:val="center"/>
              <w:rPr>
                <w:rFonts w:ascii="Arial" w:hAnsi="Arial" w:cs="Arial"/>
              </w:rPr>
            </w:pPr>
          </w:p>
        </w:tc>
      </w:tr>
      <w:tr w:rsidR="00641ACB" w:rsidTr="004F63AD">
        <w:trPr>
          <w:trHeight w:val="576"/>
        </w:trPr>
        <w:tc>
          <w:tcPr>
            <w:tcW w:w="1710" w:type="dxa"/>
            <w:shd w:val="clear" w:color="auto" w:fill="auto"/>
            <w:vAlign w:val="bottom"/>
          </w:tcPr>
          <w:p w:rsidR="00641ACB" w:rsidRPr="004F63AD" w:rsidRDefault="00641ACB" w:rsidP="004F63AD">
            <w:pPr>
              <w:pStyle w:val="SAQuestion"/>
              <w:numPr>
                <w:ilvl w:val="0"/>
                <w:numId w:val="0"/>
              </w:numPr>
              <w:spacing w:before="0" w:after="0"/>
              <w:jc w:val="center"/>
              <w:rPr>
                <w:rFonts w:ascii="Arial" w:hAnsi="Arial" w:cs="Arial"/>
              </w:rPr>
            </w:pPr>
            <w:r w:rsidRPr="004F63AD">
              <w:rPr>
                <w:rFonts w:ascii="Arial" w:hAnsi="Arial" w:cs="Arial"/>
              </w:rPr>
              <w:t>Butanol</w:t>
            </w:r>
          </w:p>
        </w:tc>
        <w:tc>
          <w:tcPr>
            <w:tcW w:w="2782" w:type="dxa"/>
            <w:shd w:val="clear" w:color="auto" w:fill="auto"/>
            <w:vAlign w:val="bottom"/>
          </w:tcPr>
          <w:p w:rsidR="00641ACB" w:rsidRPr="00CB60F6" w:rsidRDefault="00641ACB" w:rsidP="004F63AD">
            <w:pPr>
              <w:pStyle w:val="SAQuestion"/>
              <w:numPr>
                <w:ilvl w:val="0"/>
                <w:numId w:val="0"/>
              </w:numPr>
              <w:spacing w:before="0" w:after="0"/>
              <w:jc w:val="center"/>
              <w:rPr>
                <w:rFonts w:ascii="Arial" w:hAnsi="Arial" w:cs="Arial"/>
              </w:rPr>
            </w:pPr>
          </w:p>
        </w:tc>
        <w:tc>
          <w:tcPr>
            <w:tcW w:w="5048" w:type="dxa"/>
            <w:shd w:val="clear" w:color="auto" w:fill="auto"/>
            <w:vAlign w:val="bottom"/>
          </w:tcPr>
          <w:p w:rsidR="00641ACB" w:rsidRPr="00CB60F6" w:rsidRDefault="00641ACB" w:rsidP="004F63AD">
            <w:pPr>
              <w:pStyle w:val="SAQuestion"/>
              <w:numPr>
                <w:ilvl w:val="0"/>
                <w:numId w:val="0"/>
              </w:numPr>
              <w:spacing w:before="0" w:after="0"/>
              <w:jc w:val="center"/>
              <w:rPr>
                <w:rFonts w:ascii="Arial" w:hAnsi="Arial" w:cs="Arial"/>
              </w:rPr>
            </w:pPr>
          </w:p>
        </w:tc>
      </w:tr>
      <w:tr w:rsidR="00641ACB" w:rsidTr="004F63AD">
        <w:trPr>
          <w:trHeight w:val="576"/>
        </w:trPr>
        <w:tc>
          <w:tcPr>
            <w:tcW w:w="1710" w:type="dxa"/>
            <w:shd w:val="clear" w:color="auto" w:fill="auto"/>
            <w:vAlign w:val="bottom"/>
          </w:tcPr>
          <w:p w:rsidR="00641ACB" w:rsidRPr="004F63AD" w:rsidRDefault="00641ACB" w:rsidP="004F63AD">
            <w:pPr>
              <w:pStyle w:val="SAQuestion"/>
              <w:numPr>
                <w:ilvl w:val="0"/>
                <w:numId w:val="0"/>
              </w:numPr>
              <w:spacing w:before="0" w:after="0"/>
              <w:jc w:val="center"/>
              <w:rPr>
                <w:rFonts w:ascii="Arial" w:hAnsi="Arial" w:cs="Arial"/>
              </w:rPr>
            </w:pPr>
            <w:r w:rsidRPr="004F63AD">
              <w:rPr>
                <w:rFonts w:ascii="Arial" w:hAnsi="Arial" w:cs="Arial"/>
              </w:rPr>
              <w:t>Biodiesel</w:t>
            </w:r>
          </w:p>
        </w:tc>
        <w:tc>
          <w:tcPr>
            <w:tcW w:w="2782" w:type="dxa"/>
            <w:shd w:val="clear" w:color="auto" w:fill="auto"/>
            <w:vAlign w:val="bottom"/>
          </w:tcPr>
          <w:p w:rsidR="00641ACB" w:rsidRPr="00CB60F6" w:rsidRDefault="00641ACB" w:rsidP="004F63AD">
            <w:pPr>
              <w:pStyle w:val="SAQuestion"/>
              <w:numPr>
                <w:ilvl w:val="0"/>
                <w:numId w:val="0"/>
              </w:numPr>
              <w:spacing w:before="0" w:after="0"/>
              <w:jc w:val="center"/>
              <w:rPr>
                <w:rFonts w:ascii="Arial" w:hAnsi="Arial" w:cs="Arial"/>
              </w:rPr>
            </w:pPr>
          </w:p>
        </w:tc>
        <w:tc>
          <w:tcPr>
            <w:tcW w:w="5048" w:type="dxa"/>
            <w:shd w:val="clear" w:color="auto" w:fill="auto"/>
            <w:vAlign w:val="bottom"/>
          </w:tcPr>
          <w:p w:rsidR="00641ACB" w:rsidRPr="00CB60F6" w:rsidRDefault="00641ACB" w:rsidP="004F63AD">
            <w:pPr>
              <w:pStyle w:val="SAQuestion"/>
              <w:numPr>
                <w:ilvl w:val="0"/>
                <w:numId w:val="0"/>
              </w:numPr>
              <w:spacing w:before="0" w:after="0"/>
              <w:jc w:val="center"/>
              <w:rPr>
                <w:rFonts w:ascii="Arial" w:hAnsi="Arial" w:cs="Arial"/>
              </w:rPr>
            </w:pPr>
          </w:p>
        </w:tc>
      </w:tr>
    </w:tbl>
    <w:p w:rsidR="00FD7AC5" w:rsidRDefault="00AC635D" w:rsidP="004F63AD">
      <w:pPr>
        <w:pStyle w:val="ReportNumberedList"/>
        <w:numPr>
          <w:ilvl w:val="0"/>
          <w:numId w:val="0"/>
        </w:numPr>
        <w:spacing w:before="0"/>
        <w:rPr>
          <w:rFonts w:ascii="Times New Roman" w:hAnsi="Times New Roman"/>
          <w:i/>
          <w:smallCaps/>
        </w:rPr>
      </w:pPr>
      <w:r>
        <w:rPr>
          <w:rFonts w:ascii="Times New Roman" w:hAnsi="Times New Roman"/>
        </w:rPr>
        <w:lastRenderedPageBreak/>
        <w:br w:type="page"/>
      </w:r>
    </w:p>
    <w:p w:rsidR="00CB60F6" w:rsidRPr="00D01FF1" w:rsidRDefault="00FD7AC5" w:rsidP="00CB60F6">
      <w:pPr>
        <w:pStyle w:val="Heading2"/>
        <w:tabs>
          <w:tab w:val="left" w:pos="360"/>
        </w:tabs>
        <w:spacing w:before="0" w:after="0"/>
        <w:rPr>
          <w:rFonts w:ascii="Times New Roman" w:hAnsi="Times New Roman"/>
          <w:b w:val="0"/>
          <w:i w:val="0"/>
          <w:smallCaps/>
        </w:rPr>
      </w:pPr>
      <w:r>
        <w:rPr>
          <w:rFonts w:ascii="Times New Roman" w:hAnsi="Times New Roman"/>
          <w:i w:val="0"/>
          <w:smallCaps/>
        </w:rPr>
        <w:lastRenderedPageBreak/>
        <w:t>F</w:t>
      </w:r>
      <w:r w:rsidR="00CB60F6" w:rsidRPr="00D01FF1">
        <w:rPr>
          <w:rFonts w:ascii="Times New Roman" w:hAnsi="Times New Roman"/>
          <w:i w:val="0"/>
          <w:smallCaps/>
        </w:rPr>
        <w:t>ollow-Up Questions</w:t>
      </w:r>
    </w:p>
    <w:p w:rsidR="00CB60F6" w:rsidRDefault="00CB60F6" w:rsidP="00CB60F6">
      <w:pPr>
        <w:pStyle w:val="ReportNumberedList"/>
        <w:numPr>
          <w:ilvl w:val="0"/>
          <w:numId w:val="0"/>
        </w:numPr>
        <w:spacing w:before="0"/>
      </w:pPr>
      <w:r>
        <w:pict>
          <v:rect id="_x0000_i1031" style="width:0;height:1.5pt" o:hralign="center" o:hrstd="t" o:hr="t" fillcolor="#aaa" stroked="f"/>
        </w:pict>
      </w:r>
    </w:p>
    <w:p w:rsidR="000352F8" w:rsidRDefault="00865CC5" w:rsidP="000352F8">
      <w:pPr>
        <w:pStyle w:val="SAQuestion"/>
        <w:numPr>
          <w:ilvl w:val="0"/>
          <w:numId w:val="31"/>
        </w:numPr>
        <w:spacing w:after="0"/>
        <w:ind w:left="360"/>
        <w:rPr>
          <w:rFonts w:ascii="Arial" w:hAnsi="Arial" w:cs="Arial"/>
          <w:sz w:val="22"/>
          <w:szCs w:val="22"/>
        </w:rPr>
      </w:pPr>
      <w:r>
        <w:rPr>
          <w:rFonts w:ascii="Arial" w:hAnsi="Arial" w:cs="Arial"/>
          <w:sz w:val="22"/>
          <w:szCs w:val="22"/>
        </w:rPr>
        <w:t xml:space="preserve">Based on the class results, rank the </w:t>
      </w:r>
      <w:r w:rsidR="00FD7AC5">
        <w:rPr>
          <w:rFonts w:ascii="Arial" w:hAnsi="Arial" w:cs="Arial"/>
          <w:sz w:val="22"/>
          <w:szCs w:val="22"/>
        </w:rPr>
        <w:t>fuels investigated in order from highest to lowest energy content per gram of fuel.  Underneath each blank, identify the fuel as a hydrocarbon or alcohol (</w:t>
      </w:r>
      <w:r w:rsidR="00A7005D">
        <w:rPr>
          <w:rFonts w:ascii="Arial" w:hAnsi="Arial" w:cs="Arial"/>
          <w:sz w:val="22"/>
          <w:szCs w:val="22"/>
        </w:rPr>
        <w:t>b</w:t>
      </w:r>
      <w:r w:rsidR="00FD7AC5">
        <w:rPr>
          <w:rFonts w:ascii="Arial" w:hAnsi="Arial" w:cs="Arial"/>
          <w:sz w:val="22"/>
          <w:szCs w:val="22"/>
        </w:rPr>
        <w:t>iodiesel is neither; it is a methyl ester).</w:t>
      </w:r>
    </w:p>
    <w:p w:rsidR="000352F8" w:rsidRDefault="000352F8" w:rsidP="000352F8">
      <w:pPr>
        <w:pStyle w:val="SAQuestion"/>
        <w:numPr>
          <w:ilvl w:val="0"/>
          <w:numId w:val="0"/>
        </w:numPr>
        <w:spacing w:after="0"/>
        <w:rPr>
          <w:rFonts w:ascii="Arial" w:hAnsi="Arial" w:cs="Arial"/>
          <w:sz w:val="22"/>
          <w:szCs w:val="22"/>
        </w:rPr>
      </w:pPr>
    </w:p>
    <w:p w:rsidR="00FD7AC5" w:rsidRDefault="00FD7AC5" w:rsidP="000352F8">
      <w:pPr>
        <w:pStyle w:val="SAQuestion"/>
        <w:numPr>
          <w:ilvl w:val="0"/>
          <w:numId w:val="0"/>
        </w:numPr>
        <w:spacing w:after="0"/>
        <w:ind w:left="360" w:hanging="360"/>
        <w:jc w:val="center"/>
        <w:rPr>
          <w:rFonts w:ascii="Arial" w:hAnsi="Arial" w:cs="Arial"/>
          <w:sz w:val="22"/>
          <w:szCs w:val="22"/>
        </w:rPr>
      </w:pPr>
      <w:r>
        <w:rPr>
          <w:rFonts w:ascii="Arial" w:hAnsi="Arial" w:cs="Arial"/>
          <w:sz w:val="22"/>
          <w:szCs w:val="22"/>
        </w:rPr>
        <w:t>______________ &gt; ______________ &gt;______________ &gt;______________ &gt;______________</w:t>
      </w:r>
    </w:p>
    <w:p w:rsidR="00FD7AC5" w:rsidRDefault="00FD7AC5" w:rsidP="000352F8">
      <w:pPr>
        <w:pStyle w:val="SAQuestion"/>
        <w:numPr>
          <w:ilvl w:val="0"/>
          <w:numId w:val="0"/>
        </w:numPr>
        <w:spacing w:after="0"/>
        <w:rPr>
          <w:rFonts w:ascii="Arial" w:hAnsi="Arial" w:cs="Arial"/>
          <w:sz w:val="22"/>
          <w:szCs w:val="22"/>
        </w:rPr>
      </w:pPr>
    </w:p>
    <w:p w:rsidR="000352F8" w:rsidRDefault="00FD7AC5" w:rsidP="000352F8">
      <w:pPr>
        <w:pStyle w:val="SAQuestion"/>
        <w:numPr>
          <w:ilvl w:val="0"/>
          <w:numId w:val="0"/>
        </w:numPr>
        <w:spacing w:after="2760"/>
        <w:ind w:left="360" w:hanging="360"/>
        <w:rPr>
          <w:rFonts w:ascii="Arial" w:hAnsi="Arial" w:cs="Arial"/>
          <w:sz w:val="22"/>
          <w:szCs w:val="22"/>
        </w:rPr>
      </w:pPr>
      <w:r>
        <w:rPr>
          <w:rFonts w:ascii="Arial" w:hAnsi="Arial" w:cs="Arial"/>
          <w:sz w:val="22"/>
          <w:szCs w:val="22"/>
        </w:rPr>
        <w:tab/>
      </w:r>
      <w:r w:rsidR="00D34B6A">
        <w:rPr>
          <w:rFonts w:ascii="Arial" w:hAnsi="Arial" w:cs="Arial"/>
          <w:sz w:val="22"/>
          <w:szCs w:val="22"/>
        </w:rPr>
        <w:t>According</w:t>
      </w:r>
      <w:r>
        <w:rPr>
          <w:rFonts w:ascii="Arial" w:hAnsi="Arial" w:cs="Arial"/>
          <w:sz w:val="22"/>
          <w:szCs w:val="22"/>
        </w:rPr>
        <w:t xml:space="preserve"> </w:t>
      </w:r>
      <w:r w:rsidR="00D34B6A">
        <w:rPr>
          <w:rFonts w:ascii="Arial" w:hAnsi="Arial" w:cs="Arial"/>
          <w:sz w:val="22"/>
          <w:szCs w:val="22"/>
        </w:rPr>
        <w:t>to</w:t>
      </w:r>
      <w:r>
        <w:rPr>
          <w:rFonts w:ascii="Arial" w:hAnsi="Arial" w:cs="Arial"/>
          <w:sz w:val="22"/>
          <w:szCs w:val="22"/>
        </w:rPr>
        <w:t xml:space="preserve"> these results, what generalization can you make about the relative energy contents of hydrocarbons</w:t>
      </w:r>
      <w:r w:rsidR="00351F1E">
        <w:rPr>
          <w:rFonts w:ascii="Arial" w:hAnsi="Arial" w:cs="Arial"/>
          <w:sz w:val="22"/>
          <w:szCs w:val="22"/>
        </w:rPr>
        <w:t xml:space="preserve"> versus partially-oxygenated hydrocarbons (alcohols)?  What about the relative energy contents of hydrocarbons compared to</w:t>
      </w:r>
      <w:r>
        <w:rPr>
          <w:rFonts w:ascii="Arial" w:hAnsi="Arial" w:cs="Arial"/>
          <w:sz w:val="22"/>
          <w:szCs w:val="22"/>
        </w:rPr>
        <w:t xml:space="preserve"> biodiesel?</w:t>
      </w:r>
      <w:r w:rsidR="000352F8">
        <w:rPr>
          <w:rFonts w:ascii="Arial" w:hAnsi="Arial" w:cs="Arial"/>
          <w:sz w:val="22"/>
          <w:szCs w:val="22"/>
        </w:rPr>
        <w:t xml:space="preserve"> </w:t>
      </w:r>
    </w:p>
    <w:p w:rsidR="00FD7AC5" w:rsidRDefault="00D16F50" w:rsidP="000352F8">
      <w:pPr>
        <w:pStyle w:val="SAQuestion"/>
        <w:numPr>
          <w:ilvl w:val="0"/>
          <w:numId w:val="31"/>
        </w:numPr>
        <w:spacing w:after="0"/>
        <w:ind w:left="360"/>
        <w:rPr>
          <w:rFonts w:ascii="Arial" w:hAnsi="Arial" w:cs="Arial"/>
          <w:sz w:val="22"/>
          <w:szCs w:val="22"/>
        </w:rPr>
      </w:pPr>
      <w:r>
        <w:rPr>
          <w:rFonts w:ascii="Arial" w:hAnsi="Arial" w:cs="Arial"/>
          <w:sz w:val="22"/>
          <w:szCs w:val="22"/>
        </w:rPr>
        <w:t>Some flexible-fuel vehicles are capable of using “E85,” a gasohol mixture containing 85% ethanol and 15% octane (the primary hydrocarbon in traditional gasoline)</w:t>
      </w:r>
      <w:r w:rsidR="00F76194">
        <w:rPr>
          <w:rFonts w:ascii="Arial" w:hAnsi="Arial" w:cs="Arial"/>
          <w:sz w:val="22"/>
          <w:szCs w:val="22"/>
        </w:rPr>
        <w:t>.</w:t>
      </w:r>
      <w:r w:rsidR="000352F8">
        <w:rPr>
          <w:rFonts w:ascii="Arial" w:hAnsi="Arial" w:cs="Arial"/>
          <w:sz w:val="22"/>
          <w:szCs w:val="22"/>
        </w:rPr>
        <w:t xml:space="preserve"> </w:t>
      </w:r>
    </w:p>
    <w:p w:rsidR="00D16F50" w:rsidRPr="000352F8" w:rsidRDefault="00F76194" w:rsidP="000352F8">
      <w:pPr>
        <w:pStyle w:val="SAQuestion"/>
        <w:numPr>
          <w:ilvl w:val="0"/>
          <w:numId w:val="32"/>
        </w:numPr>
        <w:spacing w:after="960"/>
        <w:rPr>
          <w:rFonts w:ascii="Arial" w:hAnsi="Arial" w:cs="Arial"/>
          <w:sz w:val="22"/>
          <w:szCs w:val="22"/>
        </w:rPr>
      </w:pPr>
      <w:r>
        <w:rPr>
          <w:rFonts w:ascii="Arial" w:hAnsi="Arial" w:cs="Arial"/>
          <w:sz w:val="22"/>
          <w:szCs w:val="22"/>
        </w:rPr>
        <w:t xml:space="preserve"> How would the energy content per gram of </w:t>
      </w:r>
      <w:r w:rsidR="00D16F50">
        <w:rPr>
          <w:rFonts w:ascii="Arial" w:hAnsi="Arial" w:cs="Arial"/>
          <w:sz w:val="22"/>
          <w:szCs w:val="22"/>
        </w:rPr>
        <w:t>E85</w:t>
      </w:r>
      <w:r>
        <w:rPr>
          <w:rFonts w:ascii="Arial" w:hAnsi="Arial" w:cs="Arial"/>
          <w:sz w:val="22"/>
          <w:szCs w:val="22"/>
        </w:rPr>
        <w:t xml:space="preserve"> compare to pure gasoline?</w:t>
      </w:r>
      <w:r w:rsidR="000352F8" w:rsidRPr="000352F8">
        <w:rPr>
          <w:rFonts w:ascii="Arial" w:hAnsi="Arial" w:cs="Arial"/>
          <w:sz w:val="22"/>
          <w:szCs w:val="22"/>
        </w:rPr>
        <w:t xml:space="preserve"> </w:t>
      </w:r>
    </w:p>
    <w:p w:rsidR="00E84A70" w:rsidRPr="009F405B" w:rsidRDefault="00F76194" w:rsidP="000352F8">
      <w:pPr>
        <w:pStyle w:val="SAQuestion"/>
        <w:numPr>
          <w:ilvl w:val="0"/>
          <w:numId w:val="32"/>
        </w:numPr>
        <w:spacing w:before="0" w:after="960"/>
        <w:rPr>
          <w:rFonts w:ascii="Arial" w:hAnsi="Arial" w:cs="Arial"/>
          <w:sz w:val="22"/>
          <w:szCs w:val="22"/>
        </w:rPr>
      </w:pPr>
      <w:r>
        <w:rPr>
          <w:rFonts w:ascii="Arial" w:hAnsi="Arial" w:cs="Arial"/>
          <w:sz w:val="22"/>
          <w:szCs w:val="22"/>
        </w:rPr>
        <w:t>How would this affect a vehicle’s f</w:t>
      </w:r>
      <w:r w:rsidR="00D16F50">
        <w:rPr>
          <w:rFonts w:ascii="Arial" w:hAnsi="Arial" w:cs="Arial"/>
          <w:sz w:val="22"/>
          <w:szCs w:val="22"/>
        </w:rPr>
        <w:t>uel efficiency (miles per gallon</w:t>
      </w:r>
      <w:r w:rsidRPr="009F405B">
        <w:rPr>
          <w:rFonts w:ascii="Arial" w:hAnsi="Arial" w:cs="Arial"/>
          <w:sz w:val="22"/>
          <w:szCs w:val="22"/>
        </w:rPr>
        <w:t>)?</w:t>
      </w:r>
      <w:r w:rsidR="000352F8" w:rsidRPr="009F405B">
        <w:rPr>
          <w:rFonts w:ascii="Arial" w:hAnsi="Arial" w:cs="Arial"/>
          <w:sz w:val="22"/>
          <w:szCs w:val="22"/>
        </w:rPr>
        <w:t xml:space="preserve"> </w:t>
      </w:r>
    </w:p>
    <w:p w:rsidR="00D16F50" w:rsidRDefault="00F76194" w:rsidP="000352F8">
      <w:pPr>
        <w:pStyle w:val="SAQuestion"/>
        <w:numPr>
          <w:ilvl w:val="0"/>
          <w:numId w:val="32"/>
        </w:numPr>
        <w:spacing w:after="960"/>
        <w:rPr>
          <w:rFonts w:ascii="Arial" w:hAnsi="Arial" w:cs="Arial"/>
          <w:sz w:val="22"/>
          <w:szCs w:val="22"/>
        </w:rPr>
      </w:pPr>
      <w:r>
        <w:rPr>
          <w:rFonts w:ascii="Arial" w:hAnsi="Arial" w:cs="Arial"/>
          <w:sz w:val="22"/>
          <w:szCs w:val="22"/>
        </w:rPr>
        <w:t xml:space="preserve">Why would an environmentalist support the use of </w:t>
      </w:r>
      <w:r w:rsidR="00D16F50">
        <w:rPr>
          <w:rFonts w:ascii="Arial" w:hAnsi="Arial" w:cs="Arial"/>
          <w:sz w:val="22"/>
          <w:szCs w:val="22"/>
        </w:rPr>
        <w:t>E85</w:t>
      </w:r>
      <w:r>
        <w:rPr>
          <w:rFonts w:ascii="Arial" w:hAnsi="Arial" w:cs="Arial"/>
          <w:sz w:val="22"/>
          <w:szCs w:val="22"/>
        </w:rPr>
        <w:t xml:space="preserve"> over pure gasoline?</w:t>
      </w:r>
      <w:r w:rsidR="000352F8">
        <w:rPr>
          <w:rFonts w:ascii="Arial" w:hAnsi="Arial" w:cs="Arial"/>
          <w:sz w:val="22"/>
          <w:szCs w:val="22"/>
        </w:rPr>
        <w:t xml:space="preserve"> </w:t>
      </w:r>
    </w:p>
    <w:p w:rsidR="00D16F50" w:rsidRDefault="00F76194" w:rsidP="000352F8">
      <w:pPr>
        <w:pStyle w:val="SAQuestion"/>
        <w:numPr>
          <w:ilvl w:val="0"/>
          <w:numId w:val="32"/>
        </w:numPr>
        <w:spacing w:before="0" w:after="960"/>
        <w:rPr>
          <w:rFonts w:ascii="Arial" w:hAnsi="Arial" w:cs="Arial"/>
          <w:sz w:val="22"/>
          <w:szCs w:val="22"/>
        </w:rPr>
      </w:pPr>
      <w:r>
        <w:rPr>
          <w:rFonts w:ascii="Arial" w:hAnsi="Arial" w:cs="Arial"/>
          <w:sz w:val="22"/>
          <w:szCs w:val="22"/>
        </w:rPr>
        <w:t xml:space="preserve">Why would a farmer support the use </w:t>
      </w:r>
      <w:r w:rsidR="00D16F50">
        <w:rPr>
          <w:rFonts w:ascii="Arial" w:hAnsi="Arial" w:cs="Arial"/>
          <w:sz w:val="22"/>
          <w:szCs w:val="22"/>
        </w:rPr>
        <w:t>of E85</w:t>
      </w:r>
      <w:r>
        <w:rPr>
          <w:rFonts w:ascii="Arial" w:hAnsi="Arial" w:cs="Arial"/>
          <w:sz w:val="22"/>
          <w:szCs w:val="22"/>
        </w:rPr>
        <w:t xml:space="preserve"> over pure gasoline?</w:t>
      </w:r>
      <w:r w:rsidR="000352F8">
        <w:rPr>
          <w:rFonts w:ascii="Arial" w:hAnsi="Arial" w:cs="Arial"/>
          <w:sz w:val="22"/>
          <w:szCs w:val="22"/>
        </w:rPr>
        <w:t xml:space="preserve"> </w:t>
      </w:r>
    </w:p>
    <w:p w:rsidR="000352F8" w:rsidRDefault="009F405B" w:rsidP="000352F8">
      <w:pPr>
        <w:pStyle w:val="SAQuestion"/>
        <w:numPr>
          <w:ilvl w:val="0"/>
          <w:numId w:val="32"/>
        </w:numPr>
        <w:spacing w:after="960"/>
        <w:rPr>
          <w:rFonts w:ascii="Arial" w:hAnsi="Arial" w:cs="Arial"/>
          <w:sz w:val="22"/>
          <w:szCs w:val="22"/>
        </w:rPr>
      </w:pPr>
      <w:r>
        <w:rPr>
          <w:rFonts w:ascii="Arial" w:hAnsi="Arial" w:cs="Arial"/>
          <w:sz w:val="22"/>
          <w:szCs w:val="22"/>
        </w:rPr>
        <w:t xml:space="preserve">Why might </w:t>
      </w:r>
      <w:r w:rsidR="00A7005D">
        <w:rPr>
          <w:rFonts w:ascii="Arial" w:hAnsi="Arial" w:cs="Arial"/>
          <w:sz w:val="22"/>
          <w:szCs w:val="22"/>
        </w:rPr>
        <w:t>the</w:t>
      </w:r>
      <w:r>
        <w:rPr>
          <w:rFonts w:ascii="Arial" w:hAnsi="Arial" w:cs="Arial"/>
          <w:sz w:val="22"/>
          <w:szCs w:val="22"/>
        </w:rPr>
        <w:t xml:space="preserve"> director of a food pantry that serves the poor oppose the increased use of </w:t>
      </w:r>
      <w:r w:rsidR="00D16F50">
        <w:rPr>
          <w:rFonts w:ascii="Arial" w:hAnsi="Arial" w:cs="Arial"/>
          <w:sz w:val="22"/>
          <w:szCs w:val="22"/>
        </w:rPr>
        <w:t>E85</w:t>
      </w:r>
      <w:r>
        <w:rPr>
          <w:rFonts w:ascii="Arial" w:hAnsi="Arial" w:cs="Arial"/>
          <w:sz w:val="22"/>
          <w:szCs w:val="22"/>
        </w:rPr>
        <w:t>?</w:t>
      </w:r>
    </w:p>
    <w:p w:rsidR="000352F8" w:rsidRDefault="000352F8">
      <w:pPr>
        <w:rPr>
          <w:rFonts w:ascii="Arial" w:eastAsia="MS Mincho" w:hAnsi="Arial" w:cs="Arial"/>
          <w:sz w:val="22"/>
          <w:szCs w:val="22"/>
          <w:lang w:bidi="en-US"/>
        </w:rPr>
      </w:pPr>
      <w:r>
        <w:rPr>
          <w:rFonts w:ascii="Arial" w:hAnsi="Arial" w:cs="Arial"/>
          <w:sz w:val="22"/>
          <w:szCs w:val="22"/>
        </w:rPr>
        <w:br w:type="page"/>
      </w:r>
    </w:p>
    <w:p w:rsidR="00D34B6A" w:rsidRDefault="00D16F50" w:rsidP="000352F8">
      <w:pPr>
        <w:pStyle w:val="SAQuestion"/>
        <w:numPr>
          <w:ilvl w:val="0"/>
          <w:numId w:val="31"/>
        </w:numPr>
        <w:spacing w:after="3720"/>
        <w:ind w:left="360"/>
        <w:rPr>
          <w:rFonts w:ascii="Arial" w:hAnsi="Arial" w:cs="Arial"/>
          <w:sz w:val="22"/>
          <w:szCs w:val="22"/>
        </w:rPr>
      </w:pPr>
      <w:r>
        <w:rPr>
          <w:rFonts w:ascii="Arial" w:hAnsi="Arial" w:cs="Arial"/>
          <w:sz w:val="22"/>
          <w:szCs w:val="22"/>
        </w:rPr>
        <w:lastRenderedPageBreak/>
        <w:t>Carbohydrates have the general formula CH</w:t>
      </w:r>
      <w:r w:rsidRPr="000232DB">
        <w:rPr>
          <w:rFonts w:ascii="Arial" w:hAnsi="Arial" w:cs="Arial"/>
          <w:sz w:val="22"/>
          <w:szCs w:val="22"/>
          <w:vertAlign w:val="subscript"/>
        </w:rPr>
        <w:t>2</w:t>
      </w:r>
      <w:r>
        <w:rPr>
          <w:rFonts w:ascii="Arial" w:hAnsi="Arial" w:cs="Arial"/>
          <w:sz w:val="22"/>
          <w:szCs w:val="22"/>
        </w:rPr>
        <w:t>O</w:t>
      </w:r>
      <w:r w:rsidR="000232DB">
        <w:rPr>
          <w:rFonts w:ascii="Arial" w:hAnsi="Arial" w:cs="Arial"/>
          <w:sz w:val="22"/>
          <w:szCs w:val="22"/>
        </w:rPr>
        <w:t>,</w:t>
      </w:r>
      <w:r>
        <w:rPr>
          <w:rFonts w:ascii="Arial" w:hAnsi="Arial" w:cs="Arial"/>
          <w:sz w:val="22"/>
          <w:szCs w:val="22"/>
        </w:rPr>
        <w:t xml:space="preserve"> while fats have the general formula of C</w:t>
      </w:r>
      <w:r w:rsidRPr="000232DB">
        <w:rPr>
          <w:rFonts w:ascii="Arial" w:hAnsi="Arial" w:cs="Arial"/>
          <w:sz w:val="22"/>
          <w:szCs w:val="22"/>
          <w:vertAlign w:val="subscript"/>
        </w:rPr>
        <w:t>10</w:t>
      </w:r>
      <w:r>
        <w:rPr>
          <w:rFonts w:ascii="Arial" w:hAnsi="Arial" w:cs="Arial"/>
          <w:sz w:val="22"/>
          <w:szCs w:val="22"/>
        </w:rPr>
        <w:t>H</w:t>
      </w:r>
      <w:r w:rsidRPr="000232DB">
        <w:rPr>
          <w:rFonts w:ascii="Arial" w:hAnsi="Arial" w:cs="Arial"/>
          <w:sz w:val="22"/>
          <w:szCs w:val="22"/>
          <w:vertAlign w:val="subscript"/>
        </w:rPr>
        <w:t>19</w:t>
      </w:r>
      <w:r>
        <w:rPr>
          <w:rFonts w:ascii="Arial" w:hAnsi="Arial" w:cs="Arial"/>
          <w:sz w:val="22"/>
          <w:szCs w:val="22"/>
        </w:rPr>
        <w:t xml:space="preserve">O.  </w:t>
      </w:r>
      <w:r w:rsidR="000232DB">
        <w:rPr>
          <w:rFonts w:ascii="Arial" w:hAnsi="Arial" w:cs="Arial"/>
          <w:sz w:val="22"/>
          <w:szCs w:val="22"/>
        </w:rPr>
        <w:t>Using</w:t>
      </w:r>
      <w:r>
        <w:rPr>
          <w:rFonts w:ascii="Arial" w:hAnsi="Arial" w:cs="Arial"/>
          <w:sz w:val="22"/>
          <w:szCs w:val="22"/>
        </w:rPr>
        <w:t xml:space="preserve"> these formulas, </w:t>
      </w:r>
      <w:r w:rsidR="00CA3836">
        <w:rPr>
          <w:rFonts w:ascii="Arial" w:hAnsi="Arial" w:cs="Arial"/>
          <w:sz w:val="22"/>
          <w:szCs w:val="22"/>
        </w:rPr>
        <w:t>calculate the percent oxygen</w:t>
      </w:r>
      <w:r w:rsidR="000232DB">
        <w:rPr>
          <w:rFonts w:ascii="Arial" w:hAnsi="Arial" w:cs="Arial"/>
          <w:sz w:val="22"/>
          <w:szCs w:val="22"/>
        </w:rPr>
        <w:t xml:space="preserve"> by mass</w:t>
      </w:r>
      <w:r w:rsidR="00CA3836">
        <w:rPr>
          <w:rFonts w:ascii="Arial" w:hAnsi="Arial" w:cs="Arial"/>
          <w:sz w:val="22"/>
          <w:szCs w:val="22"/>
        </w:rPr>
        <w:t xml:space="preserve"> in each type of food.  </w:t>
      </w:r>
      <w:r w:rsidR="00CA3836" w:rsidRPr="000232DB">
        <w:rPr>
          <w:rFonts w:ascii="Arial" w:hAnsi="Arial" w:cs="Arial"/>
          <w:i/>
          <w:sz w:val="22"/>
          <w:szCs w:val="22"/>
        </w:rPr>
        <w:t>Show your work</w:t>
      </w:r>
      <w:r w:rsidR="000232DB" w:rsidRPr="000232DB">
        <w:rPr>
          <w:rFonts w:ascii="Arial" w:hAnsi="Arial" w:cs="Arial"/>
          <w:i/>
          <w:sz w:val="22"/>
          <w:szCs w:val="22"/>
        </w:rPr>
        <w:t>.</w:t>
      </w:r>
      <w:r w:rsidR="000232DB">
        <w:rPr>
          <w:rFonts w:ascii="Arial" w:hAnsi="Arial" w:cs="Arial"/>
          <w:sz w:val="22"/>
          <w:szCs w:val="22"/>
        </w:rPr>
        <w:t xml:space="preserve">  Based on these percentages, which category of food </w:t>
      </w:r>
      <w:r w:rsidR="00A7005D">
        <w:rPr>
          <w:rFonts w:ascii="Arial" w:hAnsi="Arial" w:cs="Arial"/>
          <w:sz w:val="22"/>
          <w:szCs w:val="22"/>
        </w:rPr>
        <w:t xml:space="preserve">do you think </w:t>
      </w:r>
      <w:r w:rsidR="000232DB">
        <w:rPr>
          <w:rFonts w:ascii="Arial" w:hAnsi="Arial" w:cs="Arial"/>
          <w:sz w:val="22"/>
          <w:szCs w:val="22"/>
        </w:rPr>
        <w:t>releases more energy when metabolized?  Does this match the calorie content per gram given in Table 11.5 of your textbook?</w:t>
      </w:r>
      <w:r w:rsidR="000352F8">
        <w:rPr>
          <w:rFonts w:ascii="Arial" w:hAnsi="Arial" w:cs="Arial"/>
          <w:sz w:val="22"/>
          <w:szCs w:val="22"/>
        </w:rPr>
        <w:t xml:space="preserve"> </w:t>
      </w:r>
    </w:p>
    <w:p w:rsidR="007C3322" w:rsidRPr="000352F8" w:rsidRDefault="0086671B" w:rsidP="000352F8">
      <w:pPr>
        <w:pStyle w:val="SAQuestion"/>
        <w:numPr>
          <w:ilvl w:val="0"/>
          <w:numId w:val="31"/>
        </w:numPr>
        <w:spacing w:after="3720"/>
        <w:ind w:left="360"/>
        <w:rPr>
          <w:rFonts w:ascii="Arial" w:hAnsi="Arial" w:cs="Arial"/>
          <w:sz w:val="22"/>
          <w:szCs w:val="22"/>
        </w:rPr>
      </w:pPr>
      <w:r>
        <w:rPr>
          <w:rFonts w:ascii="Arial" w:hAnsi="Arial" w:cs="Arial"/>
          <w:sz w:val="22"/>
          <w:szCs w:val="22"/>
        </w:rPr>
        <w:t>Identify three sources of error in this experiment.  For each source, indicate whether it would have a small, medium or large effect on the calculated energy content of the fuel, and whether the calculated energy content would be erroneously high, erroneously low or unable to be determined.</w:t>
      </w:r>
      <w:bookmarkStart w:id="0" w:name="_GoBack"/>
      <w:bookmarkEnd w:id="0"/>
    </w:p>
    <w:p w:rsidR="007C3322" w:rsidRPr="00CB60F6" w:rsidRDefault="004E54F9" w:rsidP="007C3322">
      <w:pPr>
        <w:pStyle w:val="SAQuestion"/>
        <w:numPr>
          <w:ilvl w:val="0"/>
          <w:numId w:val="31"/>
        </w:numPr>
        <w:spacing w:after="0"/>
        <w:ind w:left="360"/>
        <w:rPr>
          <w:rFonts w:ascii="Arial" w:hAnsi="Arial" w:cs="Arial"/>
          <w:sz w:val="22"/>
          <w:szCs w:val="22"/>
        </w:rPr>
      </w:pPr>
      <w:r>
        <w:rPr>
          <w:rFonts w:ascii="Arial" w:hAnsi="Arial" w:cs="Arial"/>
          <w:sz w:val="22"/>
          <w:szCs w:val="22"/>
        </w:rPr>
        <w:t xml:space="preserve">One argument against the idea that biodiesel represents a more “green” alternative to </w:t>
      </w:r>
      <w:r w:rsidR="00737322">
        <w:rPr>
          <w:rFonts w:ascii="Arial" w:hAnsi="Arial" w:cs="Arial"/>
          <w:sz w:val="22"/>
          <w:szCs w:val="22"/>
        </w:rPr>
        <w:t>petroleum</w:t>
      </w:r>
      <w:r>
        <w:rPr>
          <w:rFonts w:ascii="Arial" w:hAnsi="Arial" w:cs="Arial"/>
          <w:sz w:val="22"/>
          <w:szCs w:val="22"/>
        </w:rPr>
        <w:t xml:space="preserve"> diesel is that </w:t>
      </w:r>
      <w:r w:rsidR="00737322">
        <w:rPr>
          <w:rFonts w:ascii="Arial" w:hAnsi="Arial" w:cs="Arial"/>
          <w:sz w:val="22"/>
          <w:szCs w:val="22"/>
        </w:rPr>
        <w:t>burning</w:t>
      </w:r>
      <w:r>
        <w:rPr>
          <w:rFonts w:ascii="Arial" w:hAnsi="Arial" w:cs="Arial"/>
          <w:sz w:val="22"/>
          <w:szCs w:val="22"/>
        </w:rPr>
        <w:t xml:space="preserve"> biodiesel fuel still emits a substantial amount of CO</w:t>
      </w:r>
      <w:r w:rsidRPr="00737322">
        <w:rPr>
          <w:rFonts w:ascii="Arial" w:hAnsi="Arial" w:cs="Arial"/>
          <w:sz w:val="22"/>
          <w:szCs w:val="22"/>
          <w:vertAlign w:val="subscript"/>
        </w:rPr>
        <w:t>2</w:t>
      </w:r>
      <w:r>
        <w:rPr>
          <w:rFonts w:ascii="Arial" w:hAnsi="Arial" w:cs="Arial"/>
          <w:sz w:val="22"/>
          <w:szCs w:val="22"/>
        </w:rPr>
        <w:t xml:space="preserve">, a greenhouse gas.  </w:t>
      </w:r>
      <w:r w:rsidR="00737322">
        <w:rPr>
          <w:rFonts w:ascii="Arial" w:hAnsi="Arial" w:cs="Arial"/>
          <w:sz w:val="22"/>
          <w:szCs w:val="22"/>
        </w:rPr>
        <w:t>Advocates of biodiesel counter this argument by stating that the CO</w:t>
      </w:r>
      <w:r w:rsidR="00737322" w:rsidRPr="00737322">
        <w:rPr>
          <w:rFonts w:ascii="Arial" w:hAnsi="Arial" w:cs="Arial"/>
          <w:sz w:val="22"/>
          <w:szCs w:val="22"/>
          <w:vertAlign w:val="subscript"/>
        </w:rPr>
        <w:t>2</w:t>
      </w:r>
      <w:r w:rsidR="00737322">
        <w:rPr>
          <w:rFonts w:ascii="Arial" w:hAnsi="Arial" w:cs="Arial"/>
          <w:sz w:val="22"/>
          <w:szCs w:val="22"/>
        </w:rPr>
        <w:t xml:space="preserve"> emitted is balanced by CO</w:t>
      </w:r>
      <w:r w:rsidR="00737322" w:rsidRPr="00737322">
        <w:rPr>
          <w:rFonts w:ascii="Arial" w:hAnsi="Arial" w:cs="Arial"/>
          <w:sz w:val="22"/>
          <w:szCs w:val="22"/>
          <w:vertAlign w:val="subscript"/>
        </w:rPr>
        <w:t>2</w:t>
      </w:r>
      <w:r w:rsidR="00737322">
        <w:rPr>
          <w:rFonts w:ascii="Arial" w:hAnsi="Arial" w:cs="Arial"/>
          <w:sz w:val="22"/>
          <w:szCs w:val="22"/>
        </w:rPr>
        <w:t xml:space="preserve"> consumption during the production of the biodiesel to create a “closed-carbon cycle.”  How can the “closed-carbon cycle” argument possibly be true?</w:t>
      </w:r>
    </w:p>
    <w:sectPr w:rsidR="007C3322" w:rsidRPr="00CB60F6" w:rsidSect="00E27B96">
      <w:pgSz w:w="12240" w:h="15840"/>
      <w:pgMar w:top="864" w:right="864" w:bottom="864"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768C" w:rsidRDefault="00CB768C" w:rsidP="00C84028">
      <w:r>
        <w:separator/>
      </w:r>
    </w:p>
  </w:endnote>
  <w:endnote w:type="continuationSeparator" w:id="0">
    <w:p w:rsidR="00CB768C" w:rsidRDefault="00CB768C" w:rsidP="00C84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768C" w:rsidRDefault="00CB768C" w:rsidP="00C84028">
      <w:r>
        <w:separator/>
      </w:r>
    </w:p>
  </w:footnote>
  <w:footnote w:type="continuationSeparator" w:id="0">
    <w:p w:rsidR="00CB768C" w:rsidRDefault="00CB768C" w:rsidP="00C84028">
      <w:r>
        <w:continuationSeparator/>
      </w:r>
    </w:p>
  </w:footnote>
  <w:footnote w:id="1">
    <w:p w:rsidR="00C84028" w:rsidRDefault="00C84028" w:rsidP="00C84028">
      <w:pPr>
        <w:pStyle w:val="Footnote"/>
      </w:pPr>
      <w:r w:rsidRPr="00B80C85">
        <w:rPr>
          <w:rStyle w:val="FootnoteReference"/>
          <w:sz w:val="18"/>
        </w:rPr>
        <w:footnoteRef/>
      </w:r>
      <w:r w:rsidRPr="00B80C85">
        <w:t xml:space="preserve"> This experiment has</w:t>
      </w:r>
      <w:r w:rsidR="008A2799">
        <w:t xml:space="preserve"> been adapted from “</w:t>
      </w:r>
      <w:proofErr w:type="gramStart"/>
      <w:r w:rsidR="008A2799">
        <w:t xml:space="preserve">Experiment  </w:t>
      </w:r>
      <w:r w:rsidR="00AC635D">
        <w:t>10</w:t>
      </w:r>
      <w:proofErr w:type="gramEnd"/>
      <w:r w:rsidRPr="00B80C85">
        <w:t xml:space="preserve"> – </w:t>
      </w:r>
      <w:r w:rsidR="00AC635D">
        <w:t>Which Fuels Provide the Most Heat</w:t>
      </w:r>
      <w:r w:rsidRPr="00B80C85">
        <w:t>”</w:t>
      </w:r>
      <w:r w:rsidR="008A2799">
        <w:t xml:space="preserve"> and from “Experiment </w:t>
      </w:r>
      <w:r w:rsidR="00AC635D">
        <w:t>11</w:t>
      </w:r>
      <w:r w:rsidR="009879C4">
        <w:t xml:space="preserve"> -</w:t>
      </w:r>
      <w:r w:rsidR="008A2799">
        <w:t xml:space="preserve"> </w:t>
      </w:r>
      <w:r w:rsidR="00AC635D">
        <w:t>Can Waste Oil Be Turned into a Fuel</w:t>
      </w:r>
      <w:r w:rsidR="008A2799">
        <w:t xml:space="preserve">?” </w:t>
      </w:r>
      <w:r w:rsidRPr="00B80C85">
        <w:t xml:space="preserve"> in </w:t>
      </w:r>
      <w:r w:rsidRPr="00B80C85">
        <w:rPr>
          <w:i/>
        </w:rPr>
        <w:t>Laboratory Manual:  Chemistry in Context</w:t>
      </w:r>
      <w:r w:rsidRPr="00B80C85">
        <w:t>, 6</w:t>
      </w:r>
      <w:r w:rsidRPr="00B80C85">
        <w:rPr>
          <w:vertAlign w:val="superscript"/>
        </w:rPr>
        <w:t>th</w:t>
      </w:r>
      <w:r w:rsidRPr="00B80C85">
        <w:t xml:space="preserve"> edition, by Gail A. </w:t>
      </w:r>
      <w:proofErr w:type="spellStart"/>
      <w:r w:rsidRPr="00B80C85">
        <w:t>Steehler</w:t>
      </w:r>
      <w:proofErr w:type="spellEnd"/>
      <w:r w:rsidRPr="00B80C85">
        <w:t xml:space="preserve"> (</w:t>
      </w:r>
      <w:smartTag w:uri="urn:schemas-microsoft-com:office:smarttags" w:element="place">
        <w:smartTag w:uri="urn:schemas-microsoft-com:office:smarttags" w:element="State">
          <w:r w:rsidRPr="00B80C85">
            <w:t>New York</w:t>
          </w:r>
        </w:smartTag>
      </w:smartTag>
      <w:r w:rsidRPr="00B80C85">
        <w:t>: McGraw-Hill Higher Education, 2009).</w:t>
      </w:r>
    </w:p>
    <w:p w:rsidR="006E61A2" w:rsidRPr="00AB5AD8" w:rsidRDefault="006E61A2" w:rsidP="00AB5AD8">
      <w:pPr>
        <w:widowControl w:val="0"/>
        <w:tabs>
          <w:tab w:val="left" w:pos="360"/>
        </w:tabs>
        <w:autoSpaceDE w:val="0"/>
        <w:autoSpaceDN w:val="0"/>
        <w:adjustRightInd w:val="0"/>
        <w:ind w:left="1440" w:hanging="1440"/>
        <w:rPr>
          <w:sz w:val="16"/>
          <w:szCs w:val="16"/>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0162C"/>
    <w:multiLevelType w:val="hybridMultilevel"/>
    <w:tmpl w:val="4E626B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D116EA"/>
    <w:multiLevelType w:val="hybridMultilevel"/>
    <w:tmpl w:val="AAF27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3A4F5B"/>
    <w:multiLevelType w:val="hybridMultilevel"/>
    <w:tmpl w:val="1CE4D6E4"/>
    <w:lvl w:ilvl="0" w:tplc="0409000F">
      <w:start w:val="1"/>
      <w:numFmt w:val="decimal"/>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A1333F"/>
    <w:multiLevelType w:val="hybridMultilevel"/>
    <w:tmpl w:val="E5021A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EF1825"/>
    <w:multiLevelType w:val="hybridMultilevel"/>
    <w:tmpl w:val="28FCD7DC"/>
    <w:lvl w:ilvl="0" w:tplc="19B477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9E42857"/>
    <w:multiLevelType w:val="hybridMultilevel"/>
    <w:tmpl w:val="6EDC6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B865CF"/>
    <w:multiLevelType w:val="hybridMultilevel"/>
    <w:tmpl w:val="6B0E6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741E00"/>
    <w:multiLevelType w:val="hybridMultilevel"/>
    <w:tmpl w:val="CC44FC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2917A9"/>
    <w:multiLevelType w:val="hybridMultilevel"/>
    <w:tmpl w:val="A6FA35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30394C"/>
    <w:multiLevelType w:val="hybridMultilevel"/>
    <w:tmpl w:val="152A584A"/>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1306DF6"/>
    <w:multiLevelType w:val="hybridMultilevel"/>
    <w:tmpl w:val="BA422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F663C9"/>
    <w:multiLevelType w:val="hybridMultilevel"/>
    <w:tmpl w:val="F5BCDE8A"/>
    <w:lvl w:ilvl="0" w:tplc="A8266CA2">
      <w:start w:val="1"/>
      <w:numFmt w:val="decimal"/>
      <w:pStyle w:val="SAQuestion"/>
      <w:lvlText w:val="%1."/>
      <w:lvlJc w:val="left"/>
      <w:pPr>
        <w:tabs>
          <w:tab w:val="num" w:pos="360"/>
        </w:tabs>
        <w:ind w:left="360" w:hanging="360"/>
      </w:pPr>
      <w:rPr>
        <w:rFonts w:hint="default"/>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2" w15:restartNumberingAfterBreak="0">
    <w:nsid w:val="5359529D"/>
    <w:multiLevelType w:val="hybridMultilevel"/>
    <w:tmpl w:val="147E9302"/>
    <w:lvl w:ilvl="0" w:tplc="0409000F">
      <w:start w:val="1"/>
      <w:numFmt w:val="decimal"/>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B63215"/>
    <w:multiLevelType w:val="hybridMultilevel"/>
    <w:tmpl w:val="6792DF32"/>
    <w:lvl w:ilvl="0" w:tplc="30FA49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4D3BBE"/>
    <w:multiLevelType w:val="hybridMultilevel"/>
    <w:tmpl w:val="B240E384"/>
    <w:lvl w:ilvl="0" w:tplc="CB4EF8D0">
      <w:start w:val="1"/>
      <w:numFmt w:val="decimal"/>
      <w:pStyle w:val="ReportNumberedList"/>
      <w:lvlText w:val="%1."/>
      <w:lvlJc w:val="left"/>
      <w:pPr>
        <w:tabs>
          <w:tab w:val="num" w:pos="360"/>
        </w:tabs>
        <w:ind w:left="360" w:hanging="360"/>
      </w:pPr>
      <w:rPr>
        <w:rFonts w:hint="default"/>
      </w:rPr>
    </w:lvl>
    <w:lvl w:ilvl="1" w:tplc="00190409">
      <w:start w:val="1"/>
      <w:numFmt w:val="lowerLetter"/>
      <w:lvlText w:val="%2."/>
      <w:lvlJc w:val="left"/>
      <w:pPr>
        <w:tabs>
          <w:tab w:val="num" w:pos="1440"/>
        </w:tabs>
        <w:ind w:left="1440" w:hanging="360"/>
      </w:pPr>
    </w:lvl>
    <w:lvl w:ilvl="2" w:tplc="001B0409">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5" w15:restartNumberingAfterBreak="0">
    <w:nsid w:val="61733F42"/>
    <w:multiLevelType w:val="hybridMultilevel"/>
    <w:tmpl w:val="86725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647716"/>
    <w:multiLevelType w:val="hybridMultilevel"/>
    <w:tmpl w:val="9FD2B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9457FB"/>
    <w:multiLevelType w:val="hybridMultilevel"/>
    <w:tmpl w:val="0C626B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BF1A28"/>
    <w:multiLevelType w:val="hybridMultilevel"/>
    <w:tmpl w:val="34B0BF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FE15F61"/>
    <w:multiLevelType w:val="hybridMultilevel"/>
    <w:tmpl w:val="C28049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B973AA"/>
    <w:multiLevelType w:val="hybridMultilevel"/>
    <w:tmpl w:val="770C6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8"/>
  </w:num>
  <w:num w:numId="3">
    <w:abstractNumId w:val="6"/>
  </w:num>
  <w:num w:numId="4">
    <w:abstractNumId w:val="15"/>
  </w:num>
  <w:num w:numId="5">
    <w:abstractNumId w:val="11"/>
  </w:num>
  <w:num w:numId="6">
    <w:abstractNumId w:val="11"/>
  </w:num>
  <w:num w:numId="7">
    <w:abstractNumId w:val="11"/>
    <w:lvlOverride w:ilvl="0">
      <w:startOverride w:val="1"/>
    </w:lvlOverride>
  </w:num>
  <w:num w:numId="8">
    <w:abstractNumId w:val="11"/>
    <w:lvlOverride w:ilvl="0">
      <w:startOverride w:val="1"/>
    </w:lvlOverride>
  </w:num>
  <w:num w:numId="9">
    <w:abstractNumId w:val="11"/>
    <w:lvlOverride w:ilvl="0">
      <w:startOverride w:val="1"/>
    </w:lvlOverride>
  </w:num>
  <w:num w:numId="10">
    <w:abstractNumId w:val="11"/>
    <w:lvlOverride w:ilvl="0">
      <w:startOverride w:val="1"/>
    </w:lvlOverride>
  </w:num>
  <w:num w:numId="11">
    <w:abstractNumId w:val="11"/>
    <w:lvlOverride w:ilvl="0">
      <w:startOverride w:val="1"/>
    </w:lvlOverride>
  </w:num>
  <w:num w:numId="12">
    <w:abstractNumId w:val="14"/>
    <w:lvlOverride w:ilvl="0">
      <w:startOverride w:val="1"/>
    </w:lvlOverride>
  </w:num>
  <w:num w:numId="13">
    <w:abstractNumId w:val="14"/>
  </w:num>
  <w:num w:numId="14">
    <w:abstractNumId w:val="19"/>
  </w:num>
  <w:num w:numId="15">
    <w:abstractNumId w:val="3"/>
  </w:num>
  <w:num w:numId="16">
    <w:abstractNumId w:val="4"/>
  </w:num>
  <w:num w:numId="17">
    <w:abstractNumId w:val="16"/>
  </w:num>
  <w:num w:numId="18">
    <w:abstractNumId w:val="11"/>
    <w:lvlOverride w:ilvl="0">
      <w:startOverride w:val="1"/>
    </w:lvlOverride>
  </w:num>
  <w:num w:numId="19">
    <w:abstractNumId w:val="11"/>
    <w:lvlOverride w:ilvl="0">
      <w:startOverride w:val="1"/>
    </w:lvlOverride>
  </w:num>
  <w:num w:numId="20">
    <w:abstractNumId w:val="0"/>
  </w:num>
  <w:num w:numId="21">
    <w:abstractNumId w:val="20"/>
  </w:num>
  <w:num w:numId="22">
    <w:abstractNumId w:val="11"/>
    <w:lvlOverride w:ilvl="0">
      <w:startOverride w:val="1"/>
    </w:lvlOverride>
  </w:num>
  <w:num w:numId="23">
    <w:abstractNumId w:val="11"/>
    <w:lvlOverride w:ilvl="0">
      <w:startOverride w:val="1"/>
    </w:lvlOverride>
  </w:num>
  <w:num w:numId="24">
    <w:abstractNumId w:val="17"/>
  </w:num>
  <w:num w:numId="25">
    <w:abstractNumId w:val="13"/>
  </w:num>
  <w:num w:numId="26">
    <w:abstractNumId w:val="8"/>
  </w:num>
  <w:num w:numId="27">
    <w:abstractNumId w:val="10"/>
  </w:num>
  <w:num w:numId="28">
    <w:abstractNumId w:val="5"/>
  </w:num>
  <w:num w:numId="29">
    <w:abstractNumId w:val="12"/>
  </w:num>
  <w:num w:numId="30">
    <w:abstractNumId w:val="2"/>
  </w:num>
  <w:num w:numId="31">
    <w:abstractNumId w:val="1"/>
  </w:num>
  <w:num w:numId="32">
    <w:abstractNumId w:val="7"/>
  </w:num>
  <w:num w:numId="33">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746"/>
    <w:rsid w:val="000209BB"/>
    <w:rsid w:val="000232DB"/>
    <w:rsid w:val="000352F8"/>
    <w:rsid w:val="000664C2"/>
    <w:rsid w:val="0008624F"/>
    <w:rsid w:val="000C79F7"/>
    <w:rsid w:val="000E2359"/>
    <w:rsid w:val="000E4FCC"/>
    <w:rsid w:val="00106DD7"/>
    <w:rsid w:val="001317CA"/>
    <w:rsid w:val="00133943"/>
    <w:rsid w:val="00176371"/>
    <w:rsid w:val="00183FF0"/>
    <w:rsid w:val="0019621F"/>
    <w:rsid w:val="001A2074"/>
    <w:rsid w:val="001A567F"/>
    <w:rsid w:val="001B04D8"/>
    <w:rsid w:val="001F37F4"/>
    <w:rsid w:val="00211C2B"/>
    <w:rsid w:val="0024531C"/>
    <w:rsid w:val="00252700"/>
    <w:rsid w:val="0025467F"/>
    <w:rsid w:val="00255749"/>
    <w:rsid w:val="0025799B"/>
    <w:rsid w:val="00262622"/>
    <w:rsid w:val="002638E1"/>
    <w:rsid w:val="00266F5F"/>
    <w:rsid w:val="00270349"/>
    <w:rsid w:val="002864CA"/>
    <w:rsid w:val="00291CA2"/>
    <w:rsid w:val="002A3581"/>
    <w:rsid w:val="002A775B"/>
    <w:rsid w:val="002B54BA"/>
    <w:rsid w:val="002C1D06"/>
    <w:rsid w:val="002D128D"/>
    <w:rsid w:val="002D5841"/>
    <w:rsid w:val="002E2C0F"/>
    <w:rsid w:val="002E74E3"/>
    <w:rsid w:val="002F3D63"/>
    <w:rsid w:val="00313B5C"/>
    <w:rsid w:val="003162CF"/>
    <w:rsid w:val="0033094B"/>
    <w:rsid w:val="00334AAC"/>
    <w:rsid w:val="0034190F"/>
    <w:rsid w:val="00344E54"/>
    <w:rsid w:val="00347ACB"/>
    <w:rsid w:val="00351F1E"/>
    <w:rsid w:val="00360898"/>
    <w:rsid w:val="003733DF"/>
    <w:rsid w:val="003846CF"/>
    <w:rsid w:val="003D318B"/>
    <w:rsid w:val="003D4F78"/>
    <w:rsid w:val="003E7948"/>
    <w:rsid w:val="004033FB"/>
    <w:rsid w:val="00405C05"/>
    <w:rsid w:val="004062C9"/>
    <w:rsid w:val="004108DD"/>
    <w:rsid w:val="00414088"/>
    <w:rsid w:val="004302E4"/>
    <w:rsid w:val="00442E78"/>
    <w:rsid w:val="00455208"/>
    <w:rsid w:val="00475746"/>
    <w:rsid w:val="00483A2D"/>
    <w:rsid w:val="004859A5"/>
    <w:rsid w:val="004A05D6"/>
    <w:rsid w:val="004B0512"/>
    <w:rsid w:val="004E54F9"/>
    <w:rsid w:val="004F1366"/>
    <w:rsid w:val="004F575D"/>
    <w:rsid w:val="004F63AD"/>
    <w:rsid w:val="00522F41"/>
    <w:rsid w:val="0053571C"/>
    <w:rsid w:val="00536F7C"/>
    <w:rsid w:val="005456DF"/>
    <w:rsid w:val="0055163E"/>
    <w:rsid w:val="00553632"/>
    <w:rsid w:val="0056471E"/>
    <w:rsid w:val="005A45A9"/>
    <w:rsid w:val="005B17AC"/>
    <w:rsid w:val="005C4805"/>
    <w:rsid w:val="005C59F2"/>
    <w:rsid w:val="005D5EC0"/>
    <w:rsid w:val="005F68DD"/>
    <w:rsid w:val="00641ACB"/>
    <w:rsid w:val="006610A9"/>
    <w:rsid w:val="006A7CEF"/>
    <w:rsid w:val="006B5623"/>
    <w:rsid w:val="006D0F35"/>
    <w:rsid w:val="006D0F86"/>
    <w:rsid w:val="006E2751"/>
    <w:rsid w:val="006E2843"/>
    <w:rsid w:val="006E61A2"/>
    <w:rsid w:val="006F4DE2"/>
    <w:rsid w:val="00726FA8"/>
    <w:rsid w:val="007306DB"/>
    <w:rsid w:val="0073147F"/>
    <w:rsid w:val="00735BA1"/>
    <w:rsid w:val="00737322"/>
    <w:rsid w:val="007646B7"/>
    <w:rsid w:val="00765B62"/>
    <w:rsid w:val="00766CC4"/>
    <w:rsid w:val="00771E66"/>
    <w:rsid w:val="00796B01"/>
    <w:rsid w:val="007971A5"/>
    <w:rsid w:val="007A2576"/>
    <w:rsid w:val="007B3C9D"/>
    <w:rsid w:val="007C3322"/>
    <w:rsid w:val="007E7299"/>
    <w:rsid w:val="00800AF1"/>
    <w:rsid w:val="00821BCA"/>
    <w:rsid w:val="00822E50"/>
    <w:rsid w:val="00841630"/>
    <w:rsid w:val="008416D7"/>
    <w:rsid w:val="00842DB0"/>
    <w:rsid w:val="008557C2"/>
    <w:rsid w:val="008565FA"/>
    <w:rsid w:val="00865CC5"/>
    <w:rsid w:val="0086671B"/>
    <w:rsid w:val="008A070D"/>
    <w:rsid w:val="008A2799"/>
    <w:rsid w:val="008A3A87"/>
    <w:rsid w:val="008A5AB1"/>
    <w:rsid w:val="008C3231"/>
    <w:rsid w:val="008D1ACD"/>
    <w:rsid w:val="008E147B"/>
    <w:rsid w:val="008F24E5"/>
    <w:rsid w:val="008F271B"/>
    <w:rsid w:val="008F3D3D"/>
    <w:rsid w:val="00925AF1"/>
    <w:rsid w:val="009374D0"/>
    <w:rsid w:val="009604AA"/>
    <w:rsid w:val="00964792"/>
    <w:rsid w:val="009766B4"/>
    <w:rsid w:val="009879C4"/>
    <w:rsid w:val="0099086F"/>
    <w:rsid w:val="00991240"/>
    <w:rsid w:val="009B115A"/>
    <w:rsid w:val="009E2E69"/>
    <w:rsid w:val="009E49A5"/>
    <w:rsid w:val="009E604C"/>
    <w:rsid w:val="009F405B"/>
    <w:rsid w:val="00A125C7"/>
    <w:rsid w:val="00A16E18"/>
    <w:rsid w:val="00A52E30"/>
    <w:rsid w:val="00A54FB5"/>
    <w:rsid w:val="00A61CB7"/>
    <w:rsid w:val="00A64BF9"/>
    <w:rsid w:val="00A6778C"/>
    <w:rsid w:val="00A7005D"/>
    <w:rsid w:val="00A7298D"/>
    <w:rsid w:val="00A83212"/>
    <w:rsid w:val="00A8469A"/>
    <w:rsid w:val="00A867D2"/>
    <w:rsid w:val="00A9144E"/>
    <w:rsid w:val="00A93CDC"/>
    <w:rsid w:val="00AB3513"/>
    <w:rsid w:val="00AB5AD8"/>
    <w:rsid w:val="00AC628C"/>
    <w:rsid w:val="00AC635D"/>
    <w:rsid w:val="00AD3F00"/>
    <w:rsid w:val="00AE1203"/>
    <w:rsid w:val="00AE44ED"/>
    <w:rsid w:val="00AF0DA6"/>
    <w:rsid w:val="00B0280F"/>
    <w:rsid w:val="00B128A1"/>
    <w:rsid w:val="00B2534A"/>
    <w:rsid w:val="00B2690C"/>
    <w:rsid w:val="00B2693F"/>
    <w:rsid w:val="00B407A6"/>
    <w:rsid w:val="00B442AC"/>
    <w:rsid w:val="00B95CB0"/>
    <w:rsid w:val="00B96BC1"/>
    <w:rsid w:val="00BC0022"/>
    <w:rsid w:val="00C03418"/>
    <w:rsid w:val="00C167CE"/>
    <w:rsid w:val="00C2016C"/>
    <w:rsid w:val="00C41D18"/>
    <w:rsid w:val="00C44714"/>
    <w:rsid w:val="00C50124"/>
    <w:rsid w:val="00C50996"/>
    <w:rsid w:val="00C73124"/>
    <w:rsid w:val="00C778FF"/>
    <w:rsid w:val="00C84028"/>
    <w:rsid w:val="00C95F0C"/>
    <w:rsid w:val="00C97A16"/>
    <w:rsid w:val="00C97A2E"/>
    <w:rsid w:val="00CA3836"/>
    <w:rsid w:val="00CB60F6"/>
    <w:rsid w:val="00CB768C"/>
    <w:rsid w:val="00CF3CE8"/>
    <w:rsid w:val="00D07ECC"/>
    <w:rsid w:val="00D16F50"/>
    <w:rsid w:val="00D251D3"/>
    <w:rsid w:val="00D27FEE"/>
    <w:rsid w:val="00D34B6A"/>
    <w:rsid w:val="00D5244B"/>
    <w:rsid w:val="00D57E45"/>
    <w:rsid w:val="00D91F49"/>
    <w:rsid w:val="00DB23DE"/>
    <w:rsid w:val="00DC3551"/>
    <w:rsid w:val="00E0501C"/>
    <w:rsid w:val="00E231D6"/>
    <w:rsid w:val="00E27B96"/>
    <w:rsid w:val="00E30A3A"/>
    <w:rsid w:val="00E447B4"/>
    <w:rsid w:val="00E46A1F"/>
    <w:rsid w:val="00E54C7F"/>
    <w:rsid w:val="00E60F80"/>
    <w:rsid w:val="00E61C76"/>
    <w:rsid w:val="00E731B4"/>
    <w:rsid w:val="00E74AA1"/>
    <w:rsid w:val="00E7539D"/>
    <w:rsid w:val="00E84A70"/>
    <w:rsid w:val="00E92FD1"/>
    <w:rsid w:val="00EA1FAA"/>
    <w:rsid w:val="00EA3D6C"/>
    <w:rsid w:val="00EC61FF"/>
    <w:rsid w:val="00ED3B76"/>
    <w:rsid w:val="00EE2AFB"/>
    <w:rsid w:val="00EE3717"/>
    <w:rsid w:val="00F0217C"/>
    <w:rsid w:val="00F04F48"/>
    <w:rsid w:val="00F05CC1"/>
    <w:rsid w:val="00F132EB"/>
    <w:rsid w:val="00F53D58"/>
    <w:rsid w:val="00F76194"/>
    <w:rsid w:val="00F866AF"/>
    <w:rsid w:val="00FA54CC"/>
    <w:rsid w:val="00FA739A"/>
    <w:rsid w:val="00FD39A8"/>
    <w:rsid w:val="00FD7AC5"/>
    <w:rsid w:val="00FE1B3F"/>
    <w:rsid w:val="00FE57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ountry-region"/>
  <w:shapeDefaults>
    <o:shapedefaults v:ext="edit" spidmax="2050"/>
    <o:shapelayout v:ext="edit">
      <o:idmap v:ext="edit" data="1"/>
    </o:shapelayout>
  </w:shapeDefaults>
  <w:decimalSymbol w:val="."/>
  <w:listSeparator w:val=","/>
  <w14:docId w14:val="762BB783"/>
  <w15:chartTrackingRefBased/>
  <w15:docId w15:val="{7ED70994-5073-45E4-A86B-1A710C319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paragraph" w:styleId="Heading1">
    <w:name w:val="heading 1"/>
    <w:basedOn w:val="Normal"/>
    <w:next w:val="Normal"/>
    <w:qFormat/>
    <w:pPr>
      <w:keepNext/>
      <w:outlineLvl w:val="0"/>
    </w:pPr>
    <w:rPr>
      <w:rFonts w:ascii="Arial" w:hAnsi="Arial"/>
      <w:b/>
    </w:rPr>
  </w:style>
  <w:style w:type="paragraph" w:styleId="Heading2">
    <w:name w:val="heading 2"/>
    <w:basedOn w:val="Normal"/>
    <w:next w:val="Normal"/>
    <w:link w:val="Heading2Char"/>
    <w:uiPriority w:val="9"/>
    <w:qFormat/>
    <w:rsid w:val="00C84028"/>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C84028"/>
    <w:pPr>
      <w:keepNext/>
      <w:spacing w:before="240" w:after="60"/>
      <w:outlineLvl w:val="2"/>
    </w:pPr>
    <w:rPr>
      <w:rFonts w:ascii="Arial" w:eastAsia="MS Mincho" w:hAnsi="Arial" w:cs="Arial"/>
      <w:b/>
      <w:bCs/>
      <w:sz w:val="26"/>
      <w:szCs w:val="26"/>
      <w:lang w:bidi="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Paragraph">
    <w:name w:val="List Paragraph"/>
    <w:basedOn w:val="Normal"/>
    <w:uiPriority w:val="34"/>
    <w:qFormat/>
    <w:rsid w:val="00455208"/>
    <w:pPr>
      <w:ind w:left="720"/>
    </w:pPr>
  </w:style>
  <w:style w:type="character" w:customStyle="1" w:styleId="Heading2Char">
    <w:name w:val="Heading 2 Char"/>
    <w:basedOn w:val="DefaultParagraphFont"/>
    <w:link w:val="Heading2"/>
    <w:uiPriority w:val="9"/>
    <w:semiHidden/>
    <w:rsid w:val="00C84028"/>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C84028"/>
    <w:rPr>
      <w:rFonts w:ascii="Arial" w:eastAsia="MS Mincho" w:hAnsi="Arial" w:cs="Arial"/>
      <w:b/>
      <w:bCs/>
      <w:sz w:val="26"/>
      <w:szCs w:val="26"/>
      <w:lang w:bidi="en-US"/>
    </w:rPr>
  </w:style>
  <w:style w:type="paragraph" w:customStyle="1" w:styleId="Image">
    <w:name w:val="Image"/>
    <w:basedOn w:val="Normal"/>
    <w:rsid w:val="00C84028"/>
    <w:pPr>
      <w:spacing w:before="120"/>
      <w:jc w:val="center"/>
    </w:pPr>
    <w:rPr>
      <w:rFonts w:ascii="Times" w:eastAsia="MS Mincho" w:hAnsi="Times"/>
      <w:lang w:bidi="en-US"/>
    </w:rPr>
  </w:style>
  <w:style w:type="paragraph" w:customStyle="1" w:styleId="SAQuestion">
    <w:name w:val="SA Question"/>
    <w:basedOn w:val="Normal"/>
    <w:rsid w:val="00C84028"/>
    <w:pPr>
      <w:numPr>
        <w:numId w:val="6"/>
      </w:numPr>
      <w:spacing w:before="120" w:after="120"/>
    </w:pPr>
    <w:rPr>
      <w:rFonts w:ascii="Times" w:eastAsia="MS Mincho" w:hAnsi="Times"/>
      <w:lang w:bidi="en-US"/>
    </w:rPr>
  </w:style>
  <w:style w:type="paragraph" w:customStyle="1" w:styleId="Non-indentParagraph">
    <w:name w:val="Non-indent Paragraph"/>
    <w:basedOn w:val="Normal"/>
    <w:rsid w:val="00C84028"/>
    <w:pPr>
      <w:jc w:val="both"/>
    </w:pPr>
    <w:rPr>
      <w:rFonts w:eastAsia="MS Mincho"/>
      <w:sz w:val="22"/>
      <w:lang w:bidi="en-US"/>
    </w:rPr>
  </w:style>
  <w:style w:type="paragraph" w:customStyle="1" w:styleId="ReportNumberedList">
    <w:name w:val="Report Numbered List"/>
    <w:basedOn w:val="Normal"/>
    <w:rsid w:val="00C84028"/>
    <w:pPr>
      <w:numPr>
        <w:numId w:val="12"/>
      </w:numPr>
      <w:spacing w:before="240"/>
    </w:pPr>
    <w:rPr>
      <w:rFonts w:ascii="Arial" w:eastAsia="MS Mincho" w:hAnsi="Arial"/>
      <w:sz w:val="22"/>
      <w:lang w:bidi="en-US"/>
    </w:rPr>
  </w:style>
  <w:style w:type="character" w:styleId="FootnoteReference">
    <w:name w:val="footnote reference"/>
    <w:basedOn w:val="DefaultParagraphFont"/>
    <w:semiHidden/>
    <w:rsid w:val="00C84028"/>
    <w:rPr>
      <w:vertAlign w:val="superscript"/>
    </w:rPr>
  </w:style>
  <w:style w:type="paragraph" w:customStyle="1" w:styleId="Footnote">
    <w:name w:val="Footnote"/>
    <w:basedOn w:val="FootnoteText"/>
    <w:rsid w:val="00C84028"/>
    <w:rPr>
      <w:rFonts w:ascii="Times" w:eastAsia="MS Mincho" w:hAnsi="Times"/>
      <w:sz w:val="16"/>
      <w:szCs w:val="24"/>
      <w:lang w:bidi="en-US"/>
    </w:rPr>
  </w:style>
  <w:style w:type="paragraph" w:styleId="FootnoteText">
    <w:name w:val="footnote text"/>
    <w:basedOn w:val="Normal"/>
    <w:link w:val="FootnoteTextChar"/>
    <w:uiPriority w:val="99"/>
    <w:semiHidden/>
    <w:unhideWhenUsed/>
    <w:rsid w:val="00C84028"/>
    <w:rPr>
      <w:sz w:val="20"/>
    </w:rPr>
  </w:style>
  <w:style w:type="character" w:customStyle="1" w:styleId="FootnoteTextChar">
    <w:name w:val="Footnote Text Char"/>
    <w:basedOn w:val="DefaultParagraphFont"/>
    <w:link w:val="FootnoteText"/>
    <w:uiPriority w:val="99"/>
    <w:semiHidden/>
    <w:rsid w:val="00C84028"/>
  </w:style>
  <w:style w:type="table" w:styleId="TableGrid">
    <w:name w:val="Table Grid"/>
    <w:basedOn w:val="TableNormal"/>
    <w:uiPriority w:val="59"/>
    <w:rsid w:val="002E2C0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semiHidden/>
    <w:unhideWhenUsed/>
    <w:rsid w:val="00AC635D"/>
    <w:pPr>
      <w:tabs>
        <w:tab w:val="center" w:pos="4680"/>
        <w:tab w:val="right" w:pos="9360"/>
      </w:tabs>
    </w:pPr>
  </w:style>
  <w:style w:type="character" w:customStyle="1" w:styleId="HeaderChar">
    <w:name w:val="Header Char"/>
    <w:basedOn w:val="DefaultParagraphFont"/>
    <w:link w:val="Header"/>
    <w:uiPriority w:val="99"/>
    <w:semiHidden/>
    <w:rsid w:val="00AC635D"/>
    <w:rPr>
      <w:sz w:val="24"/>
    </w:rPr>
  </w:style>
  <w:style w:type="paragraph" w:styleId="Footer">
    <w:name w:val="footer"/>
    <w:basedOn w:val="Normal"/>
    <w:link w:val="FooterChar"/>
    <w:uiPriority w:val="99"/>
    <w:semiHidden/>
    <w:unhideWhenUsed/>
    <w:rsid w:val="00AC635D"/>
    <w:pPr>
      <w:tabs>
        <w:tab w:val="center" w:pos="4680"/>
        <w:tab w:val="right" w:pos="9360"/>
      </w:tabs>
    </w:pPr>
  </w:style>
  <w:style w:type="character" w:customStyle="1" w:styleId="FooterChar">
    <w:name w:val="Footer Char"/>
    <w:basedOn w:val="DefaultParagraphFont"/>
    <w:link w:val="Footer"/>
    <w:uiPriority w:val="99"/>
    <w:semiHidden/>
    <w:rsid w:val="00AC635D"/>
    <w:rPr>
      <w:sz w:val="24"/>
    </w:rPr>
  </w:style>
  <w:style w:type="paragraph" w:styleId="NormalWeb">
    <w:name w:val="Normal (Web)"/>
    <w:basedOn w:val="Normal"/>
    <w:uiPriority w:val="99"/>
    <w:semiHidden/>
    <w:unhideWhenUsed/>
    <w:rsid w:val="009E49A5"/>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pcz"/><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cz"/><Relationship Id="rId5" Type="http://schemas.openxmlformats.org/officeDocument/2006/relationships/footnotes" Target="footnotes.xml"/><Relationship Id="rId10" Type="http://schemas.openxmlformats.org/officeDocument/2006/relationships/image" Target="media/image4.pcz"/><Relationship Id="rId4" Type="http://schemas.openxmlformats.org/officeDocument/2006/relationships/webSettings" Target="webSettings.xml"/><Relationship Id="rId9" Type="http://schemas.openxmlformats.org/officeDocument/2006/relationships/image" Target="media/image3.pcz"/><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1719</Words>
  <Characters>8456</Characters>
  <Application>Microsoft Office Word</Application>
  <DocSecurity>0</DocSecurity>
  <Lines>70</Lines>
  <Paragraphs>20</Paragraphs>
  <ScaleCrop>false</ScaleCrop>
  <HeadingPairs>
    <vt:vector size="2" baseType="variant">
      <vt:variant>
        <vt:lpstr>Title</vt:lpstr>
      </vt:variant>
      <vt:variant>
        <vt:i4>1</vt:i4>
      </vt:variant>
    </vt:vector>
  </HeadingPairs>
  <TitlesOfParts>
    <vt:vector size="1" baseType="lpstr">
      <vt:lpstr>State your name and the time you plan to commit to the</vt:lpstr>
    </vt:vector>
  </TitlesOfParts>
  <Company>Eastern College</Company>
  <LinksUpToDate>false</LinksUpToDate>
  <CharactersWithSpaces>10155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your name and the time you plan to commit to the</dc:title>
  <dc:subject/>
  <dc:creator>Department of Chemistry</dc:creator>
  <cp:keywords/>
  <cp:lastModifiedBy>Benfer, Erin</cp:lastModifiedBy>
  <cp:revision>3</cp:revision>
  <cp:lastPrinted>2010-08-31T20:33:00Z</cp:lastPrinted>
  <dcterms:created xsi:type="dcterms:W3CDTF">2020-04-17T15:49:00Z</dcterms:created>
  <dcterms:modified xsi:type="dcterms:W3CDTF">2020-04-17T15:58:00Z</dcterms:modified>
</cp:coreProperties>
</file>