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F46" w:rsidRDefault="00082F46" w:rsidP="00082F46">
      <w:pPr>
        <w:jc w:val="right"/>
        <w:rPr>
          <w:rFonts w:ascii="Calibri" w:eastAsia="Times New Roman" w:hAnsi="Calibri" w:cs="Times New Roman"/>
          <w:b/>
          <w:bCs/>
          <w:color w:val="000000"/>
        </w:rPr>
      </w:pPr>
      <w:bookmarkStart w:id="0" w:name="_GoBack"/>
      <w:bookmarkEnd w:id="0"/>
      <w:r>
        <w:rPr>
          <w:rFonts w:ascii="Calibri" w:eastAsia="Times New Roman" w:hAnsi="Calibri" w:cs="Times New Roman"/>
          <w:b/>
          <w:bCs/>
          <w:noProof/>
          <w:color w:val="000000"/>
        </w:rPr>
        <w:drawing>
          <wp:inline distT="0" distB="0" distL="0" distR="0" wp14:anchorId="0A60BF08" wp14:editId="3C8D470F">
            <wp:extent cx="2695575" cy="485204"/>
            <wp:effectExtent l="0" t="0" r="0" b="0"/>
            <wp:docPr id="4" name="Picture 4" descr="Z:\Logos\uc-logo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Logos\uc-logo-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8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E9F" w:rsidRDefault="00EF019C">
      <w:pPr>
        <w:rPr>
          <w:rFonts w:ascii="Calibri" w:eastAsia="Times New Roman" w:hAnsi="Calibri" w:cs="Times New Roman"/>
          <w:b/>
          <w:bCs/>
          <w:color w:val="000000"/>
        </w:rPr>
      </w:pPr>
      <w:r w:rsidRPr="00EF019C">
        <w:rPr>
          <w:rFonts w:ascii="Calibri" w:eastAsia="Times New Roman" w:hAnsi="Calibri" w:cs="Times New Roman"/>
          <w:b/>
          <w:bCs/>
          <w:color w:val="000000"/>
        </w:rPr>
        <w:t xml:space="preserve">Rubric for </w:t>
      </w:r>
      <w:r w:rsidR="001905F9">
        <w:rPr>
          <w:rFonts w:ascii="Calibri" w:eastAsia="Times New Roman" w:hAnsi="Calibri" w:cs="Times New Roman"/>
          <w:b/>
          <w:bCs/>
          <w:color w:val="000000"/>
        </w:rPr>
        <w:t>General Education Competency</w:t>
      </w:r>
    </w:p>
    <w:p w:rsidR="00537910" w:rsidRPr="00F6446F" w:rsidRDefault="00BA5346" w:rsidP="00537910">
      <w:pPr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b/>
          <w:bCs/>
          <w:color w:val="000000"/>
        </w:rPr>
        <w:t>Critical analysis and reasoning</w:t>
      </w:r>
      <w:r w:rsidR="00157FE4">
        <w:rPr>
          <w:rFonts w:ascii="Calibri" w:eastAsia="Times New Roman" w:hAnsi="Calibri" w:cs="Times New Roman"/>
          <w:color w:val="000000"/>
        </w:rPr>
        <w:t xml:space="preserve"> </w:t>
      </w:r>
      <w:r w:rsidR="00537910" w:rsidRPr="00157FE4">
        <w:rPr>
          <w:rFonts w:ascii="Calibri" w:eastAsia="Times New Roman" w:hAnsi="Calibri" w:cs="Times New Roman"/>
          <w:bCs/>
          <w:color w:val="000000"/>
        </w:rPr>
        <w:t xml:space="preserve">(adapted from AAC&amp;U </w:t>
      </w:r>
      <w:r w:rsidR="00157FE4">
        <w:rPr>
          <w:rFonts w:ascii="Calibri" w:eastAsia="Times New Roman" w:hAnsi="Calibri" w:cs="Times New Roman"/>
          <w:bCs/>
          <w:color w:val="000000"/>
        </w:rPr>
        <w:t>Critical Thinking VALUE Rubric</w:t>
      </w:r>
      <w:r w:rsidR="00537910" w:rsidRPr="00157FE4">
        <w:rPr>
          <w:rFonts w:ascii="Calibri" w:eastAsia="Times New Roman" w:hAnsi="Calibri" w:cs="Times New Roman"/>
          <w:bCs/>
          <w:color w:val="000000"/>
        </w:rPr>
        <w:t>)</w:t>
      </w:r>
    </w:p>
    <w:tbl>
      <w:tblPr>
        <w:tblStyle w:val="TableGrid"/>
        <w:tblW w:w="14688" w:type="dxa"/>
        <w:tblLook w:val="04A0" w:firstRow="1" w:lastRow="0" w:firstColumn="1" w:lastColumn="0" w:noHBand="0" w:noVBand="1"/>
      </w:tblPr>
      <w:tblGrid>
        <w:gridCol w:w="3312"/>
        <w:gridCol w:w="2880"/>
        <w:gridCol w:w="2880"/>
        <w:gridCol w:w="3024"/>
        <w:gridCol w:w="2592"/>
      </w:tblGrid>
      <w:tr w:rsidR="00537910" w:rsidRPr="008B5EEA" w:rsidTr="0027309C">
        <w:tc>
          <w:tcPr>
            <w:tcW w:w="3312" w:type="dxa"/>
          </w:tcPr>
          <w:p w:rsidR="00537910" w:rsidRPr="005A1E55" w:rsidRDefault="00537910" w:rsidP="00FE6044">
            <w:pPr>
              <w:pStyle w:val="NoSpacing"/>
              <w:rPr>
                <w:b/>
              </w:rPr>
            </w:pPr>
            <w:r w:rsidRPr="005A1E55">
              <w:rPr>
                <w:b/>
              </w:rPr>
              <w:t>Students should be able to…</w:t>
            </w:r>
          </w:p>
        </w:tc>
        <w:tc>
          <w:tcPr>
            <w:tcW w:w="2880" w:type="dxa"/>
          </w:tcPr>
          <w:p w:rsidR="00537910" w:rsidRPr="008B5EEA" w:rsidRDefault="00537910" w:rsidP="00FE6044">
            <w:pPr>
              <w:pStyle w:val="NoSpacing"/>
              <w:rPr>
                <w:b/>
              </w:rPr>
            </w:pPr>
            <w:r w:rsidRPr="008B5EEA">
              <w:rPr>
                <w:b/>
              </w:rPr>
              <w:t>4</w:t>
            </w:r>
          </w:p>
        </w:tc>
        <w:tc>
          <w:tcPr>
            <w:tcW w:w="2880" w:type="dxa"/>
          </w:tcPr>
          <w:p w:rsidR="00537910" w:rsidRPr="008B5EEA" w:rsidRDefault="00537910" w:rsidP="00FE6044">
            <w:pPr>
              <w:pStyle w:val="NoSpacing"/>
              <w:rPr>
                <w:b/>
              </w:rPr>
            </w:pPr>
            <w:r w:rsidRPr="008B5EEA">
              <w:rPr>
                <w:b/>
              </w:rPr>
              <w:t>3</w:t>
            </w:r>
          </w:p>
        </w:tc>
        <w:tc>
          <w:tcPr>
            <w:tcW w:w="3024" w:type="dxa"/>
          </w:tcPr>
          <w:p w:rsidR="00537910" w:rsidRPr="008B5EEA" w:rsidRDefault="00537910" w:rsidP="00FE6044">
            <w:pPr>
              <w:pStyle w:val="NoSpacing"/>
              <w:rPr>
                <w:b/>
              </w:rPr>
            </w:pPr>
            <w:r w:rsidRPr="008B5EEA">
              <w:rPr>
                <w:b/>
              </w:rPr>
              <w:t>2</w:t>
            </w:r>
          </w:p>
        </w:tc>
        <w:tc>
          <w:tcPr>
            <w:tcW w:w="2592" w:type="dxa"/>
          </w:tcPr>
          <w:p w:rsidR="00537910" w:rsidRPr="008B5EEA" w:rsidRDefault="00537910" w:rsidP="00FE6044">
            <w:pPr>
              <w:pStyle w:val="NoSpacing"/>
              <w:rPr>
                <w:b/>
              </w:rPr>
            </w:pPr>
            <w:r w:rsidRPr="008B5EEA">
              <w:rPr>
                <w:b/>
              </w:rPr>
              <w:t>1</w:t>
            </w:r>
          </w:p>
        </w:tc>
      </w:tr>
      <w:tr w:rsidR="00537910" w:rsidRPr="008B5EEA" w:rsidTr="0027309C">
        <w:tc>
          <w:tcPr>
            <w:tcW w:w="3312" w:type="dxa"/>
          </w:tcPr>
          <w:p w:rsidR="00DB4258" w:rsidRPr="00DB4258" w:rsidRDefault="00DB4258" w:rsidP="00FE6044">
            <w:pPr>
              <w:pStyle w:val="NoSpacing"/>
              <w:rPr>
                <w:rFonts w:cs="Garamond-Bold"/>
                <w:b/>
                <w:bCs/>
              </w:rPr>
            </w:pPr>
            <w:r w:rsidRPr="00DB4258">
              <w:rPr>
                <w:rFonts w:cs="Garamond-Bold"/>
                <w:b/>
                <w:bCs/>
              </w:rPr>
              <w:t>Criterion A:</w:t>
            </w:r>
          </w:p>
          <w:p w:rsidR="00537910" w:rsidRPr="0074743C" w:rsidRDefault="0074743C" w:rsidP="00FE6044">
            <w:pPr>
              <w:pStyle w:val="NoSpacing"/>
            </w:pPr>
            <w:r w:rsidRPr="0074743C">
              <w:rPr>
                <w:rFonts w:cs="Garamond-Bold"/>
                <w:b/>
                <w:bCs/>
              </w:rPr>
              <w:t>Explain issues</w:t>
            </w:r>
            <w:r>
              <w:rPr>
                <w:rFonts w:cs="Garamond-Bold"/>
                <w:b/>
                <w:bCs/>
              </w:rPr>
              <w:t xml:space="preserve">/problems </w:t>
            </w:r>
            <w:r>
              <w:rPr>
                <w:rFonts w:cs="Garamond-Bold"/>
                <w:bCs/>
              </w:rPr>
              <w:t>that will be considered critically</w:t>
            </w:r>
          </w:p>
        </w:tc>
        <w:tc>
          <w:tcPr>
            <w:tcW w:w="2880" w:type="dxa"/>
          </w:tcPr>
          <w:p w:rsidR="00537910" w:rsidRPr="0074743C" w:rsidRDefault="00413A4C" w:rsidP="00413A4C">
            <w:pPr>
              <w:autoSpaceDE w:val="0"/>
              <w:autoSpaceDN w:val="0"/>
              <w:adjustRightInd w:val="0"/>
            </w:pPr>
            <w:r>
              <w:rPr>
                <w:rFonts w:cs="Garamond-Light"/>
              </w:rPr>
              <w:t>Issue</w:t>
            </w:r>
            <w:r w:rsidR="003029DB" w:rsidRPr="0074743C">
              <w:rPr>
                <w:rFonts w:cs="Garamond-Light"/>
              </w:rPr>
              <w:t>/problem</w:t>
            </w:r>
            <w:r w:rsidR="0074743C">
              <w:rPr>
                <w:rFonts w:cs="Garamond-Light"/>
              </w:rPr>
              <w:t xml:space="preserve"> </w:t>
            </w:r>
            <w:r>
              <w:rPr>
                <w:rFonts w:cs="Garamond-Light"/>
              </w:rPr>
              <w:t xml:space="preserve">in need of analysis </w:t>
            </w:r>
            <w:r w:rsidR="0074743C">
              <w:rPr>
                <w:rFonts w:cs="Garamond-Light"/>
              </w:rPr>
              <w:t xml:space="preserve">is </w:t>
            </w:r>
            <w:r>
              <w:rPr>
                <w:rFonts w:cs="Garamond-Light"/>
              </w:rPr>
              <w:t>introduced</w:t>
            </w:r>
            <w:r w:rsidR="003029DB" w:rsidRPr="0074743C">
              <w:rPr>
                <w:rFonts w:cs="Garamond-Light"/>
              </w:rPr>
              <w:t xml:space="preserve"> clearly and described comprehe</w:t>
            </w:r>
            <w:r>
              <w:rPr>
                <w:rFonts w:cs="Garamond-Light"/>
              </w:rPr>
              <w:t>nsively and/or with nuance.</w:t>
            </w:r>
          </w:p>
        </w:tc>
        <w:tc>
          <w:tcPr>
            <w:tcW w:w="2880" w:type="dxa"/>
          </w:tcPr>
          <w:p w:rsidR="00537910" w:rsidRPr="0074743C" w:rsidRDefault="003029DB" w:rsidP="00413A4C">
            <w:pPr>
              <w:autoSpaceDE w:val="0"/>
              <w:autoSpaceDN w:val="0"/>
              <w:adjustRightInd w:val="0"/>
            </w:pPr>
            <w:r w:rsidRPr="0074743C">
              <w:rPr>
                <w:rFonts w:cs="Garamond-Light"/>
              </w:rPr>
              <w:t>Issue/problem is</w:t>
            </w:r>
            <w:r w:rsidR="003A53CC" w:rsidRPr="0074743C">
              <w:rPr>
                <w:rFonts w:cs="Garamond-Light"/>
              </w:rPr>
              <w:t xml:space="preserve"> </w:t>
            </w:r>
            <w:r w:rsidR="00413A4C">
              <w:rPr>
                <w:rFonts w:cs="Garamond-Light"/>
              </w:rPr>
              <w:t>introduced</w:t>
            </w:r>
            <w:r w:rsidR="0074743C">
              <w:rPr>
                <w:rFonts w:cs="Garamond-Light"/>
              </w:rPr>
              <w:t>, described, and clarified.</w:t>
            </w:r>
          </w:p>
        </w:tc>
        <w:tc>
          <w:tcPr>
            <w:tcW w:w="3024" w:type="dxa"/>
          </w:tcPr>
          <w:p w:rsidR="00537910" w:rsidRPr="0074743C" w:rsidRDefault="003029DB" w:rsidP="00413A4C">
            <w:pPr>
              <w:autoSpaceDE w:val="0"/>
              <w:autoSpaceDN w:val="0"/>
              <w:adjustRightInd w:val="0"/>
            </w:pPr>
            <w:r w:rsidRPr="0074743C">
              <w:rPr>
                <w:rFonts w:cs="Garamond-Light"/>
              </w:rPr>
              <w:t>Issue/problem is</w:t>
            </w:r>
            <w:r w:rsidR="0027309C" w:rsidRPr="0074743C">
              <w:rPr>
                <w:rFonts w:cs="Garamond-Light"/>
              </w:rPr>
              <w:t xml:space="preserve"> </w:t>
            </w:r>
            <w:r w:rsidR="00413A4C">
              <w:rPr>
                <w:rFonts w:cs="Garamond-Light"/>
              </w:rPr>
              <w:t>introduced</w:t>
            </w:r>
            <w:r w:rsidR="0074743C">
              <w:rPr>
                <w:rFonts w:cs="Garamond-Light"/>
              </w:rPr>
              <w:t>,</w:t>
            </w:r>
            <w:r w:rsidRPr="0074743C">
              <w:rPr>
                <w:rFonts w:cs="Garamond-Light"/>
              </w:rPr>
              <w:t xml:space="preserve"> but </w:t>
            </w:r>
            <w:r w:rsidR="0074743C">
              <w:rPr>
                <w:rFonts w:cs="Garamond-Light"/>
              </w:rPr>
              <w:t>descriptions and clarifications</w:t>
            </w:r>
            <w:r w:rsidRPr="0074743C">
              <w:rPr>
                <w:rFonts w:cs="Garamond-Light"/>
              </w:rPr>
              <w:t xml:space="preserve"> </w:t>
            </w:r>
            <w:r w:rsidR="0074743C">
              <w:rPr>
                <w:rFonts w:cs="Garamond-Light"/>
              </w:rPr>
              <w:t>are limited</w:t>
            </w:r>
            <w:r w:rsidR="00413A4C">
              <w:rPr>
                <w:rFonts w:cs="Garamond-Light"/>
              </w:rPr>
              <w:t xml:space="preserve"> or partly unclear</w:t>
            </w:r>
            <w:r w:rsidR="0074743C">
              <w:rPr>
                <w:rFonts w:cs="Garamond-Light"/>
              </w:rPr>
              <w:t>.</w:t>
            </w:r>
          </w:p>
        </w:tc>
        <w:tc>
          <w:tcPr>
            <w:tcW w:w="2592" w:type="dxa"/>
          </w:tcPr>
          <w:p w:rsidR="003029DB" w:rsidRPr="0074743C" w:rsidRDefault="003029DB" w:rsidP="003029DB">
            <w:pPr>
              <w:autoSpaceDE w:val="0"/>
              <w:autoSpaceDN w:val="0"/>
              <w:adjustRightInd w:val="0"/>
              <w:rPr>
                <w:rFonts w:cs="Garamond-Light"/>
              </w:rPr>
            </w:pPr>
            <w:r w:rsidRPr="0074743C">
              <w:rPr>
                <w:rFonts w:cs="Garamond-Light"/>
              </w:rPr>
              <w:t>Issue/problem is</w:t>
            </w:r>
          </w:p>
          <w:p w:rsidR="00537910" w:rsidRPr="0074743C" w:rsidRDefault="00413A4C" w:rsidP="00413A4C">
            <w:pPr>
              <w:autoSpaceDE w:val="0"/>
              <w:autoSpaceDN w:val="0"/>
              <w:adjustRightInd w:val="0"/>
            </w:pPr>
            <w:r>
              <w:rPr>
                <w:rFonts w:cs="Garamond-Light"/>
              </w:rPr>
              <w:t>not clearly introduced and/or lacks</w:t>
            </w:r>
            <w:r w:rsidR="0074743C">
              <w:rPr>
                <w:rFonts w:cs="Garamond-Light"/>
              </w:rPr>
              <w:t xml:space="preserve"> description</w:t>
            </w:r>
            <w:r w:rsidR="003029DB" w:rsidRPr="0074743C">
              <w:rPr>
                <w:rFonts w:cs="Garamond-Light"/>
              </w:rPr>
              <w:t xml:space="preserve"> or </w:t>
            </w:r>
            <w:r w:rsidR="0074743C">
              <w:rPr>
                <w:rFonts w:cs="Garamond-Light"/>
              </w:rPr>
              <w:t>clarification</w:t>
            </w:r>
            <w:r w:rsidR="003029DB" w:rsidRPr="0074743C">
              <w:rPr>
                <w:rFonts w:cs="Garamond-Light"/>
              </w:rPr>
              <w:t>.</w:t>
            </w:r>
          </w:p>
        </w:tc>
      </w:tr>
      <w:tr w:rsidR="00537910" w:rsidRPr="008B5EEA" w:rsidTr="00085EDE">
        <w:trPr>
          <w:trHeight w:val="1493"/>
        </w:trPr>
        <w:tc>
          <w:tcPr>
            <w:tcW w:w="3312" w:type="dxa"/>
          </w:tcPr>
          <w:p w:rsidR="00DB4258" w:rsidRPr="00DB4258" w:rsidRDefault="00DB4258" w:rsidP="00DB4258">
            <w:pPr>
              <w:pStyle w:val="NoSpacing"/>
              <w:rPr>
                <w:rFonts w:cs="Garamond-Bold"/>
                <w:b/>
                <w:bCs/>
              </w:rPr>
            </w:pPr>
            <w:r w:rsidRPr="00DB4258">
              <w:rPr>
                <w:rFonts w:cs="Garamond-Bold"/>
                <w:b/>
                <w:bCs/>
              </w:rPr>
              <w:t xml:space="preserve">Criterion </w:t>
            </w:r>
            <w:r>
              <w:rPr>
                <w:rFonts w:cs="Garamond-Bold"/>
                <w:b/>
                <w:bCs/>
              </w:rPr>
              <w:t>B</w:t>
            </w:r>
            <w:r w:rsidRPr="00DB4258">
              <w:rPr>
                <w:rFonts w:cs="Garamond-Bold"/>
                <w:b/>
                <w:bCs/>
              </w:rPr>
              <w:t>:</w:t>
            </w:r>
          </w:p>
          <w:p w:rsidR="00537910" w:rsidRPr="0074743C" w:rsidRDefault="0074743C" w:rsidP="003147D8">
            <w:pPr>
              <w:autoSpaceDE w:val="0"/>
              <w:autoSpaceDN w:val="0"/>
              <w:adjustRightInd w:val="0"/>
            </w:pPr>
            <w:r w:rsidRPr="0074743C">
              <w:rPr>
                <w:rFonts w:cs="Garamond-Italic"/>
                <w:b/>
                <w:iCs/>
              </w:rPr>
              <w:t>Use</w:t>
            </w:r>
            <w:r w:rsidR="003029DB" w:rsidRPr="0074743C">
              <w:rPr>
                <w:rFonts w:cs="Garamond-Italic"/>
                <w:b/>
                <w:iCs/>
              </w:rPr>
              <w:t xml:space="preserve"> </w:t>
            </w:r>
            <w:r w:rsidR="00905282">
              <w:rPr>
                <w:rFonts w:cs="Garamond-Italic"/>
                <w:b/>
                <w:iCs/>
              </w:rPr>
              <w:t>s</w:t>
            </w:r>
            <w:r>
              <w:rPr>
                <w:rFonts w:cs="Garamond-Italic"/>
                <w:b/>
                <w:iCs/>
              </w:rPr>
              <w:t>ources</w:t>
            </w:r>
            <w:r w:rsidR="0055370A">
              <w:rPr>
                <w:rFonts w:cs="Garamond-Italic"/>
                <w:b/>
                <w:iCs/>
              </w:rPr>
              <w:t xml:space="preserve"> (evidence)</w:t>
            </w:r>
            <w:r w:rsidR="003029DB" w:rsidRPr="0074743C">
              <w:rPr>
                <w:rFonts w:cs="Garamond-Italic"/>
                <w:iCs/>
              </w:rPr>
              <w:t xml:space="preserve"> to investigate </w:t>
            </w:r>
            <w:r w:rsidR="003147D8">
              <w:rPr>
                <w:rFonts w:cs="Garamond-Italic"/>
                <w:iCs/>
              </w:rPr>
              <w:t>issues/problems</w:t>
            </w:r>
          </w:p>
        </w:tc>
        <w:tc>
          <w:tcPr>
            <w:tcW w:w="2880" w:type="dxa"/>
          </w:tcPr>
          <w:p w:rsidR="00905282" w:rsidRPr="0074743C" w:rsidRDefault="003147D8" w:rsidP="00905282">
            <w:pPr>
              <w:autoSpaceDE w:val="0"/>
              <w:autoSpaceDN w:val="0"/>
              <w:adjustRightInd w:val="0"/>
            </w:pPr>
            <w:r>
              <w:rPr>
                <w:rFonts w:cs="Garamond-Light"/>
              </w:rPr>
              <w:t>Sources</w:t>
            </w:r>
            <w:r w:rsidR="00905282">
              <w:rPr>
                <w:rFonts w:cs="Garamond-Light"/>
              </w:rPr>
              <w:t xml:space="preserve"> and positions on the issue/problem are clearly</w:t>
            </w:r>
            <w:r w:rsidR="00D564C3">
              <w:rPr>
                <w:rFonts w:cs="Garamond-Light"/>
              </w:rPr>
              <w:t xml:space="preserve">, </w:t>
            </w:r>
            <w:r w:rsidR="00D973CA">
              <w:rPr>
                <w:rFonts w:cs="Garamond-Light"/>
              </w:rPr>
              <w:t xml:space="preserve">accurately, </w:t>
            </w:r>
            <w:r w:rsidR="00D564C3">
              <w:rPr>
                <w:rFonts w:cs="Garamond-Light"/>
              </w:rPr>
              <w:t>thoroughly,</w:t>
            </w:r>
            <w:r w:rsidR="00905282">
              <w:rPr>
                <w:rFonts w:cs="Garamond-Light"/>
              </w:rPr>
              <w:t xml:space="preserve"> and purposefully explained, analyzed and synthesized</w:t>
            </w:r>
            <w:r w:rsidR="00D564C3">
              <w:rPr>
                <w:rFonts w:cs="Garamond-Light"/>
              </w:rPr>
              <w:t xml:space="preserve"> with nuance and sophistication</w:t>
            </w:r>
            <w:r w:rsidR="00905282">
              <w:rPr>
                <w:rFonts w:cs="Garamond-Light"/>
              </w:rPr>
              <w:t xml:space="preserve">. </w:t>
            </w:r>
          </w:p>
          <w:p w:rsidR="00537910" w:rsidRPr="0074743C" w:rsidRDefault="00537910" w:rsidP="0027309C">
            <w:pPr>
              <w:autoSpaceDE w:val="0"/>
              <w:autoSpaceDN w:val="0"/>
              <w:adjustRightInd w:val="0"/>
            </w:pPr>
          </w:p>
        </w:tc>
        <w:tc>
          <w:tcPr>
            <w:tcW w:w="2880" w:type="dxa"/>
          </w:tcPr>
          <w:p w:rsidR="00537910" w:rsidRPr="0074743C" w:rsidRDefault="00905282" w:rsidP="003A6CCE">
            <w:pPr>
              <w:autoSpaceDE w:val="0"/>
              <w:autoSpaceDN w:val="0"/>
              <w:adjustRightInd w:val="0"/>
            </w:pPr>
            <w:r>
              <w:rPr>
                <w:rFonts w:cs="Garamond-Light"/>
              </w:rPr>
              <w:t>Sources and positions on the issue/problem are</w:t>
            </w:r>
            <w:r w:rsidR="00F34C93">
              <w:rPr>
                <w:rFonts w:cs="Garamond-Light"/>
              </w:rPr>
              <w:t xml:space="preserve"> clear</w:t>
            </w:r>
            <w:r w:rsidR="003A6CCE">
              <w:rPr>
                <w:rFonts w:cs="Garamond-Light"/>
              </w:rPr>
              <w:t>ly and</w:t>
            </w:r>
            <w:r w:rsidR="00F34C93">
              <w:rPr>
                <w:rFonts w:cs="Garamond-Light"/>
              </w:rPr>
              <w:t xml:space="preserve"> </w:t>
            </w:r>
            <w:r w:rsidR="003A6CCE">
              <w:rPr>
                <w:rFonts w:cs="Garamond-Light"/>
              </w:rPr>
              <w:t>a</w:t>
            </w:r>
            <w:r w:rsidR="00F34C93">
              <w:rPr>
                <w:rFonts w:cs="Garamond-Light"/>
              </w:rPr>
              <w:t>ccurate</w:t>
            </w:r>
            <w:r w:rsidR="003A6CCE">
              <w:rPr>
                <w:rFonts w:cs="Garamond-Light"/>
              </w:rPr>
              <w:t>ly</w:t>
            </w:r>
            <w:r w:rsidR="00D973CA">
              <w:rPr>
                <w:rFonts w:cs="Garamond-Light"/>
              </w:rPr>
              <w:t xml:space="preserve">, </w:t>
            </w:r>
            <w:r w:rsidR="00D564C3">
              <w:rPr>
                <w:rFonts w:cs="Garamond-Light"/>
              </w:rPr>
              <w:t>purposefully explained</w:t>
            </w:r>
            <w:r>
              <w:rPr>
                <w:rFonts w:cs="Garamond-Light"/>
              </w:rPr>
              <w:t xml:space="preserve"> and analyzed</w:t>
            </w:r>
            <w:r w:rsidR="003029DB" w:rsidRPr="0074743C">
              <w:rPr>
                <w:rFonts w:cs="Garamond-Light"/>
              </w:rPr>
              <w:t>.</w:t>
            </w:r>
          </w:p>
        </w:tc>
        <w:tc>
          <w:tcPr>
            <w:tcW w:w="3024" w:type="dxa"/>
          </w:tcPr>
          <w:p w:rsidR="00537910" w:rsidRPr="0074743C" w:rsidRDefault="00D564C3" w:rsidP="0055370A">
            <w:pPr>
              <w:autoSpaceDE w:val="0"/>
              <w:autoSpaceDN w:val="0"/>
              <w:adjustRightInd w:val="0"/>
            </w:pPr>
            <w:r>
              <w:rPr>
                <w:rFonts w:cs="Garamond-Light"/>
              </w:rPr>
              <w:t xml:space="preserve">Sources and positions on the issue/problem are </w:t>
            </w:r>
            <w:r w:rsidR="0055370A">
              <w:rPr>
                <w:rFonts w:cs="Garamond-Light"/>
              </w:rPr>
              <w:t>introduced</w:t>
            </w:r>
            <w:r w:rsidRPr="0074743C">
              <w:rPr>
                <w:rFonts w:cs="Garamond-Light"/>
              </w:rPr>
              <w:t>.</w:t>
            </w:r>
          </w:p>
        </w:tc>
        <w:tc>
          <w:tcPr>
            <w:tcW w:w="2592" w:type="dxa"/>
          </w:tcPr>
          <w:p w:rsidR="00537910" w:rsidRPr="0074743C" w:rsidRDefault="00D564C3" w:rsidP="00D564C3">
            <w:pPr>
              <w:autoSpaceDE w:val="0"/>
              <w:autoSpaceDN w:val="0"/>
              <w:adjustRightInd w:val="0"/>
            </w:pPr>
            <w:r>
              <w:rPr>
                <w:rFonts w:cs="Garamond-Light"/>
              </w:rPr>
              <w:t>Sources and positions on the issue/problem are unclear</w:t>
            </w:r>
            <w:r w:rsidRPr="0074743C">
              <w:rPr>
                <w:rFonts w:cs="Garamond-Light"/>
              </w:rPr>
              <w:t>.</w:t>
            </w:r>
          </w:p>
        </w:tc>
      </w:tr>
      <w:tr w:rsidR="00537910" w:rsidRPr="008B5EEA" w:rsidTr="0027309C">
        <w:tc>
          <w:tcPr>
            <w:tcW w:w="3312" w:type="dxa"/>
          </w:tcPr>
          <w:p w:rsidR="00DB4258" w:rsidRPr="00DB4258" w:rsidRDefault="00DB4258" w:rsidP="00DB4258">
            <w:pPr>
              <w:pStyle w:val="NoSpacing"/>
              <w:rPr>
                <w:rFonts w:cs="Garamond-Bold"/>
                <w:b/>
                <w:bCs/>
              </w:rPr>
            </w:pPr>
            <w:r w:rsidRPr="00DB4258">
              <w:rPr>
                <w:rFonts w:cs="Garamond-Bold"/>
                <w:b/>
                <w:bCs/>
              </w:rPr>
              <w:t xml:space="preserve">Criterion </w:t>
            </w:r>
            <w:r w:rsidR="0055370A">
              <w:rPr>
                <w:rFonts w:cs="Garamond-Bold"/>
                <w:b/>
                <w:bCs/>
              </w:rPr>
              <w:t>C</w:t>
            </w:r>
            <w:r w:rsidRPr="00DB4258">
              <w:rPr>
                <w:rFonts w:cs="Garamond-Bold"/>
                <w:b/>
                <w:bCs/>
              </w:rPr>
              <w:t>:</w:t>
            </w:r>
          </w:p>
          <w:p w:rsidR="0074743C" w:rsidRPr="0074743C" w:rsidRDefault="0074743C" w:rsidP="0074743C">
            <w:pPr>
              <w:autoSpaceDE w:val="0"/>
              <w:autoSpaceDN w:val="0"/>
              <w:adjustRightInd w:val="0"/>
            </w:pPr>
            <w:r>
              <w:rPr>
                <w:rFonts w:cs="Garamond-Bold"/>
                <w:b/>
                <w:bCs/>
              </w:rPr>
              <w:t>Take a</w:t>
            </w:r>
            <w:r w:rsidR="003029DB" w:rsidRPr="0074743C">
              <w:rPr>
                <w:rFonts w:cs="Garamond-Bold"/>
                <w:b/>
                <w:bCs/>
              </w:rPr>
              <w:t xml:space="preserve"> position</w:t>
            </w:r>
            <w:r w:rsidR="0055370A">
              <w:rPr>
                <w:rFonts w:cs="Garamond-Bold"/>
                <w:b/>
                <w:bCs/>
              </w:rPr>
              <w:t xml:space="preserve"> </w:t>
            </w:r>
            <w:r w:rsidR="003B36A2">
              <w:rPr>
                <w:rFonts w:cs="Garamond-Bold"/>
                <w:b/>
                <w:bCs/>
              </w:rPr>
              <w:t xml:space="preserve">(draw a conclusion) </w:t>
            </w:r>
            <w:r w:rsidR="0055370A">
              <w:rPr>
                <w:rFonts w:cs="Garamond-Bold"/>
                <w:b/>
                <w:bCs/>
              </w:rPr>
              <w:t>based on analysis of evidence</w:t>
            </w:r>
            <w:r w:rsidR="003029DB" w:rsidRPr="0074743C">
              <w:rPr>
                <w:rFonts w:cs="Garamond-Bold"/>
                <w:b/>
                <w:bCs/>
              </w:rPr>
              <w:t xml:space="preserve"> </w:t>
            </w:r>
          </w:p>
          <w:p w:rsidR="00537910" w:rsidRPr="0074743C" w:rsidRDefault="00537910" w:rsidP="003029DB">
            <w:pPr>
              <w:pStyle w:val="NoSpacing"/>
            </w:pPr>
          </w:p>
        </w:tc>
        <w:tc>
          <w:tcPr>
            <w:tcW w:w="2880" w:type="dxa"/>
          </w:tcPr>
          <w:p w:rsidR="00537910" w:rsidRPr="00157FE4" w:rsidRDefault="003029DB" w:rsidP="007A74B5">
            <w:pPr>
              <w:autoSpaceDE w:val="0"/>
              <w:autoSpaceDN w:val="0"/>
              <w:adjustRightInd w:val="0"/>
              <w:rPr>
                <w:rFonts w:cs="Garamond-Light"/>
              </w:rPr>
            </w:pPr>
            <w:r w:rsidRPr="0074743C">
              <w:rPr>
                <w:rFonts w:cs="Garamond-Light"/>
              </w:rPr>
              <w:t xml:space="preserve">Specific position </w:t>
            </w:r>
            <w:r w:rsidR="00157FE4">
              <w:rPr>
                <w:rFonts w:cs="Garamond-Light"/>
              </w:rPr>
              <w:t>thoughtfully takes</w:t>
            </w:r>
            <w:r w:rsidRPr="0074743C">
              <w:rPr>
                <w:rFonts w:cs="Garamond-Light"/>
              </w:rPr>
              <w:t xml:space="preserve"> into</w:t>
            </w:r>
            <w:r w:rsidR="00157FE4">
              <w:rPr>
                <w:rFonts w:cs="Garamond-Light"/>
              </w:rPr>
              <w:t xml:space="preserve"> </w:t>
            </w:r>
            <w:r w:rsidRPr="0074743C">
              <w:rPr>
                <w:rFonts w:cs="Garamond-Light"/>
              </w:rPr>
              <w:t xml:space="preserve">account the </w:t>
            </w:r>
            <w:r w:rsidR="00AA7E5B">
              <w:rPr>
                <w:rFonts w:cs="Garamond-Light"/>
              </w:rPr>
              <w:t xml:space="preserve">complexities of an issue, including possible limits of the position. </w:t>
            </w:r>
            <w:r w:rsidR="007A74B5">
              <w:t>It is logically tied to a range of evidence, including opposing evidence or viewpoints.</w:t>
            </w:r>
          </w:p>
        </w:tc>
        <w:tc>
          <w:tcPr>
            <w:tcW w:w="2880" w:type="dxa"/>
          </w:tcPr>
          <w:p w:rsidR="00537910" w:rsidRPr="00157FE4" w:rsidRDefault="003029DB" w:rsidP="00466020">
            <w:pPr>
              <w:autoSpaceDE w:val="0"/>
              <w:autoSpaceDN w:val="0"/>
              <w:adjustRightInd w:val="0"/>
              <w:rPr>
                <w:rFonts w:cs="Garamond-Light"/>
              </w:rPr>
            </w:pPr>
            <w:r w:rsidRPr="0074743C">
              <w:rPr>
                <w:rFonts w:cs="Garamond-Light"/>
              </w:rPr>
              <w:t>Specific position takes into account the</w:t>
            </w:r>
            <w:r w:rsidR="0027309C" w:rsidRPr="0074743C">
              <w:rPr>
                <w:rFonts w:cs="Garamond-Light"/>
              </w:rPr>
              <w:t xml:space="preserve"> </w:t>
            </w:r>
            <w:r w:rsidRPr="0074743C">
              <w:rPr>
                <w:rFonts w:cs="Garamond-Light"/>
              </w:rPr>
              <w:t>complexities of an issue.</w:t>
            </w:r>
            <w:r w:rsidR="0027309C" w:rsidRPr="0074743C">
              <w:rPr>
                <w:rFonts w:cs="Garamond-Light"/>
              </w:rPr>
              <w:t xml:space="preserve"> </w:t>
            </w:r>
            <w:r w:rsidR="00466020">
              <w:rPr>
                <w:rFonts w:cs="Garamond-Light"/>
              </w:rPr>
              <w:t>It</w:t>
            </w:r>
            <w:r w:rsidR="00742AC6">
              <w:rPr>
                <w:rFonts w:cs="Garamond-Light"/>
              </w:rPr>
              <w:t xml:space="preserve"> is logical</w:t>
            </w:r>
            <w:r w:rsidR="00AA7E5B">
              <w:rPr>
                <w:rFonts w:cs="Garamond-Light"/>
              </w:rPr>
              <w:t xml:space="preserve"> and tied to evidence</w:t>
            </w:r>
            <w:r w:rsidR="00742AC6">
              <w:rPr>
                <w:rFonts w:cs="Garamond-Light"/>
              </w:rPr>
              <w:t xml:space="preserve">.  </w:t>
            </w:r>
          </w:p>
        </w:tc>
        <w:tc>
          <w:tcPr>
            <w:tcW w:w="3024" w:type="dxa"/>
          </w:tcPr>
          <w:p w:rsidR="00537910" w:rsidRPr="00157FE4" w:rsidRDefault="003029DB" w:rsidP="00742AC6">
            <w:pPr>
              <w:autoSpaceDE w:val="0"/>
              <w:autoSpaceDN w:val="0"/>
              <w:adjustRightInd w:val="0"/>
              <w:rPr>
                <w:rFonts w:cs="Garamond-Light"/>
              </w:rPr>
            </w:pPr>
            <w:r w:rsidRPr="0074743C">
              <w:rPr>
                <w:rFonts w:cs="Garamond-Light"/>
              </w:rPr>
              <w:t xml:space="preserve">Specific position </w:t>
            </w:r>
            <w:r w:rsidR="0027309C" w:rsidRPr="0074743C">
              <w:rPr>
                <w:rFonts w:cs="Garamond-Light"/>
              </w:rPr>
              <w:t>a</w:t>
            </w:r>
            <w:r w:rsidRPr="0074743C">
              <w:rPr>
                <w:rFonts w:cs="Garamond-Light"/>
              </w:rPr>
              <w:t>cknowledges different</w:t>
            </w:r>
            <w:r w:rsidR="0027309C" w:rsidRPr="0074743C">
              <w:rPr>
                <w:rFonts w:cs="Garamond-Light"/>
              </w:rPr>
              <w:t xml:space="preserve"> </w:t>
            </w:r>
            <w:r w:rsidRPr="0074743C">
              <w:rPr>
                <w:rFonts w:cs="Garamond-Light"/>
              </w:rPr>
              <w:t>sides of an issue</w:t>
            </w:r>
            <w:r w:rsidR="005C7B27">
              <w:rPr>
                <w:rFonts w:cs="Garamond-Light"/>
              </w:rPr>
              <w:t xml:space="preserve"> but is simplistic or obvious</w:t>
            </w:r>
            <w:r w:rsidRPr="0074743C">
              <w:rPr>
                <w:rFonts w:cs="Garamond-Light"/>
              </w:rPr>
              <w:t>.</w:t>
            </w:r>
            <w:r w:rsidR="0055370A" w:rsidRPr="0074743C">
              <w:rPr>
                <w:rFonts w:cs="Garamond-Light"/>
              </w:rPr>
              <w:t xml:space="preserve"> </w:t>
            </w:r>
          </w:p>
        </w:tc>
        <w:tc>
          <w:tcPr>
            <w:tcW w:w="2592" w:type="dxa"/>
          </w:tcPr>
          <w:p w:rsidR="00537910" w:rsidRPr="0074743C" w:rsidRDefault="003029DB" w:rsidP="005C7B27">
            <w:pPr>
              <w:autoSpaceDE w:val="0"/>
              <w:autoSpaceDN w:val="0"/>
              <w:adjustRightInd w:val="0"/>
            </w:pPr>
            <w:r w:rsidRPr="0074743C">
              <w:rPr>
                <w:rFonts w:cs="Garamond-Light"/>
              </w:rPr>
              <w:t>Specific position is</w:t>
            </w:r>
            <w:r w:rsidR="005C7B27">
              <w:rPr>
                <w:rFonts w:cs="Garamond-Light"/>
              </w:rPr>
              <w:t xml:space="preserve"> unclear, illogical, or </w:t>
            </w:r>
            <w:r w:rsidR="0055370A">
              <w:rPr>
                <w:rFonts w:cs="Garamond-Light"/>
              </w:rPr>
              <w:t xml:space="preserve">inconsistently tied to </w:t>
            </w:r>
            <w:r w:rsidR="005C7B27">
              <w:rPr>
                <w:rFonts w:cs="Garamond-Light"/>
              </w:rPr>
              <w:t>evidence</w:t>
            </w:r>
            <w:r w:rsidR="00742AC6">
              <w:rPr>
                <w:rFonts w:cs="Garamond-Light"/>
              </w:rPr>
              <w:t xml:space="preserve"> discussed.</w:t>
            </w:r>
          </w:p>
        </w:tc>
      </w:tr>
    </w:tbl>
    <w:p w:rsidR="003029DB" w:rsidRPr="00537910" w:rsidRDefault="003029DB" w:rsidP="003029DB">
      <w:pPr>
        <w:rPr>
          <w:b/>
        </w:rPr>
      </w:pPr>
    </w:p>
    <w:sectPr w:rsidR="003029DB" w:rsidRPr="00537910" w:rsidSect="00082F46">
      <w:footerReference w:type="default" r:id="rId8"/>
      <w:pgSz w:w="15840" w:h="12240" w:orient="landscape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F46" w:rsidRDefault="00082F46" w:rsidP="00082F46">
      <w:pPr>
        <w:spacing w:after="0" w:line="240" w:lineRule="auto"/>
      </w:pPr>
      <w:r>
        <w:separator/>
      </w:r>
    </w:p>
  </w:endnote>
  <w:endnote w:type="continuationSeparator" w:id="0">
    <w:p w:rsidR="00082F46" w:rsidRDefault="00082F46" w:rsidP="00082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-Ligh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F46" w:rsidRDefault="005507CB">
    <w:pPr>
      <w:pStyle w:val="Footer"/>
    </w:pPr>
    <w:r>
      <w:t>January 2018</w:t>
    </w:r>
  </w:p>
  <w:p w:rsidR="00082F46" w:rsidRDefault="00082F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F46" w:rsidRDefault="00082F46" w:rsidP="00082F46">
      <w:pPr>
        <w:spacing w:after="0" w:line="240" w:lineRule="auto"/>
      </w:pPr>
      <w:r>
        <w:separator/>
      </w:r>
    </w:p>
  </w:footnote>
  <w:footnote w:type="continuationSeparator" w:id="0">
    <w:p w:rsidR="00082F46" w:rsidRDefault="00082F46" w:rsidP="00082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1487"/>
    <w:multiLevelType w:val="hybridMultilevel"/>
    <w:tmpl w:val="7972855C"/>
    <w:lvl w:ilvl="0" w:tplc="9778402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19C"/>
    <w:rsid w:val="00060FF0"/>
    <w:rsid w:val="00082F46"/>
    <w:rsid w:val="00085EDE"/>
    <w:rsid w:val="00157FE4"/>
    <w:rsid w:val="00176E9F"/>
    <w:rsid w:val="001905F9"/>
    <w:rsid w:val="0025710F"/>
    <w:rsid w:val="0027309C"/>
    <w:rsid w:val="0028173F"/>
    <w:rsid w:val="002F136B"/>
    <w:rsid w:val="003029DB"/>
    <w:rsid w:val="003147D8"/>
    <w:rsid w:val="003A3C45"/>
    <w:rsid w:val="003A53CC"/>
    <w:rsid w:val="003A6CCE"/>
    <w:rsid w:val="003B36A2"/>
    <w:rsid w:val="003C1E35"/>
    <w:rsid w:val="00413A4C"/>
    <w:rsid w:val="00466020"/>
    <w:rsid w:val="0048322A"/>
    <w:rsid w:val="00527915"/>
    <w:rsid w:val="00537910"/>
    <w:rsid w:val="005507CB"/>
    <w:rsid w:val="0055370A"/>
    <w:rsid w:val="005A1E55"/>
    <w:rsid w:val="005C7B27"/>
    <w:rsid w:val="005F53A8"/>
    <w:rsid w:val="00670453"/>
    <w:rsid w:val="006A4BB6"/>
    <w:rsid w:val="006E7E34"/>
    <w:rsid w:val="00720025"/>
    <w:rsid w:val="00742AC6"/>
    <w:rsid w:val="0074743C"/>
    <w:rsid w:val="007A74B5"/>
    <w:rsid w:val="007E52D8"/>
    <w:rsid w:val="00905282"/>
    <w:rsid w:val="00932779"/>
    <w:rsid w:val="00952010"/>
    <w:rsid w:val="009A5B95"/>
    <w:rsid w:val="009F3516"/>
    <w:rsid w:val="00AA7E5B"/>
    <w:rsid w:val="00B52B99"/>
    <w:rsid w:val="00BA5346"/>
    <w:rsid w:val="00C043B5"/>
    <w:rsid w:val="00C35FDA"/>
    <w:rsid w:val="00C7429C"/>
    <w:rsid w:val="00CD5AE8"/>
    <w:rsid w:val="00D564C3"/>
    <w:rsid w:val="00D973CA"/>
    <w:rsid w:val="00DB211B"/>
    <w:rsid w:val="00DB4258"/>
    <w:rsid w:val="00E12F67"/>
    <w:rsid w:val="00E20C86"/>
    <w:rsid w:val="00E472FC"/>
    <w:rsid w:val="00EF019C"/>
    <w:rsid w:val="00F34C93"/>
    <w:rsid w:val="00F6446F"/>
    <w:rsid w:val="00F6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F820E0-B571-4C41-8E69-D324773D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0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019C"/>
    <w:pPr>
      <w:ind w:left="720"/>
      <w:contextualSpacing/>
    </w:pPr>
  </w:style>
  <w:style w:type="paragraph" w:styleId="NoSpacing">
    <w:name w:val="No Spacing"/>
    <w:uiPriority w:val="1"/>
    <w:qFormat/>
    <w:rsid w:val="00F655D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0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02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F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F46"/>
  </w:style>
  <w:style w:type="paragraph" w:styleId="Footer">
    <w:name w:val="footer"/>
    <w:basedOn w:val="Normal"/>
    <w:link w:val="FooterChar"/>
    <w:uiPriority w:val="99"/>
    <w:unhideWhenUsed/>
    <w:rsid w:val="00082F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Kohn, Rebecca</dc:creator>
  <cp:lastModifiedBy>Bartlett, Annemarie</cp:lastModifiedBy>
  <cp:revision>2</cp:revision>
  <cp:lastPrinted>2015-06-22T13:16:00Z</cp:lastPrinted>
  <dcterms:created xsi:type="dcterms:W3CDTF">2018-07-17T16:50:00Z</dcterms:created>
  <dcterms:modified xsi:type="dcterms:W3CDTF">2018-07-17T16:50:00Z</dcterms:modified>
</cp:coreProperties>
</file>