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A44" w:rsidRDefault="00D70A44" w:rsidP="009D5D05">
      <w:pPr>
        <w:jc w:val="center"/>
        <w:rPr>
          <w:b/>
          <w:smallCaps/>
          <w:sz w:val="32"/>
          <w:szCs w:val="32"/>
        </w:rPr>
      </w:pPr>
    </w:p>
    <w:p w:rsidR="00391279" w:rsidRPr="009D5D05" w:rsidRDefault="00547B2E" w:rsidP="009D5D05">
      <w:pPr>
        <w:jc w:val="center"/>
        <w:rPr>
          <w:b/>
          <w:smallCaps/>
          <w:sz w:val="32"/>
          <w:szCs w:val="32"/>
        </w:rPr>
      </w:pPr>
      <w:r>
        <w:rPr>
          <w:b/>
          <w:smallCaps/>
          <w:sz w:val="32"/>
          <w:szCs w:val="32"/>
        </w:rPr>
        <w:t>Observing</w:t>
      </w:r>
      <w:r w:rsidR="00773EC6">
        <w:rPr>
          <w:b/>
          <w:smallCaps/>
          <w:sz w:val="32"/>
          <w:szCs w:val="32"/>
        </w:rPr>
        <w:t xml:space="preserve"> Electrolysis and a Fuel Cell Powered Car</w:t>
      </w:r>
    </w:p>
    <w:p w:rsidR="00547B2E" w:rsidRDefault="00547B2E" w:rsidP="00547B2E">
      <w:pPr>
        <w:tabs>
          <w:tab w:val="left" w:pos="360"/>
        </w:tabs>
        <w:rPr>
          <w:b/>
        </w:rPr>
      </w:pPr>
    </w:p>
    <w:p w:rsidR="00391279" w:rsidRPr="00547B2E" w:rsidRDefault="00391279" w:rsidP="00547B2E">
      <w:pPr>
        <w:tabs>
          <w:tab w:val="left" w:pos="360"/>
        </w:tabs>
        <w:rPr>
          <w:b/>
          <w:smallCaps/>
        </w:rPr>
      </w:pPr>
      <w:r w:rsidRPr="009D5D05">
        <w:rPr>
          <w:b/>
          <w:smallCaps/>
        </w:rPr>
        <w:t>Introduction</w:t>
      </w:r>
    </w:p>
    <w:p w:rsidR="00547B2E" w:rsidRDefault="00547B2E" w:rsidP="00547B2E">
      <w:pPr>
        <w:pStyle w:val="paragraph"/>
        <w:spacing w:before="240"/>
        <w:ind w:firstLine="0"/>
      </w:pPr>
      <w:r>
        <w:t>Solar panels (“</w:t>
      </w:r>
      <w:r w:rsidRPr="00547B2E">
        <w:rPr>
          <w:b/>
        </w:rPr>
        <w:t>solar cells</w:t>
      </w:r>
      <w:r>
        <w:t>”) are examples of useful electrical technology, since they convert the sustainable energy of sunlight into electricity. However, we often need electrical power when sunlight is not available; for example, at night time. This means that we want to collect the sun’s energy with a solar panel and store it for later use. If a solar panel is connected to an electrolyzer (fuel cell), the energy of the sun can be used to split water (H</w:t>
      </w:r>
      <w:r w:rsidRPr="00547B2E">
        <w:rPr>
          <w:vertAlign w:val="subscript"/>
        </w:rPr>
        <w:t>2</w:t>
      </w:r>
      <w:r>
        <w:t>O), creating hydrogen (H</w:t>
      </w:r>
      <w:r w:rsidRPr="00547B2E">
        <w:rPr>
          <w:vertAlign w:val="subscript"/>
        </w:rPr>
        <w:t>2</w:t>
      </w:r>
      <w:r>
        <w:t>) and oxygen (O</w:t>
      </w:r>
      <w:r w:rsidRPr="00547B2E">
        <w:rPr>
          <w:vertAlign w:val="subscript"/>
        </w:rPr>
        <w:t>2</w:t>
      </w:r>
      <w:r>
        <w:t xml:space="preserve">) gases. The process of splitting a compound is called </w:t>
      </w:r>
      <w:r w:rsidRPr="00547B2E">
        <w:rPr>
          <w:b/>
        </w:rPr>
        <w:t>electrolysis</w:t>
      </w:r>
      <w:r>
        <w:t>. These gases can be stored in the fuel cell, and then used to make electricity when it is needed. The reactions involved are:</w:t>
      </w:r>
    </w:p>
    <w:p w:rsidR="00547B2E" w:rsidRDefault="00547B2E" w:rsidP="00547B2E">
      <w:pPr>
        <w:pStyle w:val="paragraph"/>
        <w:spacing w:before="0" w:line="276" w:lineRule="auto"/>
        <w:jc w:val="center"/>
      </w:pPr>
      <w:r>
        <w:t>Energy + 2H</w:t>
      </w:r>
      <w:r w:rsidRPr="00547B2E">
        <w:rPr>
          <w:vertAlign w:val="subscript"/>
        </w:rPr>
        <w:t>2</w:t>
      </w:r>
      <w:r>
        <w:t xml:space="preserve">O </w:t>
      </w:r>
      <w:proofErr w:type="gramStart"/>
      <w:r>
        <w:t>→  2</w:t>
      </w:r>
      <w:proofErr w:type="gramEnd"/>
      <w:r>
        <w:t>H</w:t>
      </w:r>
      <w:r w:rsidRPr="00547B2E">
        <w:rPr>
          <w:vertAlign w:val="subscript"/>
        </w:rPr>
        <w:t>2</w:t>
      </w:r>
      <w:r>
        <w:t xml:space="preserve">  + O</w:t>
      </w:r>
      <w:r w:rsidRPr="00547B2E">
        <w:rPr>
          <w:vertAlign w:val="subscript"/>
        </w:rPr>
        <w:t>2</w:t>
      </w:r>
    </w:p>
    <w:p w:rsidR="00547B2E" w:rsidRDefault="00547B2E" w:rsidP="00547B2E">
      <w:pPr>
        <w:pStyle w:val="paragraph"/>
        <w:spacing w:before="0" w:line="276" w:lineRule="auto"/>
        <w:jc w:val="center"/>
      </w:pPr>
      <w:r>
        <w:t>2H</w:t>
      </w:r>
      <w:proofErr w:type="gramStart"/>
      <w:r w:rsidRPr="00547B2E">
        <w:rPr>
          <w:vertAlign w:val="subscript"/>
        </w:rPr>
        <w:t>2</w:t>
      </w:r>
      <w:r>
        <w:t xml:space="preserve">  +</w:t>
      </w:r>
      <w:proofErr w:type="gramEnd"/>
      <w:r>
        <w:t xml:space="preserve"> O</w:t>
      </w:r>
      <w:r w:rsidRPr="00547B2E">
        <w:rPr>
          <w:vertAlign w:val="subscript"/>
        </w:rPr>
        <w:t>2</w:t>
      </w:r>
      <w:r>
        <w:t xml:space="preserve">  →  2H</w:t>
      </w:r>
      <w:r w:rsidRPr="00547B2E">
        <w:rPr>
          <w:vertAlign w:val="subscript"/>
        </w:rPr>
        <w:t>2</w:t>
      </w:r>
      <w:r>
        <w:t>O  + Energy</w:t>
      </w:r>
    </w:p>
    <w:p w:rsidR="00547B2E" w:rsidRDefault="00547B2E" w:rsidP="00547B2E">
      <w:pPr>
        <w:pStyle w:val="paragraph"/>
        <w:spacing w:before="240"/>
        <w:ind w:firstLine="0"/>
      </w:pPr>
      <w:r>
        <w:t>The conversion of energy from one form to another is the principle behind any electrical generator, including solar panels, diesel or gas engine generators, hydroelectric turbines and fuel cells.  As demonstrated in this experiment, this technology offers an incredible potential solution to the air pollution problem.  This concept is already used by astronauts living in the space stations and traveling in the space shuttles.   Imagine producing electricity and being able to drink the by-product!</w:t>
      </w:r>
    </w:p>
    <w:p w:rsidR="00BF4A3D" w:rsidRDefault="00547B2E" w:rsidP="00547B2E">
      <w:pPr>
        <w:pStyle w:val="paragraph"/>
        <w:spacing w:before="240"/>
        <w:ind w:firstLine="0"/>
      </w:pPr>
      <w:r>
        <w:t xml:space="preserve">Over the last few decades, car companies have been working on fuel cell cars, producing several prototypes with impressive features.  Two auto manufacturers currently offer fuel cell vehicles, the Toyota </w:t>
      </w:r>
      <w:proofErr w:type="spellStart"/>
      <w:r>
        <w:t>Mirai</w:t>
      </w:r>
      <w:proofErr w:type="spellEnd"/>
      <w:r>
        <w:t xml:space="preserve"> and Hyundai Tucson.  Both are sold internationally and in California.  The Toyota </w:t>
      </w:r>
      <w:proofErr w:type="spellStart"/>
      <w:r>
        <w:t>Mirai</w:t>
      </w:r>
      <w:proofErr w:type="spellEnd"/>
      <w:r>
        <w:t xml:space="preserve"> car can travel 502 km (312 mi) on a full tank, and has a combined city/highway gas mileage of 66 miles per gallon.  This makes the </w:t>
      </w:r>
      <w:proofErr w:type="spellStart"/>
      <w:r>
        <w:t>Mirai</w:t>
      </w:r>
      <w:proofErr w:type="spellEnd"/>
      <w:r>
        <w:t xml:space="preserve"> one of the most fuel-efficient vehicles rated by the EPA.  The Honda Clarity fuel cell vehicle, which will become available by the end of 2017, is predicted to have even better fuel economy.  In addition to vehicles for personal use, several police and fire departments in the United States have fuel cell powered vehicles.  Some European towns have changed part of their public transportation bus fleet to fuel cell powered busses.  Locally, the Southeastern Pennsylvania Transportation Authority (SEPTA) in greater Philadelphia has received a 2.6 million dollar grant to purchase 25 fuel cell electric buses and fast charging stations.  In order to mass produce hydrogen fuel cell vehicles, the United States must invest in the installation of hydrogen fueling stations throughout the country.</w:t>
      </w:r>
    </w:p>
    <w:p w:rsidR="00D70A44" w:rsidRDefault="00D70A44" w:rsidP="00C72937">
      <w:pPr>
        <w:pStyle w:val="paragraph"/>
        <w:spacing w:before="0"/>
        <w:ind w:firstLine="0"/>
        <w:rPr>
          <w:b/>
          <w:smallCaps/>
        </w:rPr>
      </w:pPr>
    </w:p>
    <w:p w:rsidR="00AC15A6" w:rsidRDefault="002F2846" w:rsidP="00C72937">
      <w:pPr>
        <w:pStyle w:val="paragraph"/>
        <w:spacing w:before="0"/>
        <w:ind w:firstLine="0"/>
        <w:rPr>
          <w:b/>
          <w:smallCaps/>
        </w:rPr>
      </w:pPr>
      <w:r w:rsidRPr="002F2846">
        <w:rPr>
          <w:b/>
          <w:smallCaps/>
        </w:rPr>
        <w:t xml:space="preserve">Notes on Safety and Proper Use of the </w:t>
      </w:r>
      <w:r>
        <w:rPr>
          <w:b/>
          <w:smallCaps/>
        </w:rPr>
        <w:t>Solar Panels and Fuel Cells</w:t>
      </w:r>
      <w:r w:rsidRPr="002F2846">
        <w:rPr>
          <w:b/>
          <w:smallCaps/>
        </w:rPr>
        <w:t>:</w:t>
      </w:r>
    </w:p>
    <w:p w:rsidR="002F2846" w:rsidRDefault="002F2846" w:rsidP="00C956A1">
      <w:pPr>
        <w:pStyle w:val="paragraph"/>
        <w:numPr>
          <w:ilvl w:val="0"/>
          <w:numId w:val="20"/>
        </w:numPr>
        <w:spacing w:before="0"/>
      </w:pPr>
      <w:r>
        <w:t>Caution: the work lamps get extremely hot.  Do not touch the surface of the lamp or stare into it.</w:t>
      </w:r>
    </w:p>
    <w:p w:rsidR="002F2846" w:rsidRDefault="00AC3E8E" w:rsidP="00C956A1">
      <w:pPr>
        <w:pStyle w:val="paragraph"/>
        <w:numPr>
          <w:ilvl w:val="0"/>
          <w:numId w:val="20"/>
        </w:numPr>
        <w:spacing w:before="0"/>
      </w:pPr>
      <w:r>
        <w:t xml:space="preserve">The solar panels are fragile.  </w:t>
      </w:r>
      <w:r w:rsidR="002F2846">
        <w:t>Do not touch the surface of the solar panel, and use caution not to bend it.</w:t>
      </w:r>
    </w:p>
    <w:p w:rsidR="00AC3E8E" w:rsidRDefault="00AC3E8E" w:rsidP="00C956A1">
      <w:pPr>
        <w:pStyle w:val="paragraph"/>
        <w:numPr>
          <w:ilvl w:val="0"/>
          <w:numId w:val="20"/>
        </w:numPr>
        <w:spacing w:before="0"/>
      </w:pPr>
      <w:r>
        <w:t>Do not place the work lamp closer than 20 cm (8</w:t>
      </w:r>
      <w:r w:rsidR="00686265">
        <w:t xml:space="preserve"> inches</w:t>
      </w:r>
      <w:r>
        <w:t>) away from the solar panel.</w:t>
      </w:r>
    </w:p>
    <w:p w:rsidR="00D70A44" w:rsidRDefault="002F2846" w:rsidP="00C956A1">
      <w:pPr>
        <w:pStyle w:val="paragraph"/>
        <w:numPr>
          <w:ilvl w:val="0"/>
          <w:numId w:val="20"/>
        </w:numPr>
        <w:spacing w:before="0"/>
        <w:sectPr w:rsidR="00D70A44" w:rsidSect="00467593">
          <w:headerReference w:type="even" r:id="rId7"/>
          <w:headerReference w:type="default" r:id="rId8"/>
          <w:footerReference w:type="default" r:id="rId9"/>
          <w:pgSz w:w="12240" w:h="15840" w:code="1"/>
          <w:pgMar w:top="1152" w:right="1440" w:bottom="1152" w:left="1440" w:header="432" w:footer="720" w:gutter="0"/>
          <w:pgNumType w:start="1"/>
          <w:cols w:space="720"/>
          <w:docGrid w:linePitch="360"/>
        </w:sectPr>
      </w:pPr>
      <w:r>
        <w:t xml:space="preserve">Use </w:t>
      </w:r>
      <w:r w:rsidRPr="00686265">
        <w:rPr>
          <w:b/>
        </w:rPr>
        <w:t>only distilled water</w:t>
      </w:r>
      <w:r>
        <w:t xml:space="preserve"> to fill the fuel cells.  Regular tap water will ruin the fuel cell!!</w:t>
      </w:r>
    </w:p>
    <w:p w:rsidR="00686265" w:rsidRDefault="00686265" w:rsidP="00686265">
      <w:pPr>
        <w:pStyle w:val="paragraph"/>
        <w:spacing w:before="0"/>
        <w:ind w:left="720" w:firstLine="0"/>
      </w:pPr>
    </w:p>
    <w:p w:rsidR="00AC15A6" w:rsidRDefault="00AC15A6" w:rsidP="00AC3E8E">
      <w:pPr>
        <w:pStyle w:val="paragraph"/>
        <w:spacing w:before="0"/>
        <w:ind w:firstLine="0"/>
        <w:rPr>
          <w:b/>
          <w:smallCaps/>
        </w:rPr>
      </w:pPr>
      <w:r w:rsidRPr="00AC3E8E">
        <w:rPr>
          <w:b/>
          <w:smallCaps/>
        </w:rPr>
        <w:t>Experimental Procedure</w:t>
      </w:r>
      <w:r w:rsidR="00C63557" w:rsidRPr="00AC3E8E">
        <w:rPr>
          <w:b/>
          <w:smallCaps/>
        </w:rPr>
        <w:t>s</w:t>
      </w:r>
    </w:p>
    <w:p w:rsidR="00D70A44" w:rsidRPr="00AC3E8E" w:rsidRDefault="00D70A44" w:rsidP="00AC3E8E">
      <w:pPr>
        <w:pStyle w:val="paragraph"/>
        <w:spacing w:before="0"/>
        <w:ind w:firstLine="0"/>
      </w:pPr>
    </w:p>
    <w:p w:rsidR="00C63557" w:rsidRPr="00AF400B" w:rsidRDefault="00C63557" w:rsidP="00C63557">
      <w:pPr>
        <w:keepNext/>
        <w:outlineLvl w:val="1"/>
        <w:rPr>
          <w:smallCaps/>
        </w:rPr>
      </w:pPr>
      <w:r>
        <w:rPr>
          <w:b/>
          <w:smallCaps/>
        </w:rPr>
        <w:t>Part</w:t>
      </w:r>
      <w:r w:rsidRPr="00AF400B">
        <w:rPr>
          <w:b/>
          <w:smallCaps/>
        </w:rPr>
        <w:t xml:space="preserve"> </w:t>
      </w:r>
      <w:r>
        <w:rPr>
          <w:b/>
          <w:smallCaps/>
        </w:rPr>
        <w:t>1</w:t>
      </w:r>
      <w:r w:rsidRPr="00AF400B">
        <w:rPr>
          <w:b/>
          <w:smallCaps/>
        </w:rPr>
        <w:t xml:space="preserve">:  </w:t>
      </w:r>
      <w:r w:rsidR="003B3AB0">
        <w:rPr>
          <w:smallCaps/>
        </w:rPr>
        <w:t>Investigating Electrolysis</w:t>
      </w:r>
    </w:p>
    <w:p w:rsidR="00C63557" w:rsidRPr="00AF400B" w:rsidRDefault="00C63557" w:rsidP="00C63557">
      <w:pPr>
        <w:tabs>
          <w:tab w:val="left" w:pos="360"/>
        </w:tabs>
      </w:pPr>
      <w:r w:rsidRPr="0068635D">
        <w:rPr>
          <w:rFonts w:eastAsia="Times"/>
          <w:b/>
          <w:smallCaps/>
        </w:rPr>
        <w:pict>
          <v:rect id="_x0000_i1025" style="width:7in;height:1.5pt" o:hralign="center" o:hrstd="t" o:hrnoshade="t" o:hr="t" fillcolor="black" stroked="f"/>
        </w:pict>
      </w:r>
    </w:p>
    <w:p w:rsidR="00C63557" w:rsidRDefault="00C63557" w:rsidP="00F37678">
      <w:pPr>
        <w:pStyle w:val="paragraph"/>
        <w:spacing w:before="0"/>
        <w:ind w:firstLine="0"/>
        <w:rPr>
          <w:i/>
        </w:rPr>
      </w:pPr>
    </w:p>
    <w:p w:rsidR="00F37678" w:rsidRPr="00A26775" w:rsidRDefault="00F37678" w:rsidP="00292ACB">
      <w:pPr>
        <w:numPr>
          <w:ilvl w:val="0"/>
          <w:numId w:val="15"/>
        </w:numPr>
        <w:spacing w:after="240"/>
        <w:ind w:left="360"/>
      </w:pPr>
      <w:r w:rsidRPr="00A26775">
        <w:t>Place the fuel cell upside down (n</w:t>
      </w:r>
      <w:r w:rsidR="003D22C6">
        <w:t xml:space="preserve">umbers facing down) on </w:t>
      </w:r>
      <w:r w:rsidR="00686265">
        <w:t>a</w:t>
      </w:r>
      <w:r w:rsidR="003D22C6">
        <w:t xml:space="preserve"> flat </w:t>
      </w:r>
      <w:r w:rsidRPr="00A26775">
        <w:t>surface.</w:t>
      </w:r>
      <w:r w:rsidR="00292ACB">
        <w:t xml:space="preserve">  </w:t>
      </w:r>
      <w:r w:rsidRPr="00A26775">
        <w:t>Remove the stoppers.</w:t>
      </w:r>
    </w:p>
    <w:p w:rsidR="00F37678" w:rsidRDefault="00F37678" w:rsidP="001D548C">
      <w:pPr>
        <w:numPr>
          <w:ilvl w:val="0"/>
          <w:numId w:val="15"/>
        </w:numPr>
        <w:spacing w:after="240"/>
        <w:ind w:left="360"/>
      </w:pPr>
      <w:r w:rsidRPr="00A26775">
        <w:t>Pour DISTILLED water into both storage cylinders until the water reaches the tops of the small tubes in the center of the cylinders.</w:t>
      </w:r>
    </w:p>
    <w:p w:rsidR="00292ACB" w:rsidRDefault="00E9214A" w:rsidP="00292ACB">
      <w:pPr>
        <w:spacing w:after="240"/>
        <w:ind w:left="360"/>
        <w:jc w:val="center"/>
      </w:pPr>
      <w:r w:rsidRPr="00A26775">
        <w:rPr>
          <w:noProof/>
        </w:rPr>
        <w:drawing>
          <wp:inline distT="0" distB="0" distL="0" distR="0">
            <wp:extent cx="1734185" cy="1552575"/>
            <wp:effectExtent l="0" t="0" r="0" b="9525"/>
            <wp:docPr id="6" name="Picture 6" title="adding water to cyli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4185" cy="1552575"/>
                    </a:xfrm>
                    <a:prstGeom prst="rect">
                      <a:avLst/>
                    </a:prstGeom>
                    <a:noFill/>
                    <a:ln>
                      <a:noFill/>
                    </a:ln>
                  </pic:spPr>
                </pic:pic>
              </a:graphicData>
            </a:graphic>
          </wp:inline>
        </w:drawing>
      </w:r>
    </w:p>
    <w:p w:rsidR="001F0299" w:rsidRDefault="001F0299" w:rsidP="001D548C">
      <w:pPr>
        <w:numPr>
          <w:ilvl w:val="0"/>
          <w:numId w:val="15"/>
        </w:numPr>
        <w:spacing w:after="240"/>
        <w:ind w:left="360"/>
      </w:pPr>
      <w:r w:rsidRPr="001F0299">
        <w:t>Tap the fuel cell lightly to help water flow into the area surrounding the membrane and metal</w:t>
      </w:r>
      <w:r>
        <w:t xml:space="preserve"> current-collecting plates. </w:t>
      </w:r>
    </w:p>
    <w:p w:rsidR="001F0299" w:rsidRDefault="001F0299" w:rsidP="001D548C">
      <w:pPr>
        <w:numPr>
          <w:ilvl w:val="0"/>
          <w:numId w:val="15"/>
        </w:numPr>
        <w:spacing w:after="240"/>
        <w:ind w:left="360"/>
      </w:pPr>
      <w:r w:rsidRPr="001F0299">
        <w:t xml:space="preserve">Add more water until it starts to overflow into </w:t>
      </w:r>
      <w:r>
        <w:t xml:space="preserve">the tubes in the cylinders. </w:t>
      </w:r>
    </w:p>
    <w:p w:rsidR="001F0299" w:rsidRDefault="001F0299" w:rsidP="001D548C">
      <w:pPr>
        <w:numPr>
          <w:ilvl w:val="0"/>
          <w:numId w:val="15"/>
        </w:numPr>
        <w:spacing w:after="240"/>
        <w:ind w:left="360"/>
      </w:pPr>
      <w:r w:rsidRPr="001F0299">
        <w:t>Place the stoppers back onto the cylinders. Make sure no air is trapped inside the cylinder.</w:t>
      </w:r>
    </w:p>
    <w:p w:rsidR="001F0299" w:rsidRPr="001F0299" w:rsidRDefault="001F0299" w:rsidP="001D548C">
      <w:pPr>
        <w:numPr>
          <w:ilvl w:val="0"/>
          <w:numId w:val="15"/>
        </w:numPr>
        <w:spacing w:after="240"/>
        <w:ind w:left="360"/>
      </w:pPr>
      <w:r>
        <w:t>Turn the reversible fuel cell right side up.</w:t>
      </w:r>
    </w:p>
    <w:p w:rsidR="001F0299" w:rsidRPr="00A26775" w:rsidRDefault="001F0299" w:rsidP="001D548C">
      <w:pPr>
        <w:numPr>
          <w:ilvl w:val="0"/>
          <w:numId w:val="15"/>
        </w:numPr>
        <w:spacing w:after="240"/>
        <w:ind w:left="360"/>
      </w:pPr>
      <w:r w:rsidRPr="00A26775">
        <w:t>Plug one end of the red patch cord into the red jack of the solar panel (1) and the other end into the red jack of the fuel cell (3).</w:t>
      </w:r>
    </w:p>
    <w:p w:rsidR="001F0299" w:rsidRPr="00A26775" w:rsidRDefault="001F0299" w:rsidP="001D548C">
      <w:pPr>
        <w:numPr>
          <w:ilvl w:val="0"/>
          <w:numId w:val="15"/>
        </w:numPr>
        <w:spacing w:after="240"/>
        <w:ind w:left="360"/>
      </w:pPr>
      <w:r w:rsidRPr="00A26775">
        <w:t xml:space="preserve">Repeat step </w:t>
      </w:r>
      <w:r w:rsidR="000209EE">
        <w:t>7</w:t>
      </w:r>
      <w:r w:rsidRPr="00A26775">
        <w:t xml:space="preserve"> with the black patch cord and the black jacks (2, 4).</w:t>
      </w:r>
    </w:p>
    <w:p w:rsidR="001F0299" w:rsidRPr="00A26775" w:rsidRDefault="001F0299" w:rsidP="001D548C">
      <w:pPr>
        <w:numPr>
          <w:ilvl w:val="0"/>
          <w:numId w:val="15"/>
        </w:numPr>
        <w:spacing w:after="240"/>
        <w:ind w:left="360"/>
      </w:pPr>
      <w:r w:rsidRPr="00A26775">
        <w:t>Align the solar panel with the light source</w:t>
      </w:r>
      <w:r w:rsidR="00686265">
        <w:t>,</w:t>
      </w:r>
      <w:r w:rsidRPr="00A26775">
        <w:t xml:space="preserve"> keeping a minimum distance of 20 cm (8 inches).</w:t>
      </w:r>
    </w:p>
    <w:p w:rsidR="001F0299" w:rsidRDefault="001F0299" w:rsidP="001D548C">
      <w:pPr>
        <w:numPr>
          <w:ilvl w:val="0"/>
          <w:numId w:val="15"/>
        </w:numPr>
        <w:spacing w:after="240"/>
        <w:ind w:left="360"/>
      </w:pPr>
      <w:r w:rsidRPr="00A26775">
        <w:t>Turn on the light.</w:t>
      </w:r>
    </w:p>
    <w:p w:rsidR="001D548C" w:rsidRDefault="00E9214A" w:rsidP="007433E5">
      <w:pPr>
        <w:spacing w:after="240" w:line="360" w:lineRule="auto"/>
        <w:ind w:left="360"/>
        <w:jc w:val="center"/>
      </w:pPr>
      <w:r w:rsidRPr="00A26775">
        <w:rPr>
          <w:noProof/>
        </w:rPr>
        <w:drawing>
          <wp:inline distT="0" distB="0" distL="0" distR="0">
            <wp:extent cx="4761865" cy="1405890"/>
            <wp:effectExtent l="0" t="0" r="635" b="3810"/>
            <wp:docPr id="7" name="Picture 7" title="setu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1865" cy="1405890"/>
                    </a:xfrm>
                    <a:prstGeom prst="rect">
                      <a:avLst/>
                    </a:prstGeom>
                    <a:noFill/>
                    <a:ln>
                      <a:noFill/>
                    </a:ln>
                  </pic:spPr>
                </pic:pic>
              </a:graphicData>
            </a:graphic>
          </wp:inline>
        </w:drawing>
      </w:r>
    </w:p>
    <w:p w:rsidR="001F0299" w:rsidRDefault="001F0299" w:rsidP="001D548C">
      <w:pPr>
        <w:numPr>
          <w:ilvl w:val="0"/>
          <w:numId w:val="15"/>
        </w:numPr>
        <w:ind w:left="360"/>
      </w:pPr>
      <w:r>
        <w:lastRenderedPageBreak/>
        <w:t xml:space="preserve">Watch the top of the small tubes for about 30 seconds.  Does any water come out?  What do you think pushes the water out?  Continue observing and every two </w:t>
      </w:r>
      <w:r w:rsidR="0078600A">
        <w:t>minutes</w:t>
      </w:r>
      <w:r>
        <w:t xml:space="preserve"> </w:t>
      </w:r>
      <w:r w:rsidR="0078600A">
        <w:t>record</w:t>
      </w:r>
      <w:r>
        <w:t xml:space="preserve"> the amount of gas collected in each storage cylinder in </w:t>
      </w:r>
      <w:r w:rsidR="000209EE">
        <w:t>the data table in Part 1 of this handout.</w:t>
      </w:r>
    </w:p>
    <w:p w:rsidR="001D548C" w:rsidRDefault="001D548C" w:rsidP="001D548C">
      <w:pPr>
        <w:ind w:left="360"/>
      </w:pPr>
    </w:p>
    <w:p w:rsidR="006134A6" w:rsidRDefault="00FC30B0" w:rsidP="000209EE">
      <w:pPr>
        <w:pStyle w:val="NormalWeb"/>
        <w:numPr>
          <w:ilvl w:val="0"/>
          <w:numId w:val="15"/>
        </w:numPr>
        <w:spacing w:before="0" w:beforeAutospacing="0" w:after="240" w:afterAutospacing="0"/>
        <w:ind w:left="360"/>
        <w:jc w:val="both"/>
        <w:rPr>
          <w:b/>
          <w:smallCaps/>
        </w:rPr>
      </w:pPr>
      <w:r w:rsidRPr="00FC30B0">
        <w:t xml:space="preserve">Let the </w:t>
      </w:r>
      <w:proofErr w:type="spellStart"/>
      <w:r w:rsidRPr="00FC30B0">
        <w:t>electrolyzer</w:t>
      </w:r>
      <w:proofErr w:type="spellEnd"/>
      <w:r w:rsidRPr="00FC30B0">
        <w:t xml:space="preserve"> continue working until all the water has moved into the upper portion of one of the cylinders. (With optimum lighting, it will take </w:t>
      </w:r>
      <w:r w:rsidR="00686265">
        <w:t>8-1</w:t>
      </w:r>
      <w:r w:rsidRPr="00FC30B0">
        <w:t xml:space="preserve">0 minutes to displace all the water into the upper hydrogen cylinder.) </w:t>
      </w:r>
    </w:p>
    <w:p w:rsidR="00C63557" w:rsidRPr="00AF400B" w:rsidRDefault="00C63557" w:rsidP="00C63557">
      <w:pPr>
        <w:keepNext/>
        <w:outlineLvl w:val="1"/>
        <w:rPr>
          <w:smallCaps/>
        </w:rPr>
      </w:pPr>
      <w:r>
        <w:rPr>
          <w:b/>
          <w:smallCaps/>
        </w:rPr>
        <w:t>Part</w:t>
      </w:r>
      <w:r w:rsidRPr="00AF400B">
        <w:rPr>
          <w:b/>
          <w:smallCaps/>
        </w:rPr>
        <w:t xml:space="preserve"> </w:t>
      </w:r>
      <w:r>
        <w:rPr>
          <w:b/>
          <w:smallCaps/>
        </w:rPr>
        <w:t>2</w:t>
      </w:r>
      <w:r w:rsidRPr="00AF400B">
        <w:rPr>
          <w:b/>
          <w:smallCaps/>
        </w:rPr>
        <w:t xml:space="preserve">:  </w:t>
      </w:r>
      <w:r w:rsidR="00EF5B5D">
        <w:rPr>
          <w:smallCaps/>
        </w:rPr>
        <w:t>Using A Fuel Cell to Power a Model Car</w:t>
      </w:r>
    </w:p>
    <w:p w:rsidR="00C63557" w:rsidRPr="00AF400B" w:rsidRDefault="00C63557" w:rsidP="00C63557">
      <w:pPr>
        <w:tabs>
          <w:tab w:val="left" w:pos="360"/>
        </w:tabs>
      </w:pPr>
      <w:r w:rsidRPr="0068635D">
        <w:rPr>
          <w:rFonts w:eastAsia="Times"/>
          <w:b/>
          <w:smallCaps/>
        </w:rPr>
        <w:pict>
          <v:rect id="_x0000_i1026" style="width:7in;height:1.5pt" o:hralign="center" o:hrstd="t" o:hrnoshade="t" o:hr="t" fillcolor="black" stroked="f"/>
        </w:pict>
      </w:r>
    </w:p>
    <w:p w:rsidR="00C63557" w:rsidRPr="00AF400B" w:rsidRDefault="00B11018" w:rsidP="00B11018">
      <w:pPr>
        <w:jc w:val="both"/>
      </w:pPr>
      <w:r>
        <w:t>Since the hydrogen cylinder in the fuel cell still contains a little more than 12 mL of hydrogen gas, we can use this fuel cell to power a model car.  In this part of the lab, we will mount the car on a block of wood and monitor the hydrogen consumption over time.  Then, in the next part of the experiment, we will allow the car to travel along the ground, and compare the rate of hydrogen consumption once the car</w:t>
      </w:r>
      <w:r w:rsidR="000209EE">
        <w:t xml:space="preserve"> must overcome friction on the road.</w:t>
      </w:r>
      <w:r>
        <w:t xml:space="preserve">  We will </w:t>
      </w:r>
      <w:r w:rsidR="000209EE">
        <w:t>also calculate the gas mileage</w:t>
      </w:r>
      <w:r w:rsidR="00292ACB">
        <w:t xml:space="preserve"> of the car in Part 3 of the experiment.</w:t>
      </w:r>
    </w:p>
    <w:p w:rsidR="00C63557" w:rsidRDefault="00C63557" w:rsidP="00C63557">
      <w:pPr>
        <w:overflowPunct w:val="0"/>
        <w:autoSpaceDE w:val="0"/>
        <w:autoSpaceDN w:val="0"/>
        <w:adjustRightInd w:val="0"/>
        <w:textAlignment w:val="baseline"/>
      </w:pPr>
    </w:p>
    <w:p w:rsidR="00025DB3" w:rsidRDefault="00292ACB" w:rsidP="00292ACB">
      <w:pPr>
        <w:numPr>
          <w:ilvl w:val="0"/>
          <w:numId w:val="18"/>
        </w:numPr>
        <w:overflowPunct w:val="0"/>
        <w:autoSpaceDE w:val="0"/>
        <w:autoSpaceDN w:val="0"/>
        <w:adjustRightInd w:val="0"/>
        <w:spacing w:after="240"/>
        <w:ind w:left="360"/>
        <w:textAlignment w:val="baseline"/>
      </w:pPr>
      <w:r>
        <w:t>With the red and black terminals facing towards the front of the car, place the fuel cell into the notches on the model car until it audibly clicks into place.</w:t>
      </w:r>
    </w:p>
    <w:p w:rsidR="00185CEF" w:rsidRDefault="00E9214A" w:rsidP="00185CEF">
      <w:pPr>
        <w:overflowPunct w:val="0"/>
        <w:autoSpaceDE w:val="0"/>
        <w:autoSpaceDN w:val="0"/>
        <w:adjustRightInd w:val="0"/>
        <w:spacing w:after="240"/>
        <w:ind w:left="360"/>
        <w:jc w:val="center"/>
        <w:textAlignment w:val="baseline"/>
      </w:pPr>
      <w:r w:rsidRPr="00185CEF">
        <w:rPr>
          <w:noProof/>
        </w:rPr>
        <w:drawing>
          <wp:inline distT="0" distB="0" distL="0" distR="0">
            <wp:extent cx="3217545" cy="1578610"/>
            <wp:effectExtent l="0" t="0" r="1905" b="2540"/>
            <wp:docPr id="8" name="Picture 8" title="connecting fuel cell to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7545" cy="1578610"/>
                    </a:xfrm>
                    <a:prstGeom prst="rect">
                      <a:avLst/>
                    </a:prstGeom>
                    <a:noFill/>
                    <a:ln>
                      <a:noFill/>
                    </a:ln>
                  </pic:spPr>
                </pic:pic>
              </a:graphicData>
            </a:graphic>
          </wp:inline>
        </w:drawing>
      </w:r>
    </w:p>
    <w:p w:rsidR="00292ACB" w:rsidRDefault="00292ACB" w:rsidP="00292ACB">
      <w:pPr>
        <w:numPr>
          <w:ilvl w:val="0"/>
          <w:numId w:val="18"/>
        </w:numPr>
        <w:overflowPunct w:val="0"/>
        <w:autoSpaceDE w:val="0"/>
        <w:autoSpaceDN w:val="0"/>
        <w:adjustRightInd w:val="0"/>
        <w:spacing w:after="240"/>
        <w:ind w:left="360"/>
        <w:textAlignment w:val="baseline"/>
      </w:pPr>
      <w:r>
        <w:t>Place a block of wood under the car base, so that the wheels of the car are free to turn.</w:t>
      </w:r>
    </w:p>
    <w:p w:rsidR="00292ACB" w:rsidRDefault="00292ACB" w:rsidP="00292ACB">
      <w:pPr>
        <w:numPr>
          <w:ilvl w:val="0"/>
          <w:numId w:val="18"/>
        </w:numPr>
        <w:overflowPunct w:val="0"/>
        <w:autoSpaceDE w:val="0"/>
        <w:autoSpaceDN w:val="0"/>
        <w:adjustRightInd w:val="0"/>
        <w:spacing w:after="240"/>
        <w:ind w:left="360"/>
        <w:textAlignment w:val="baseline"/>
      </w:pPr>
      <w:r>
        <w:t>Connect the red (positive) banana jack</w:t>
      </w:r>
      <w:r w:rsidR="008913AF">
        <w:t xml:space="preserve"> (1)</w:t>
      </w:r>
      <w:r>
        <w:t xml:space="preserve"> with the red (positive) terminal </w:t>
      </w:r>
      <w:r w:rsidR="008913AF">
        <w:t xml:space="preserve">(2) </w:t>
      </w:r>
      <w:r>
        <w:t>and the black (negative) banana jack</w:t>
      </w:r>
      <w:r w:rsidR="008913AF">
        <w:t xml:space="preserve"> (4)</w:t>
      </w:r>
      <w:r>
        <w:t xml:space="preserve"> with the black (negative terminal)</w:t>
      </w:r>
      <w:r w:rsidR="008913AF">
        <w:t xml:space="preserve"> (3)</w:t>
      </w:r>
      <w:r>
        <w:t>.</w:t>
      </w:r>
      <w:r w:rsidR="008913AF">
        <w:t xml:space="preserve">  The car will start running.</w:t>
      </w:r>
    </w:p>
    <w:p w:rsidR="00185CEF" w:rsidRDefault="00E9214A" w:rsidP="00185CEF">
      <w:pPr>
        <w:overflowPunct w:val="0"/>
        <w:autoSpaceDE w:val="0"/>
        <w:autoSpaceDN w:val="0"/>
        <w:adjustRightInd w:val="0"/>
        <w:spacing w:after="240"/>
        <w:ind w:left="360"/>
        <w:jc w:val="center"/>
        <w:textAlignment w:val="baseline"/>
      </w:pPr>
      <w:r w:rsidRPr="00185CEF">
        <w:rPr>
          <w:noProof/>
        </w:rPr>
        <w:drawing>
          <wp:inline distT="0" distB="0" distL="0" distR="0">
            <wp:extent cx="1759585" cy="1621790"/>
            <wp:effectExtent l="0" t="0" r="0" b="0"/>
            <wp:docPr id="9" name="Picture 9" title="connecting wires to fuel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9585" cy="1621790"/>
                    </a:xfrm>
                    <a:prstGeom prst="rect">
                      <a:avLst/>
                    </a:prstGeom>
                    <a:noFill/>
                    <a:ln>
                      <a:noFill/>
                    </a:ln>
                  </pic:spPr>
                </pic:pic>
              </a:graphicData>
            </a:graphic>
          </wp:inline>
        </w:drawing>
      </w:r>
    </w:p>
    <w:p w:rsidR="00292ACB" w:rsidRDefault="00292ACB" w:rsidP="00292ACB">
      <w:pPr>
        <w:numPr>
          <w:ilvl w:val="0"/>
          <w:numId w:val="18"/>
        </w:numPr>
        <w:overflowPunct w:val="0"/>
        <w:autoSpaceDE w:val="0"/>
        <w:autoSpaceDN w:val="0"/>
        <w:adjustRightInd w:val="0"/>
        <w:spacing w:after="240"/>
        <w:ind w:left="360"/>
        <w:textAlignment w:val="baseline"/>
      </w:pPr>
      <w:r>
        <w:t xml:space="preserve">Watch the level of gas in the hydrogen storage cylinder.  When the gas level reaches exactly 12 mL, start a stopwatch and record the </w:t>
      </w:r>
      <w:r w:rsidR="00241960">
        <w:t>volume of H</w:t>
      </w:r>
      <w:r w:rsidR="00241960" w:rsidRPr="00241960">
        <w:rPr>
          <w:vertAlign w:val="subscript"/>
        </w:rPr>
        <w:t>2</w:t>
      </w:r>
      <w:r w:rsidR="00241960">
        <w:t xml:space="preserve"> at one minute intervals, until 10 mL of </w:t>
      </w:r>
      <w:r>
        <w:t>H</w:t>
      </w:r>
      <w:r w:rsidRPr="00292ACB">
        <w:rPr>
          <w:vertAlign w:val="subscript"/>
        </w:rPr>
        <w:t>2</w:t>
      </w:r>
      <w:r>
        <w:t xml:space="preserve"> ha</w:t>
      </w:r>
      <w:r w:rsidR="00241960">
        <w:t>ve</w:t>
      </w:r>
      <w:r>
        <w:t xml:space="preserve"> been consumed.  </w:t>
      </w:r>
      <w:r w:rsidR="000209EE">
        <w:t>Record your data in the d</w:t>
      </w:r>
      <w:r w:rsidR="00647D7F">
        <w:t>a</w:t>
      </w:r>
      <w:r w:rsidR="000209EE">
        <w:t>ta table in Part 2 of the lab handout.</w:t>
      </w:r>
    </w:p>
    <w:p w:rsidR="000209EE" w:rsidRDefault="000209EE" w:rsidP="00C63557">
      <w:pPr>
        <w:keepNext/>
        <w:outlineLvl w:val="1"/>
        <w:rPr>
          <w:b/>
          <w:smallCaps/>
        </w:rPr>
      </w:pPr>
    </w:p>
    <w:p w:rsidR="00C63557" w:rsidRPr="00AF400B" w:rsidRDefault="00025DB3" w:rsidP="00C63557">
      <w:pPr>
        <w:keepNext/>
        <w:outlineLvl w:val="1"/>
        <w:rPr>
          <w:smallCaps/>
        </w:rPr>
      </w:pPr>
      <w:r>
        <w:rPr>
          <w:b/>
          <w:smallCaps/>
        </w:rPr>
        <w:t>Part</w:t>
      </w:r>
      <w:r w:rsidR="00C63557" w:rsidRPr="00AF400B">
        <w:rPr>
          <w:b/>
          <w:smallCaps/>
        </w:rPr>
        <w:t xml:space="preserve"> 3:</w:t>
      </w:r>
      <w:r w:rsidR="008D6DE0" w:rsidRPr="00AF400B">
        <w:rPr>
          <w:b/>
          <w:smallCaps/>
        </w:rPr>
        <w:t xml:space="preserve">  </w:t>
      </w:r>
      <w:r w:rsidR="008D6DE0">
        <w:rPr>
          <w:smallCaps/>
        </w:rPr>
        <w:t>Hydrogen Power in Motion!</w:t>
      </w:r>
    </w:p>
    <w:p w:rsidR="00C63557" w:rsidRPr="00AF400B" w:rsidRDefault="00C63557" w:rsidP="00C63557">
      <w:pPr>
        <w:tabs>
          <w:tab w:val="left" w:pos="360"/>
        </w:tabs>
      </w:pPr>
      <w:r w:rsidRPr="0068635D">
        <w:rPr>
          <w:rFonts w:eastAsia="Times"/>
          <w:b/>
          <w:smallCaps/>
        </w:rPr>
        <w:pict>
          <v:rect id="_x0000_i1027" style="width:7in;height:1.5pt" o:hralign="center" o:hrstd="t" o:hrnoshade="t" o:hr="t" fillcolor="black" stroked="f"/>
        </w:pict>
      </w:r>
    </w:p>
    <w:p w:rsidR="008D6DE0" w:rsidRDefault="008D6DE0" w:rsidP="00B97F7F">
      <w:pPr>
        <w:keepNext/>
        <w:outlineLvl w:val="1"/>
      </w:pPr>
    </w:p>
    <w:p w:rsidR="008D6DE0" w:rsidRDefault="008D6DE0" w:rsidP="008D6DE0">
      <w:pPr>
        <w:numPr>
          <w:ilvl w:val="0"/>
          <w:numId w:val="19"/>
        </w:numPr>
        <w:overflowPunct w:val="0"/>
        <w:autoSpaceDE w:val="0"/>
        <w:autoSpaceDN w:val="0"/>
        <w:adjustRightInd w:val="0"/>
        <w:spacing w:after="240"/>
        <w:ind w:left="360"/>
        <w:textAlignment w:val="baseline"/>
      </w:pPr>
      <w:r>
        <w:t>Repeat steps 1 – 1</w:t>
      </w:r>
      <w:r w:rsidR="00840C5C">
        <w:t>0</w:t>
      </w:r>
      <w:r>
        <w:t xml:space="preserve"> of Part </w:t>
      </w:r>
      <w:r w:rsidR="00C00273">
        <w:t>1 in order to refill your fuel cell with hydrogen gas.  Each time that you refill your fuel cell, you should allow the solar panel to supply energy to the fuel cell until the hydrogen storage cylinder is fil</w:t>
      </w:r>
      <w:r w:rsidR="00185CEF">
        <w:t xml:space="preserve">led to a little more than 12 </w:t>
      </w:r>
      <w:proofErr w:type="spellStart"/>
      <w:r w:rsidR="00185CEF">
        <w:t>mL.</w:t>
      </w:r>
      <w:proofErr w:type="spellEnd"/>
    </w:p>
    <w:p w:rsidR="008913AF" w:rsidRDefault="008913AF" w:rsidP="008D6DE0">
      <w:pPr>
        <w:numPr>
          <w:ilvl w:val="0"/>
          <w:numId w:val="19"/>
        </w:numPr>
        <w:overflowPunct w:val="0"/>
        <w:autoSpaceDE w:val="0"/>
        <w:autoSpaceDN w:val="0"/>
        <w:adjustRightInd w:val="0"/>
        <w:spacing w:after="240"/>
        <w:ind w:left="360"/>
        <w:textAlignment w:val="baseline"/>
      </w:pPr>
      <w:r>
        <w:t xml:space="preserve">Make sure that the area in which you will run your car is clear of obstacles (you need about a 4’ x 4’ area).  Position the car on the floor and </w:t>
      </w:r>
      <w:r w:rsidRPr="000209EE">
        <w:rPr>
          <w:b/>
        </w:rPr>
        <w:t>turn the front wheels so that the car will run in a fairly small circle without hitting anything</w:t>
      </w:r>
      <w:r>
        <w:t xml:space="preserve">. </w:t>
      </w:r>
    </w:p>
    <w:p w:rsidR="00E957E9" w:rsidRDefault="008913AF" w:rsidP="008D6DE0">
      <w:pPr>
        <w:numPr>
          <w:ilvl w:val="0"/>
          <w:numId w:val="19"/>
        </w:numPr>
        <w:overflowPunct w:val="0"/>
        <w:autoSpaceDE w:val="0"/>
        <w:autoSpaceDN w:val="0"/>
        <w:adjustRightInd w:val="0"/>
        <w:spacing w:after="240"/>
        <w:ind w:left="360"/>
        <w:textAlignment w:val="baseline"/>
      </w:pPr>
      <w:r>
        <w:t xml:space="preserve">Hold the car in your hand.  Connect the red (positive) banana jack with the red (positive) terminal and the black (negative) banana jack with the black (negative terminal).  </w:t>
      </w:r>
    </w:p>
    <w:p w:rsidR="008913AF" w:rsidRDefault="008913AF" w:rsidP="008D6DE0">
      <w:pPr>
        <w:numPr>
          <w:ilvl w:val="0"/>
          <w:numId w:val="19"/>
        </w:numPr>
        <w:overflowPunct w:val="0"/>
        <w:autoSpaceDE w:val="0"/>
        <w:autoSpaceDN w:val="0"/>
        <w:adjustRightInd w:val="0"/>
        <w:spacing w:after="240"/>
        <w:ind w:left="360"/>
        <w:textAlignment w:val="baseline"/>
      </w:pPr>
      <w:r>
        <w:t>Allow the car to run until the hydrogen fuel level drops to 12 mL, then place the car on the ground and start your stopwatch.</w:t>
      </w:r>
      <w:r w:rsidR="00ED0D4B">
        <w:t xml:space="preserve">  One person should be prepared to count number of circuits the car </w:t>
      </w:r>
      <w:r w:rsidR="00E957E9">
        <w:t>travels</w:t>
      </w:r>
      <w:r w:rsidR="00ED0D4B">
        <w:t xml:space="preserve"> in </w:t>
      </w:r>
      <w:r w:rsidR="00E957E9">
        <w:t>three</w:t>
      </w:r>
      <w:r w:rsidR="00ED0D4B">
        <w:t xml:space="preserve"> minutes while </w:t>
      </w:r>
      <w:r w:rsidR="00E957E9">
        <w:t>another person</w:t>
      </w:r>
      <w:r w:rsidR="00ED0D4B">
        <w:t xml:space="preserve"> operates the stopwatch.</w:t>
      </w:r>
      <w:r>
        <w:t xml:space="preserve">  </w:t>
      </w:r>
    </w:p>
    <w:p w:rsidR="008913AF" w:rsidRDefault="008913AF" w:rsidP="008D6DE0">
      <w:pPr>
        <w:numPr>
          <w:ilvl w:val="0"/>
          <w:numId w:val="19"/>
        </w:numPr>
        <w:overflowPunct w:val="0"/>
        <w:autoSpaceDE w:val="0"/>
        <w:autoSpaceDN w:val="0"/>
        <w:adjustRightInd w:val="0"/>
        <w:spacing w:after="240"/>
        <w:ind w:left="360"/>
        <w:textAlignment w:val="baseline"/>
      </w:pPr>
      <w:r>
        <w:t xml:space="preserve">Allow the car to run for </w:t>
      </w:r>
      <w:r w:rsidR="00E957E9">
        <w:t>3</w:t>
      </w:r>
      <w:r>
        <w:t xml:space="preserve"> minutes, then disconnect one of the patch cords so the motor stops.</w:t>
      </w:r>
      <w:r w:rsidR="00E957E9">
        <w:t xml:space="preserve">  Record, the </w:t>
      </w:r>
      <w:r w:rsidR="00E957E9" w:rsidRPr="00E957E9">
        <w:rPr>
          <w:i/>
          <w:u w:val="single"/>
        </w:rPr>
        <w:t>volume of H</w:t>
      </w:r>
      <w:r w:rsidR="00E957E9" w:rsidRPr="00E957E9">
        <w:rPr>
          <w:i/>
          <w:u w:val="single"/>
          <w:vertAlign w:val="subscript"/>
        </w:rPr>
        <w:t>2</w:t>
      </w:r>
      <w:r w:rsidR="00E957E9" w:rsidRPr="00E957E9">
        <w:rPr>
          <w:i/>
          <w:u w:val="single"/>
        </w:rPr>
        <w:t xml:space="preserve"> fuel used</w:t>
      </w:r>
      <w:r w:rsidR="00E957E9">
        <w:t xml:space="preserve"> and </w:t>
      </w:r>
      <w:r w:rsidR="00E957E9" w:rsidRPr="00E957E9">
        <w:rPr>
          <w:i/>
          <w:u w:val="single"/>
        </w:rPr>
        <w:t>number of circuits travelled</w:t>
      </w:r>
      <w:r w:rsidR="00E957E9">
        <w:t xml:space="preserve"> by the car.</w:t>
      </w:r>
    </w:p>
    <w:p w:rsidR="008913AF" w:rsidRDefault="008913AF" w:rsidP="00FC04CC">
      <w:pPr>
        <w:numPr>
          <w:ilvl w:val="0"/>
          <w:numId w:val="19"/>
        </w:numPr>
        <w:overflowPunct w:val="0"/>
        <w:autoSpaceDE w:val="0"/>
        <w:autoSpaceDN w:val="0"/>
        <w:adjustRightInd w:val="0"/>
        <w:spacing w:after="240"/>
        <w:ind w:left="360"/>
        <w:textAlignment w:val="baseline"/>
      </w:pPr>
      <w:r>
        <w:t xml:space="preserve">Repeat this process </w:t>
      </w:r>
      <w:r w:rsidRPr="000209EE">
        <w:rPr>
          <w:b/>
          <w:u w:val="single"/>
        </w:rPr>
        <w:t>at least</w:t>
      </w:r>
      <w:r>
        <w:t xml:space="preserve"> once (preferably more).</w:t>
      </w:r>
      <w:r w:rsidR="000209EE">
        <w:t xml:space="preserve">  As the car is moving, use a piece of chalk to mark the edges of the circle in which he car is travelling.</w:t>
      </w:r>
      <w:r w:rsidR="00ED0D4B">
        <w:t xml:space="preserve">  Use a meter stick to measure the diameter of the circle in </w:t>
      </w:r>
      <w:r w:rsidR="00E957E9">
        <w:t>several</w:t>
      </w:r>
      <w:r w:rsidR="00ED0D4B">
        <w:t xml:space="preserve"> places.  Record this information </w:t>
      </w:r>
      <w:r w:rsidR="000209EE">
        <w:t>in the data sheet</w:t>
      </w:r>
      <w:r w:rsidR="00ED0D4B">
        <w:t>.</w:t>
      </w:r>
    </w:p>
    <w:p w:rsidR="00FA75F2" w:rsidRDefault="00E9214A" w:rsidP="0009549D">
      <w:pPr>
        <w:keepNext/>
        <w:jc w:val="center"/>
        <w:outlineLvl w:val="1"/>
      </w:pPr>
      <w:r w:rsidRPr="0009549D">
        <w:rPr>
          <w:noProof/>
        </w:rPr>
        <w:drawing>
          <wp:inline distT="0" distB="0" distL="0" distR="0">
            <wp:extent cx="2251710" cy="1751330"/>
            <wp:effectExtent l="0" t="0" r="0" b="1270"/>
            <wp:docPr id="10" name="Picture 10" title="running car in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1710" cy="1751330"/>
                    </a:xfrm>
                    <a:prstGeom prst="rect">
                      <a:avLst/>
                    </a:prstGeom>
                    <a:noFill/>
                    <a:ln>
                      <a:noFill/>
                    </a:ln>
                  </pic:spPr>
                </pic:pic>
              </a:graphicData>
            </a:graphic>
          </wp:inline>
        </w:drawing>
      </w:r>
    </w:p>
    <w:p w:rsidR="00FA75F2" w:rsidRDefault="00FA75F2" w:rsidP="00FA75F2">
      <w:pPr>
        <w:overflowPunct w:val="0"/>
        <w:autoSpaceDE w:val="0"/>
        <w:autoSpaceDN w:val="0"/>
        <w:adjustRightInd w:val="0"/>
        <w:textAlignment w:val="baseline"/>
      </w:pPr>
    </w:p>
    <w:p w:rsidR="00FA75F2" w:rsidRPr="00FA75F2" w:rsidRDefault="00FA75F2" w:rsidP="00FA75F2">
      <w:pPr>
        <w:overflowPunct w:val="0"/>
        <w:autoSpaceDE w:val="0"/>
        <w:autoSpaceDN w:val="0"/>
        <w:adjustRightInd w:val="0"/>
        <w:textAlignment w:val="baseline"/>
        <w:rPr>
          <w:b/>
        </w:rPr>
      </w:pPr>
      <w:r w:rsidRPr="00FA75F2">
        <w:rPr>
          <w:b/>
        </w:rPr>
        <w:t>References</w:t>
      </w:r>
      <w:r w:rsidRPr="00FA75F2">
        <w:rPr>
          <w:b/>
        </w:rPr>
        <w:tab/>
      </w:r>
    </w:p>
    <w:p w:rsidR="00FA75F2" w:rsidRPr="00FA75F2" w:rsidRDefault="00FA75F2" w:rsidP="00FA75F2">
      <w:pPr>
        <w:overflowPunct w:val="0"/>
        <w:autoSpaceDE w:val="0"/>
        <w:autoSpaceDN w:val="0"/>
        <w:adjustRightInd w:val="0"/>
        <w:ind w:left="720" w:hanging="720"/>
        <w:textAlignment w:val="baseline"/>
        <w:rPr>
          <w:sz w:val="20"/>
          <w:szCs w:val="20"/>
        </w:rPr>
      </w:pPr>
      <w:proofErr w:type="spellStart"/>
      <w:r w:rsidRPr="00FA75F2">
        <w:rPr>
          <w:sz w:val="20"/>
          <w:szCs w:val="20"/>
        </w:rPr>
        <w:t>Heliocentris</w:t>
      </w:r>
      <w:proofErr w:type="spellEnd"/>
      <w:r w:rsidRPr="00FA75F2">
        <w:rPr>
          <w:sz w:val="20"/>
          <w:szCs w:val="20"/>
        </w:rPr>
        <w:t xml:space="preserve"> </w:t>
      </w:r>
      <w:proofErr w:type="spellStart"/>
      <w:r w:rsidRPr="00FA75F2">
        <w:rPr>
          <w:sz w:val="20"/>
          <w:szCs w:val="20"/>
        </w:rPr>
        <w:t>Dr</w:t>
      </w:r>
      <w:proofErr w:type="spellEnd"/>
      <w:r w:rsidRPr="00FA75F2">
        <w:rPr>
          <w:sz w:val="20"/>
          <w:szCs w:val="20"/>
        </w:rPr>
        <w:t xml:space="preserve"> </w:t>
      </w:r>
      <w:proofErr w:type="spellStart"/>
      <w:r w:rsidRPr="00FA75F2">
        <w:rPr>
          <w:sz w:val="20"/>
          <w:szCs w:val="20"/>
        </w:rPr>
        <w:t>FuelCell</w:t>
      </w:r>
      <w:proofErr w:type="spellEnd"/>
      <w:r w:rsidRPr="00FA75F2">
        <w:rPr>
          <w:sz w:val="20"/>
          <w:szCs w:val="20"/>
        </w:rPr>
        <w:t xml:space="preserve"> Model Car Laboratory Manual, </w:t>
      </w:r>
      <w:proofErr w:type="spellStart"/>
      <w:r w:rsidRPr="00FA75F2">
        <w:rPr>
          <w:sz w:val="20"/>
          <w:szCs w:val="20"/>
        </w:rPr>
        <w:t>Heliocentris</w:t>
      </w:r>
      <w:proofErr w:type="spellEnd"/>
      <w:r w:rsidRPr="00FA75F2">
        <w:rPr>
          <w:sz w:val="20"/>
          <w:szCs w:val="20"/>
        </w:rPr>
        <w:t xml:space="preserve"> </w:t>
      </w:r>
      <w:proofErr w:type="spellStart"/>
      <w:r w:rsidRPr="00FA75F2">
        <w:rPr>
          <w:sz w:val="20"/>
          <w:szCs w:val="20"/>
        </w:rPr>
        <w:t>Energiesysteme</w:t>
      </w:r>
      <w:proofErr w:type="spellEnd"/>
      <w:r w:rsidRPr="00FA75F2">
        <w:rPr>
          <w:sz w:val="20"/>
          <w:szCs w:val="20"/>
        </w:rPr>
        <w:t xml:space="preserve"> GmbH, </w:t>
      </w:r>
      <w:proofErr w:type="spellStart"/>
      <w:r w:rsidRPr="00FA75F2">
        <w:rPr>
          <w:sz w:val="20"/>
          <w:szCs w:val="20"/>
        </w:rPr>
        <w:t>Rudower</w:t>
      </w:r>
      <w:proofErr w:type="spellEnd"/>
      <w:r w:rsidRPr="00FA75F2">
        <w:rPr>
          <w:sz w:val="20"/>
          <w:szCs w:val="20"/>
        </w:rPr>
        <w:t xml:space="preserve"> </w:t>
      </w:r>
      <w:proofErr w:type="spellStart"/>
      <w:r w:rsidRPr="00FA75F2">
        <w:rPr>
          <w:sz w:val="20"/>
          <w:szCs w:val="20"/>
        </w:rPr>
        <w:t>Chaussee</w:t>
      </w:r>
      <w:proofErr w:type="spellEnd"/>
      <w:r w:rsidRPr="00FA75F2">
        <w:rPr>
          <w:sz w:val="20"/>
          <w:szCs w:val="20"/>
        </w:rPr>
        <w:t xml:space="preserve"> 29, 12489 Berlin, Germany.</w:t>
      </w:r>
    </w:p>
    <w:p w:rsidR="00FA75F2" w:rsidRPr="00FA75F2" w:rsidRDefault="00FA75F2" w:rsidP="00FA75F2">
      <w:pPr>
        <w:overflowPunct w:val="0"/>
        <w:autoSpaceDE w:val="0"/>
        <w:autoSpaceDN w:val="0"/>
        <w:adjustRightInd w:val="0"/>
        <w:ind w:left="720" w:hanging="720"/>
        <w:textAlignment w:val="baseline"/>
        <w:rPr>
          <w:sz w:val="20"/>
          <w:szCs w:val="20"/>
        </w:rPr>
      </w:pPr>
    </w:p>
    <w:p w:rsidR="00FA75F2" w:rsidRPr="00FA75F2" w:rsidRDefault="00FA75F2" w:rsidP="00FA75F2">
      <w:pPr>
        <w:overflowPunct w:val="0"/>
        <w:autoSpaceDE w:val="0"/>
        <w:autoSpaceDN w:val="0"/>
        <w:adjustRightInd w:val="0"/>
        <w:ind w:left="720" w:hanging="720"/>
        <w:textAlignment w:val="baseline"/>
        <w:rPr>
          <w:sz w:val="20"/>
          <w:szCs w:val="20"/>
        </w:rPr>
      </w:pPr>
      <w:r w:rsidRPr="00FA75F2">
        <w:rPr>
          <w:sz w:val="20"/>
          <w:szCs w:val="20"/>
        </w:rPr>
        <w:t>Fuel Cell Vehicle. (</w:t>
      </w:r>
      <w:proofErr w:type="spellStart"/>
      <w:r w:rsidRPr="00FA75F2">
        <w:rPr>
          <w:sz w:val="20"/>
          <w:szCs w:val="20"/>
        </w:rPr>
        <w:t>n.d.</w:t>
      </w:r>
      <w:proofErr w:type="spellEnd"/>
      <w:r w:rsidRPr="00FA75F2">
        <w:rPr>
          <w:sz w:val="20"/>
          <w:szCs w:val="20"/>
        </w:rPr>
        <w:t>) Retried March 18, 2017 from Wikipedia: https://en.wikipedia.org/wiki/Fuel_cell_vehicle</w:t>
      </w:r>
    </w:p>
    <w:p w:rsidR="00FA75F2" w:rsidRPr="00FA75F2" w:rsidRDefault="00FA75F2" w:rsidP="00FA75F2">
      <w:pPr>
        <w:overflowPunct w:val="0"/>
        <w:autoSpaceDE w:val="0"/>
        <w:autoSpaceDN w:val="0"/>
        <w:adjustRightInd w:val="0"/>
        <w:ind w:left="720" w:hanging="720"/>
        <w:textAlignment w:val="baseline"/>
        <w:rPr>
          <w:sz w:val="20"/>
          <w:szCs w:val="20"/>
        </w:rPr>
      </w:pPr>
    </w:p>
    <w:p w:rsidR="00FA75F2" w:rsidRPr="00FA75F2" w:rsidRDefault="00FA75F2" w:rsidP="00FA75F2">
      <w:pPr>
        <w:overflowPunct w:val="0"/>
        <w:autoSpaceDE w:val="0"/>
        <w:autoSpaceDN w:val="0"/>
        <w:adjustRightInd w:val="0"/>
        <w:ind w:left="720" w:hanging="720"/>
        <w:textAlignment w:val="baseline"/>
        <w:rPr>
          <w:sz w:val="20"/>
          <w:szCs w:val="20"/>
        </w:rPr>
      </w:pPr>
      <w:r w:rsidRPr="00FA75F2">
        <w:rPr>
          <w:sz w:val="20"/>
          <w:szCs w:val="20"/>
        </w:rPr>
        <w:t>U.S. Dept. of Transportation. (April 2016). U.S. Department of Transportation Announces Projects Selected to Receive $22.5 Million in Grants for Clean Buses, Infrastructure. Retrieved from https://www.transit.dot.gov/about/news/us-department-transportation-announces-projects-selected-receive-225-million-grants-clean</w:t>
      </w:r>
    </w:p>
    <w:p w:rsidR="00FA75F2" w:rsidRPr="00FA75F2" w:rsidRDefault="00FA75F2" w:rsidP="00FA75F2">
      <w:pPr>
        <w:overflowPunct w:val="0"/>
        <w:autoSpaceDE w:val="0"/>
        <w:autoSpaceDN w:val="0"/>
        <w:adjustRightInd w:val="0"/>
        <w:ind w:left="720" w:hanging="720"/>
        <w:textAlignment w:val="baseline"/>
        <w:rPr>
          <w:sz w:val="20"/>
          <w:szCs w:val="20"/>
        </w:rPr>
      </w:pPr>
    </w:p>
    <w:p w:rsidR="00FA75F2" w:rsidRPr="00FA75F2" w:rsidRDefault="00FA75F2" w:rsidP="00FA75F2">
      <w:pPr>
        <w:overflowPunct w:val="0"/>
        <w:autoSpaceDE w:val="0"/>
        <w:autoSpaceDN w:val="0"/>
        <w:adjustRightInd w:val="0"/>
        <w:ind w:left="720" w:hanging="720"/>
        <w:textAlignment w:val="baseline"/>
        <w:rPr>
          <w:sz w:val="20"/>
          <w:szCs w:val="20"/>
        </w:rPr>
      </w:pPr>
      <w:proofErr w:type="spellStart"/>
      <w:r w:rsidRPr="00FA75F2">
        <w:rPr>
          <w:sz w:val="20"/>
          <w:szCs w:val="20"/>
        </w:rPr>
        <w:t>Eudy</w:t>
      </w:r>
      <w:proofErr w:type="spellEnd"/>
      <w:r w:rsidRPr="00FA75F2">
        <w:rPr>
          <w:sz w:val="20"/>
          <w:szCs w:val="20"/>
        </w:rPr>
        <w:t>, L. Post, M. Jeffers. M. (Nov. 2016). Fuel Cell Buses in U.S. Transit Fleets: Current Status 2016. Retrieved from https://energy.gov/sites/prod/files/2016/12/f34/fcto_2016_fuel_cell_bus_report.pdf</w:t>
      </w:r>
    </w:p>
    <w:p w:rsidR="00B97F7F" w:rsidRPr="00AF400B" w:rsidRDefault="00025DB3" w:rsidP="0009549D">
      <w:pPr>
        <w:keepNext/>
        <w:jc w:val="center"/>
        <w:outlineLvl w:val="1"/>
        <w:rPr>
          <w:smallCaps/>
        </w:rPr>
      </w:pPr>
      <w:r>
        <w:br w:type="page"/>
      </w:r>
      <w:r w:rsidR="00B97F7F">
        <w:rPr>
          <w:b/>
          <w:smallCaps/>
        </w:rPr>
        <w:lastRenderedPageBreak/>
        <w:t xml:space="preserve"> Report</w:t>
      </w:r>
      <w:r w:rsidR="00D70A44">
        <w:rPr>
          <w:b/>
          <w:smallCaps/>
        </w:rPr>
        <w:t xml:space="preserve"> Form</w:t>
      </w:r>
      <w:r w:rsidR="00B97F7F" w:rsidRPr="00AF400B">
        <w:rPr>
          <w:b/>
          <w:smallCaps/>
        </w:rPr>
        <w:t xml:space="preserve">:  </w:t>
      </w:r>
      <w:r w:rsidR="00180E23">
        <w:rPr>
          <w:smallCaps/>
        </w:rPr>
        <w:t xml:space="preserve">Electrolysis </w:t>
      </w:r>
      <w:r w:rsidR="0009549D">
        <w:rPr>
          <w:smallCaps/>
        </w:rPr>
        <w:t>&amp; a</w:t>
      </w:r>
      <w:r w:rsidR="00180E23">
        <w:rPr>
          <w:smallCaps/>
        </w:rPr>
        <w:t xml:space="preserve"> Fuel Cell Model Car</w:t>
      </w:r>
      <w:r w:rsidR="00180E23">
        <w:rPr>
          <w:smallCaps/>
        </w:rPr>
        <w:tab/>
        <w:t>Name: _</w:t>
      </w:r>
      <w:r w:rsidR="00B97F7F">
        <w:rPr>
          <w:smallCaps/>
        </w:rPr>
        <w:t>_________________</w:t>
      </w:r>
    </w:p>
    <w:p w:rsidR="00B97F7F" w:rsidRPr="00AF400B" w:rsidRDefault="00B97F7F" w:rsidP="00B97F7F">
      <w:pPr>
        <w:tabs>
          <w:tab w:val="left" w:pos="360"/>
        </w:tabs>
      </w:pPr>
      <w:r w:rsidRPr="0068635D">
        <w:rPr>
          <w:rFonts w:eastAsia="Times"/>
          <w:b/>
          <w:smallCaps/>
        </w:rPr>
        <w:pict>
          <v:rect id="_x0000_i1028" style="width:7in;height:1.5pt" o:hralign="center" o:hrstd="t" o:hrnoshade="t" o:hr="t" fillcolor="black" stroked="f"/>
        </w:pict>
      </w:r>
    </w:p>
    <w:p w:rsidR="00B97F7F" w:rsidRPr="00B97F7F" w:rsidRDefault="00B97F7F" w:rsidP="00B97F7F">
      <w:pPr>
        <w:overflowPunct w:val="0"/>
        <w:autoSpaceDE w:val="0"/>
        <w:autoSpaceDN w:val="0"/>
        <w:adjustRightInd w:val="0"/>
        <w:textAlignment w:val="baseline"/>
        <w:rPr>
          <w:rFonts w:ascii="Times New Roman Bold"/>
          <w:b/>
          <w:smallCaps/>
          <w:u w:val="single"/>
        </w:rPr>
      </w:pPr>
      <w:r w:rsidRPr="00B97F7F">
        <w:rPr>
          <w:rFonts w:ascii="Times New Roman Bold"/>
          <w:b/>
          <w:smallCaps/>
          <w:u w:val="single"/>
        </w:rPr>
        <w:t>Part 1:</w:t>
      </w:r>
    </w:p>
    <w:p w:rsidR="00B97F7F" w:rsidRDefault="00B97F7F" w:rsidP="00B97F7F">
      <w:pPr>
        <w:overflowPunct w:val="0"/>
        <w:autoSpaceDE w:val="0"/>
        <w:autoSpaceDN w:val="0"/>
        <w:adjustRightInd w:val="0"/>
        <w:textAlignment w:val="baseline"/>
      </w:pPr>
    </w:p>
    <w:p w:rsidR="00967562" w:rsidRDefault="00967562" w:rsidP="00967562"/>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3403"/>
        <w:gridCol w:w="3060"/>
      </w:tblGrid>
      <w:tr w:rsidR="00967562" w:rsidRPr="0072047D" w:rsidTr="00FC04CC">
        <w:trPr>
          <w:trHeight w:val="432"/>
        </w:trPr>
        <w:tc>
          <w:tcPr>
            <w:tcW w:w="2538" w:type="dxa"/>
            <w:vAlign w:val="bottom"/>
          </w:tcPr>
          <w:p w:rsidR="00967562" w:rsidRPr="0072047D" w:rsidRDefault="00967562" w:rsidP="00FC04CC">
            <w:pPr>
              <w:jc w:val="center"/>
              <w:rPr>
                <w:b/>
              </w:rPr>
            </w:pPr>
            <w:r w:rsidRPr="0072047D">
              <w:rPr>
                <w:b/>
              </w:rPr>
              <w:t>Time from Start (min)</w:t>
            </w:r>
          </w:p>
        </w:tc>
        <w:tc>
          <w:tcPr>
            <w:tcW w:w="3420" w:type="dxa"/>
            <w:vAlign w:val="bottom"/>
          </w:tcPr>
          <w:p w:rsidR="00967562" w:rsidRPr="0072047D" w:rsidRDefault="00967562" w:rsidP="00FC04CC">
            <w:pPr>
              <w:jc w:val="center"/>
              <w:rPr>
                <w:b/>
              </w:rPr>
            </w:pPr>
            <w:r>
              <w:rPr>
                <w:b/>
              </w:rPr>
              <w:t>H</w:t>
            </w:r>
            <w:r w:rsidRPr="00967562">
              <w:rPr>
                <w:b/>
                <w:vertAlign w:val="subscript"/>
              </w:rPr>
              <w:t>2</w:t>
            </w:r>
            <w:r w:rsidRPr="0072047D">
              <w:rPr>
                <w:b/>
              </w:rPr>
              <w:t xml:space="preserve"> gas vol. (mL)</w:t>
            </w:r>
          </w:p>
        </w:tc>
        <w:tc>
          <w:tcPr>
            <w:tcW w:w="3074" w:type="dxa"/>
            <w:vAlign w:val="bottom"/>
          </w:tcPr>
          <w:p w:rsidR="00967562" w:rsidRPr="0072047D" w:rsidRDefault="00967562" w:rsidP="00FC04CC">
            <w:pPr>
              <w:jc w:val="center"/>
              <w:rPr>
                <w:b/>
              </w:rPr>
            </w:pPr>
            <w:r>
              <w:rPr>
                <w:b/>
              </w:rPr>
              <w:t>O</w:t>
            </w:r>
            <w:r w:rsidRPr="00967562">
              <w:rPr>
                <w:b/>
                <w:vertAlign w:val="subscript"/>
              </w:rPr>
              <w:t>2</w:t>
            </w:r>
            <w:r>
              <w:rPr>
                <w:b/>
              </w:rPr>
              <w:t xml:space="preserve"> </w:t>
            </w:r>
            <w:r w:rsidRPr="0072047D">
              <w:rPr>
                <w:b/>
              </w:rPr>
              <w:t>gas vol. (mL)</w:t>
            </w:r>
          </w:p>
        </w:tc>
      </w:tr>
      <w:tr w:rsidR="00967562" w:rsidTr="00FC04CC">
        <w:trPr>
          <w:trHeight w:val="432"/>
        </w:trPr>
        <w:tc>
          <w:tcPr>
            <w:tcW w:w="2538" w:type="dxa"/>
            <w:vAlign w:val="bottom"/>
          </w:tcPr>
          <w:p w:rsidR="00967562" w:rsidRDefault="00967562" w:rsidP="00FC04CC">
            <w:pPr>
              <w:jc w:val="center"/>
            </w:pPr>
            <w:r>
              <w:t>0</w:t>
            </w:r>
          </w:p>
        </w:tc>
        <w:tc>
          <w:tcPr>
            <w:tcW w:w="3420" w:type="dxa"/>
          </w:tcPr>
          <w:p w:rsidR="00967562" w:rsidRDefault="00967562" w:rsidP="00FC04CC"/>
        </w:tc>
        <w:tc>
          <w:tcPr>
            <w:tcW w:w="3074" w:type="dxa"/>
          </w:tcPr>
          <w:p w:rsidR="00967562" w:rsidRDefault="00967562" w:rsidP="00FC04CC"/>
        </w:tc>
      </w:tr>
      <w:tr w:rsidR="00967562" w:rsidTr="00FC04CC">
        <w:trPr>
          <w:trHeight w:val="432"/>
        </w:trPr>
        <w:tc>
          <w:tcPr>
            <w:tcW w:w="2538" w:type="dxa"/>
            <w:vAlign w:val="bottom"/>
          </w:tcPr>
          <w:p w:rsidR="00967562" w:rsidRDefault="00967562" w:rsidP="00FC04CC">
            <w:pPr>
              <w:jc w:val="center"/>
            </w:pPr>
            <w:r>
              <w:t>2</w:t>
            </w:r>
          </w:p>
        </w:tc>
        <w:tc>
          <w:tcPr>
            <w:tcW w:w="3420" w:type="dxa"/>
          </w:tcPr>
          <w:p w:rsidR="00967562" w:rsidRDefault="00967562" w:rsidP="00FC04CC"/>
        </w:tc>
        <w:tc>
          <w:tcPr>
            <w:tcW w:w="3074" w:type="dxa"/>
          </w:tcPr>
          <w:p w:rsidR="00967562" w:rsidRDefault="00967562" w:rsidP="00FC04CC"/>
        </w:tc>
      </w:tr>
      <w:tr w:rsidR="00967562" w:rsidTr="00FC04CC">
        <w:trPr>
          <w:trHeight w:val="432"/>
        </w:trPr>
        <w:tc>
          <w:tcPr>
            <w:tcW w:w="2538" w:type="dxa"/>
            <w:vAlign w:val="bottom"/>
          </w:tcPr>
          <w:p w:rsidR="00967562" w:rsidRDefault="00967562" w:rsidP="00967562">
            <w:pPr>
              <w:jc w:val="center"/>
            </w:pPr>
            <w:r>
              <w:t>4</w:t>
            </w:r>
          </w:p>
        </w:tc>
        <w:tc>
          <w:tcPr>
            <w:tcW w:w="3420" w:type="dxa"/>
          </w:tcPr>
          <w:p w:rsidR="00967562" w:rsidRDefault="00967562" w:rsidP="00FC04CC"/>
        </w:tc>
        <w:tc>
          <w:tcPr>
            <w:tcW w:w="3074" w:type="dxa"/>
          </w:tcPr>
          <w:p w:rsidR="00967562" w:rsidRDefault="00967562" w:rsidP="00FC04CC"/>
        </w:tc>
      </w:tr>
      <w:tr w:rsidR="00967562" w:rsidTr="00FC04CC">
        <w:trPr>
          <w:trHeight w:val="432"/>
        </w:trPr>
        <w:tc>
          <w:tcPr>
            <w:tcW w:w="2538" w:type="dxa"/>
            <w:vAlign w:val="bottom"/>
          </w:tcPr>
          <w:p w:rsidR="00967562" w:rsidRDefault="00967562" w:rsidP="00967562">
            <w:pPr>
              <w:jc w:val="center"/>
            </w:pPr>
            <w:r>
              <w:t>6</w:t>
            </w:r>
          </w:p>
        </w:tc>
        <w:tc>
          <w:tcPr>
            <w:tcW w:w="3420" w:type="dxa"/>
          </w:tcPr>
          <w:p w:rsidR="00967562" w:rsidRDefault="00967562" w:rsidP="00FC04CC"/>
        </w:tc>
        <w:tc>
          <w:tcPr>
            <w:tcW w:w="3074" w:type="dxa"/>
          </w:tcPr>
          <w:p w:rsidR="00967562" w:rsidRDefault="00967562" w:rsidP="00FC04CC"/>
        </w:tc>
      </w:tr>
      <w:tr w:rsidR="00967562" w:rsidTr="00FC04CC">
        <w:trPr>
          <w:trHeight w:val="432"/>
        </w:trPr>
        <w:tc>
          <w:tcPr>
            <w:tcW w:w="2538" w:type="dxa"/>
            <w:vAlign w:val="bottom"/>
          </w:tcPr>
          <w:p w:rsidR="00967562" w:rsidRDefault="00967562" w:rsidP="00967562">
            <w:pPr>
              <w:jc w:val="center"/>
            </w:pPr>
            <w:r>
              <w:t>8</w:t>
            </w:r>
          </w:p>
        </w:tc>
        <w:tc>
          <w:tcPr>
            <w:tcW w:w="3420" w:type="dxa"/>
          </w:tcPr>
          <w:p w:rsidR="00967562" w:rsidRDefault="00967562" w:rsidP="00FC04CC"/>
        </w:tc>
        <w:tc>
          <w:tcPr>
            <w:tcW w:w="3074" w:type="dxa"/>
          </w:tcPr>
          <w:p w:rsidR="00967562" w:rsidRDefault="00967562" w:rsidP="00FC04CC"/>
        </w:tc>
      </w:tr>
      <w:tr w:rsidR="00967562" w:rsidTr="00FC04CC">
        <w:trPr>
          <w:trHeight w:val="432"/>
        </w:trPr>
        <w:tc>
          <w:tcPr>
            <w:tcW w:w="2538" w:type="dxa"/>
            <w:vAlign w:val="bottom"/>
          </w:tcPr>
          <w:p w:rsidR="00967562" w:rsidRDefault="00967562" w:rsidP="00967562">
            <w:pPr>
              <w:jc w:val="center"/>
            </w:pPr>
            <w:r>
              <w:t>10</w:t>
            </w:r>
          </w:p>
        </w:tc>
        <w:tc>
          <w:tcPr>
            <w:tcW w:w="3420" w:type="dxa"/>
          </w:tcPr>
          <w:p w:rsidR="00967562" w:rsidRDefault="00967562" w:rsidP="00FC04CC"/>
        </w:tc>
        <w:tc>
          <w:tcPr>
            <w:tcW w:w="3074" w:type="dxa"/>
          </w:tcPr>
          <w:p w:rsidR="00967562" w:rsidRDefault="00967562" w:rsidP="00FC04CC"/>
        </w:tc>
      </w:tr>
      <w:tr w:rsidR="00967562" w:rsidTr="00FC04CC">
        <w:trPr>
          <w:trHeight w:val="432"/>
        </w:trPr>
        <w:tc>
          <w:tcPr>
            <w:tcW w:w="2538" w:type="dxa"/>
            <w:vAlign w:val="bottom"/>
          </w:tcPr>
          <w:p w:rsidR="00967562" w:rsidRDefault="00967562" w:rsidP="00967562">
            <w:pPr>
              <w:jc w:val="center"/>
            </w:pPr>
            <w:r>
              <w:t>12</w:t>
            </w:r>
          </w:p>
        </w:tc>
        <w:tc>
          <w:tcPr>
            <w:tcW w:w="3420" w:type="dxa"/>
          </w:tcPr>
          <w:p w:rsidR="00967562" w:rsidRDefault="00967562" w:rsidP="00FC04CC"/>
        </w:tc>
        <w:tc>
          <w:tcPr>
            <w:tcW w:w="3074" w:type="dxa"/>
          </w:tcPr>
          <w:p w:rsidR="00967562" w:rsidRDefault="00967562" w:rsidP="00FC04CC"/>
        </w:tc>
      </w:tr>
    </w:tbl>
    <w:p w:rsidR="00967562" w:rsidRDefault="00967562" w:rsidP="00967562">
      <w:pPr>
        <w:ind w:left="360"/>
      </w:pPr>
    </w:p>
    <w:p w:rsidR="00967562" w:rsidRDefault="00967562" w:rsidP="00B97F7F">
      <w:pPr>
        <w:overflowPunct w:val="0"/>
        <w:autoSpaceDE w:val="0"/>
        <w:autoSpaceDN w:val="0"/>
        <w:adjustRightInd w:val="0"/>
        <w:textAlignment w:val="baseline"/>
      </w:pPr>
    </w:p>
    <w:p w:rsidR="00D935E2" w:rsidRDefault="00390248" w:rsidP="00D935E2">
      <w:pPr>
        <w:numPr>
          <w:ilvl w:val="0"/>
          <w:numId w:val="7"/>
        </w:numPr>
        <w:overflowPunct w:val="0"/>
        <w:autoSpaceDE w:val="0"/>
        <w:autoSpaceDN w:val="0"/>
        <w:adjustRightInd w:val="0"/>
        <w:spacing w:after="1920"/>
        <w:textAlignment w:val="baseline"/>
      </w:pPr>
      <w:r>
        <w:t>During electrolysis, the overall reaction that occurs is 2H</w:t>
      </w:r>
      <w:r w:rsidRPr="00390248">
        <w:rPr>
          <w:vertAlign w:val="subscript"/>
        </w:rPr>
        <w:t>2</w:t>
      </w:r>
      <w:r>
        <w:t xml:space="preserve">O </w:t>
      </w:r>
      <w:r>
        <w:sym w:font="Wingdings" w:char="F0E0"/>
      </w:r>
      <w:r>
        <w:t xml:space="preserve"> 2H</w:t>
      </w:r>
      <w:r w:rsidRPr="00390248">
        <w:rPr>
          <w:vertAlign w:val="subscript"/>
        </w:rPr>
        <w:t>2</w:t>
      </w:r>
      <w:r>
        <w:t xml:space="preserve">  +  O</w:t>
      </w:r>
      <w:r w:rsidRPr="00390248">
        <w:rPr>
          <w:vertAlign w:val="subscript"/>
        </w:rPr>
        <w:t>2</w:t>
      </w:r>
      <w:r>
        <w:t xml:space="preserve">.  Based on this equation, what </w:t>
      </w:r>
      <w:r w:rsidR="00967562">
        <w:t>is the expected</w:t>
      </w:r>
      <w:r>
        <w:t xml:space="preserve"> ratio of hydrogen to oxygen gas produced during the reaction</w:t>
      </w:r>
      <w:r w:rsidR="00EC48E1">
        <w:t>?</w:t>
      </w:r>
    </w:p>
    <w:p w:rsidR="00D935E2" w:rsidRPr="00D935E2" w:rsidRDefault="00390248" w:rsidP="00D935E2">
      <w:pPr>
        <w:numPr>
          <w:ilvl w:val="0"/>
          <w:numId w:val="7"/>
        </w:numPr>
        <w:overflowPunct w:val="0"/>
        <w:autoSpaceDE w:val="0"/>
        <w:autoSpaceDN w:val="0"/>
        <w:adjustRightInd w:val="0"/>
        <w:spacing w:after="1920"/>
        <w:textAlignment w:val="baseline"/>
        <w:rPr>
          <w:rFonts w:ascii="Times New Roman Bold"/>
          <w:smallCaps/>
        </w:rPr>
      </w:pPr>
      <w:r>
        <w:t xml:space="preserve">What was the ratio of hydrogen to oxygen actually produced, based on </w:t>
      </w:r>
      <w:r w:rsidR="00967562">
        <w:t>the volumes recorded in the table above?  __________</w:t>
      </w:r>
      <w:proofErr w:type="gramStart"/>
      <w:r w:rsidR="00967562">
        <w:t>_  Do</w:t>
      </w:r>
      <w:proofErr w:type="gramEnd"/>
      <w:r w:rsidR="00967562">
        <w:t xml:space="preserve"> your results support your hypothesis in question 1?  Why or why not?</w:t>
      </w:r>
    </w:p>
    <w:p w:rsidR="00D935E2" w:rsidRDefault="00D935E2">
      <w:r>
        <w:br w:type="page"/>
      </w:r>
    </w:p>
    <w:p w:rsidR="0013194B" w:rsidRDefault="00D935E2" w:rsidP="00D935E2">
      <w:pPr>
        <w:overflowPunct w:val="0"/>
        <w:autoSpaceDE w:val="0"/>
        <w:autoSpaceDN w:val="0"/>
        <w:adjustRightInd w:val="0"/>
        <w:textAlignment w:val="baseline"/>
        <w:rPr>
          <w:rFonts w:ascii="Times New Roman Bold"/>
          <w:smallCaps/>
        </w:rPr>
      </w:pPr>
      <w:r>
        <w:rPr>
          <w:rFonts w:ascii="Times New Roman Bold"/>
          <w:b/>
          <w:smallCaps/>
          <w:u w:val="single"/>
        </w:rPr>
        <w:lastRenderedPageBreak/>
        <w:t xml:space="preserve"> </w:t>
      </w:r>
      <w:r w:rsidR="005528FA">
        <w:rPr>
          <w:rFonts w:ascii="Times New Roman Bold"/>
          <w:b/>
          <w:smallCaps/>
          <w:u w:val="single"/>
        </w:rPr>
        <w:t>Parts 2 and 3</w:t>
      </w:r>
      <w:r w:rsidR="0013194B" w:rsidRPr="00B97F7F">
        <w:rPr>
          <w:rFonts w:ascii="Times New Roman Bold"/>
          <w:b/>
          <w:smallCaps/>
          <w:u w:val="single"/>
        </w:rPr>
        <w:t>:</w:t>
      </w:r>
    </w:p>
    <w:p w:rsidR="00241960" w:rsidRDefault="00241960" w:rsidP="0013194B">
      <w:pPr>
        <w:overflowPunct w:val="0"/>
        <w:autoSpaceDE w:val="0"/>
        <w:autoSpaceDN w:val="0"/>
        <w:adjustRightInd w:val="0"/>
        <w:textAlignment w:val="baseline"/>
        <w:rPr>
          <w:rFonts w:ascii="Times New Roman Bold"/>
          <w:smallCaps/>
        </w:rPr>
      </w:pPr>
    </w:p>
    <w:p w:rsidR="00241960" w:rsidRDefault="00241960" w:rsidP="0013194B">
      <w:pPr>
        <w:overflowPunct w:val="0"/>
        <w:autoSpaceDE w:val="0"/>
        <w:autoSpaceDN w:val="0"/>
        <w:adjustRightInd w:val="0"/>
        <w:textAlignment w:val="baseline"/>
      </w:pPr>
      <w:r>
        <w:rPr>
          <w:rFonts w:ascii="Times New Roman Bold"/>
          <w:smallCaps/>
        </w:rPr>
        <w:t xml:space="preserve">Experimental Data:  </w:t>
      </w:r>
      <w:r>
        <w:t>Complete the tables below with data gathered from parts 2 and 3 of the experiment.</w:t>
      </w:r>
    </w:p>
    <w:p w:rsidR="00A23F68" w:rsidRPr="00A23F68" w:rsidRDefault="00A23F68" w:rsidP="0079584E">
      <w:pPr>
        <w:overflowPunct w:val="0"/>
        <w:autoSpaceDE w:val="0"/>
        <w:autoSpaceDN w:val="0"/>
        <w:adjustRightInd w:val="0"/>
        <w:ind w:hanging="720"/>
        <w:jc w:val="center"/>
        <w:textAlignment w:val="baseline"/>
        <w:rPr>
          <w:rFonts w:ascii="Times New Roman Bold"/>
          <w:b/>
          <w:smallCaps/>
        </w:rPr>
      </w:pPr>
      <w:r w:rsidRPr="00A23F68">
        <w:rPr>
          <w:rFonts w:ascii="Times New Roman Bold"/>
          <w:b/>
          <w:smallCaps/>
        </w:rPr>
        <w:t xml:space="preserve">PART </w:t>
      </w:r>
      <w:r>
        <w:rPr>
          <w:rFonts w:ascii="Times New Roman Bold"/>
          <w:b/>
          <w:smallCaps/>
        </w:rPr>
        <w:t>2</w:t>
      </w:r>
      <w:r w:rsidRPr="00A23F68">
        <w:rPr>
          <w:rFonts w:ascii="Times New Roman Bold"/>
          <w:b/>
          <w:smallCaps/>
        </w:rPr>
        <w:t xml:space="preserve">:  Results </w:t>
      </w:r>
      <w:r>
        <w:rPr>
          <w:rFonts w:ascii="Times New Roman Bold"/>
          <w:b/>
          <w:smallCaps/>
        </w:rPr>
        <w:t>As Car Motor runs on Wooden Block</w:t>
      </w:r>
    </w:p>
    <w:tbl>
      <w:tblPr>
        <w:tblW w:w="5670" w:type="dxa"/>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2250"/>
      </w:tblGrid>
      <w:tr w:rsidR="00241960" w:rsidRPr="0072047D" w:rsidTr="0072047D">
        <w:tc>
          <w:tcPr>
            <w:tcW w:w="3420" w:type="dxa"/>
            <w:tcBorders>
              <w:bottom w:val="single" w:sz="4" w:space="0" w:color="auto"/>
            </w:tcBorders>
          </w:tcPr>
          <w:p w:rsidR="00241960" w:rsidRPr="0072047D" w:rsidRDefault="00241960" w:rsidP="0072047D">
            <w:pPr>
              <w:overflowPunct w:val="0"/>
              <w:autoSpaceDE w:val="0"/>
              <w:autoSpaceDN w:val="0"/>
              <w:adjustRightInd w:val="0"/>
              <w:ind w:left="360"/>
              <w:textAlignment w:val="baseline"/>
              <w:rPr>
                <w:b/>
              </w:rPr>
            </w:pPr>
            <w:r w:rsidRPr="0072047D">
              <w:rPr>
                <w:b/>
              </w:rPr>
              <w:t>Vol. of H</w:t>
            </w:r>
            <w:r w:rsidRPr="0072047D">
              <w:rPr>
                <w:b/>
                <w:vertAlign w:val="subscript"/>
              </w:rPr>
              <w:t>2</w:t>
            </w:r>
            <w:r w:rsidRPr="0072047D">
              <w:rPr>
                <w:b/>
              </w:rPr>
              <w:t xml:space="preserve"> remaining (mL)</w:t>
            </w:r>
          </w:p>
        </w:tc>
        <w:tc>
          <w:tcPr>
            <w:tcW w:w="2250" w:type="dxa"/>
            <w:tcBorders>
              <w:bottom w:val="single" w:sz="4" w:space="0" w:color="auto"/>
            </w:tcBorders>
          </w:tcPr>
          <w:p w:rsidR="00241960" w:rsidRPr="0072047D" w:rsidRDefault="00241960" w:rsidP="0072047D">
            <w:pPr>
              <w:overflowPunct w:val="0"/>
              <w:autoSpaceDE w:val="0"/>
              <w:autoSpaceDN w:val="0"/>
              <w:adjustRightInd w:val="0"/>
              <w:textAlignment w:val="baseline"/>
              <w:rPr>
                <w:b/>
              </w:rPr>
            </w:pPr>
            <w:r w:rsidRPr="0072047D">
              <w:rPr>
                <w:b/>
              </w:rPr>
              <w:t>Elapsed Time (sec)</w:t>
            </w:r>
          </w:p>
        </w:tc>
      </w:tr>
      <w:tr w:rsidR="00241960" w:rsidTr="0072047D">
        <w:trPr>
          <w:trHeight w:val="432"/>
        </w:trPr>
        <w:tc>
          <w:tcPr>
            <w:tcW w:w="3420" w:type="dxa"/>
            <w:tcBorders>
              <w:bottom w:val="single" w:sz="4" w:space="0" w:color="auto"/>
            </w:tcBorders>
            <w:vAlign w:val="bottom"/>
          </w:tcPr>
          <w:p w:rsidR="00241960" w:rsidRDefault="00241960" w:rsidP="0072047D">
            <w:pPr>
              <w:overflowPunct w:val="0"/>
              <w:autoSpaceDE w:val="0"/>
              <w:autoSpaceDN w:val="0"/>
              <w:adjustRightInd w:val="0"/>
              <w:jc w:val="center"/>
              <w:textAlignment w:val="baseline"/>
            </w:pPr>
            <w:r>
              <w:t>12.0</w:t>
            </w:r>
          </w:p>
        </w:tc>
        <w:tc>
          <w:tcPr>
            <w:tcW w:w="2250" w:type="dxa"/>
            <w:tcBorders>
              <w:bottom w:val="single" w:sz="4" w:space="0" w:color="auto"/>
            </w:tcBorders>
            <w:vAlign w:val="bottom"/>
          </w:tcPr>
          <w:p w:rsidR="00241960" w:rsidRDefault="00241960" w:rsidP="0072047D">
            <w:pPr>
              <w:overflowPunct w:val="0"/>
              <w:autoSpaceDE w:val="0"/>
              <w:autoSpaceDN w:val="0"/>
              <w:adjustRightInd w:val="0"/>
              <w:jc w:val="center"/>
              <w:textAlignment w:val="baseline"/>
            </w:pPr>
            <w:r>
              <w:t>0</w:t>
            </w:r>
          </w:p>
        </w:tc>
      </w:tr>
      <w:tr w:rsidR="00241960" w:rsidTr="0072047D">
        <w:trPr>
          <w:trHeight w:val="432"/>
        </w:trPr>
        <w:tc>
          <w:tcPr>
            <w:tcW w:w="3420" w:type="dxa"/>
            <w:vAlign w:val="bottom"/>
          </w:tcPr>
          <w:p w:rsidR="00241960" w:rsidRDefault="00241960" w:rsidP="0072047D">
            <w:pPr>
              <w:overflowPunct w:val="0"/>
              <w:autoSpaceDE w:val="0"/>
              <w:autoSpaceDN w:val="0"/>
              <w:adjustRightInd w:val="0"/>
              <w:jc w:val="center"/>
              <w:textAlignment w:val="baseline"/>
            </w:pPr>
          </w:p>
        </w:tc>
        <w:tc>
          <w:tcPr>
            <w:tcW w:w="2250" w:type="dxa"/>
            <w:vAlign w:val="bottom"/>
          </w:tcPr>
          <w:p w:rsidR="00241960" w:rsidRDefault="00241960" w:rsidP="0072047D">
            <w:pPr>
              <w:overflowPunct w:val="0"/>
              <w:autoSpaceDE w:val="0"/>
              <w:autoSpaceDN w:val="0"/>
              <w:adjustRightInd w:val="0"/>
              <w:jc w:val="center"/>
              <w:textAlignment w:val="baseline"/>
            </w:pPr>
            <w:r>
              <w:t>60</w:t>
            </w:r>
          </w:p>
        </w:tc>
      </w:tr>
      <w:tr w:rsidR="00241960" w:rsidTr="0072047D">
        <w:trPr>
          <w:trHeight w:val="432"/>
        </w:trPr>
        <w:tc>
          <w:tcPr>
            <w:tcW w:w="3420" w:type="dxa"/>
            <w:vAlign w:val="bottom"/>
          </w:tcPr>
          <w:p w:rsidR="00241960" w:rsidRDefault="00241960" w:rsidP="0072047D">
            <w:pPr>
              <w:overflowPunct w:val="0"/>
              <w:autoSpaceDE w:val="0"/>
              <w:autoSpaceDN w:val="0"/>
              <w:adjustRightInd w:val="0"/>
              <w:jc w:val="center"/>
              <w:textAlignment w:val="baseline"/>
            </w:pPr>
          </w:p>
        </w:tc>
        <w:tc>
          <w:tcPr>
            <w:tcW w:w="2250" w:type="dxa"/>
            <w:vAlign w:val="bottom"/>
          </w:tcPr>
          <w:p w:rsidR="00241960" w:rsidRDefault="00241960" w:rsidP="0072047D">
            <w:pPr>
              <w:overflowPunct w:val="0"/>
              <w:autoSpaceDE w:val="0"/>
              <w:autoSpaceDN w:val="0"/>
              <w:adjustRightInd w:val="0"/>
              <w:jc w:val="center"/>
              <w:textAlignment w:val="baseline"/>
            </w:pPr>
            <w:r>
              <w:t>120</w:t>
            </w:r>
          </w:p>
        </w:tc>
      </w:tr>
      <w:tr w:rsidR="00241960" w:rsidTr="0072047D">
        <w:trPr>
          <w:trHeight w:val="432"/>
        </w:trPr>
        <w:tc>
          <w:tcPr>
            <w:tcW w:w="3420" w:type="dxa"/>
            <w:vAlign w:val="bottom"/>
          </w:tcPr>
          <w:p w:rsidR="00241960" w:rsidRDefault="00241960" w:rsidP="0072047D">
            <w:pPr>
              <w:overflowPunct w:val="0"/>
              <w:autoSpaceDE w:val="0"/>
              <w:autoSpaceDN w:val="0"/>
              <w:adjustRightInd w:val="0"/>
              <w:jc w:val="center"/>
              <w:textAlignment w:val="baseline"/>
            </w:pPr>
          </w:p>
        </w:tc>
        <w:tc>
          <w:tcPr>
            <w:tcW w:w="2250" w:type="dxa"/>
            <w:vAlign w:val="bottom"/>
          </w:tcPr>
          <w:p w:rsidR="00241960" w:rsidRDefault="00241960" w:rsidP="0072047D">
            <w:pPr>
              <w:overflowPunct w:val="0"/>
              <w:autoSpaceDE w:val="0"/>
              <w:autoSpaceDN w:val="0"/>
              <w:adjustRightInd w:val="0"/>
              <w:jc w:val="center"/>
              <w:textAlignment w:val="baseline"/>
            </w:pPr>
            <w:r>
              <w:t>180</w:t>
            </w:r>
          </w:p>
        </w:tc>
      </w:tr>
      <w:tr w:rsidR="00241960" w:rsidTr="0072047D">
        <w:trPr>
          <w:trHeight w:val="432"/>
        </w:trPr>
        <w:tc>
          <w:tcPr>
            <w:tcW w:w="3420" w:type="dxa"/>
            <w:vAlign w:val="bottom"/>
          </w:tcPr>
          <w:p w:rsidR="00241960" w:rsidRDefault="00241960" w:rsidP="0072047D">
            <w:pPr>
              <w:overflowPunct w:val="0"/>
              <w:autoSpaceDE w:val="0"/>
              <w:autoSpaceDN w:val="0"/>
              <w:adjustRightInd w:val="0"/>
              <w:jc w:val="center"/>
              <w:textAlignment w:val="baseline"/>
            </w:pPr>
          </w:p>
        </w:tc>
        <w:tc>
          <w:tcPr>
            <w:tcW w:w="2250" w:type="dxa"/>
            <w:vAlign w:val="bottom"/>
          </w:tcPr>
          <w:p w:rsidR="00241960" w:rsidRDefault="00241960" w:rsidP="0072047D">
            <w:pPr>
              <w:overflowPunct w:val="0"/>
              <w:autoSpaceDE w:val="0"/>
              <w:autoSpaceDN w:val="0"/>
              <w:adjustRightInd w:val="0"/>
              <w:jc w:val="center"/>
              <w:textAlignment w:val="baseline"/>
            </w:pPr>
            <w:r>
              <w:t>240</w:t>
            </w:r>
          </w:p>
        </w:tc>
      </w:tr>
      <w:tr w:rsidR="00241960" w:rsidTr="0072047D">
        <w:trPr>
          <w:trHeight w:val="432"/>
        </w:trPr>
        <w:tc>
          <w:tcPr>
            <w:tcW w:w="3420" w:type="dxa"/>
            <w:vAlign w:val="bottom"/>
          </w:tcPr>
          <w:p w:rsidR="00241960" w:rsidRDefault="00241960" w:rsidP="0072047D">
            <w:pPr>
              <w:overflowPunct w:val="0"/>
              <w:autoSpaceDE w:val="0"/>
              <w:autoSpaceDN w:val="0"/>
              <w:adjustRightInd w:val="0"/>
              <w:jc w:val="center"/>
              <w:textAlignment w:val="baseline"/>
            </w:pPr>
          </w:p>
        </w:tc>
        <w:tc>
          <w:tcPr>
            <w:tcW w:w="2250" w:type="dxa"/>
            <w:vAlign w:val="bottom"/>
          </w:tcPr>
          <w:p w:rsidR="00241960" w:rsidRDefault="00241960" w:rsidP="0072047D">
            <w:pPr>
              <w:overflowPunct w:val="0"/>
              <w:autoSpaceDE w:val="0"/>
              <w:autoSpaceDN w:val="0"/>
              <w:adjustRightInd w:val="0"/>
              <w:jc w:val="center"/>
              <w:textAlignment w:val="baseline"/>
            </w:pPr>
            <w:r>
              <w:t>300</w:t>
            </w:r>
          </w:p>
        </w:tc>
      </w:tr>
    </w:tbl>
    <w:p w:rsidR="00D24DBE" w:rsidRDefault="00D24DBE" w:rsidP="0079584E">
      <w:pPr>
        <w:overflowPunct w:val="0"/>
        <w:autoSpaceDE w:val="0"/>
        <w:autoSpaceDN w:val="0"/>
        <w:adjustRightInd w:val="0"/>
        <w:ind w:hanging="720"/>
        <w:textAlignment w:val="baseline"/>
      </w:pPr>
    </w:p>
    <w:p w:rsidR="00241960" w:rsidRPr="00A23F68" w:rsidRDefault="00241960" w:rsidP="0079584E">
      <w:pPr>
        <w:overflowPunct w:val="0"/>
        <w:autoSpaceDE w:val="0"/>
        <w:autoSpaceDN w:val="0"/>
        <w:adjustRightInd w:val="0"/>
        <w:ind w:hanging="720"/>
        <w:jc w:val="center"/>
        <w:textAlignment w:val="baseline"/>
        <w:rPr>
          <w:rFonts w:ascii="Times New Roman Bold"/>
          <w:b/>
          <w:smallCaps/>
        </w:rPr>
      </w:pPr>
      <w:r w:rsidRPr="00A23F68">
        <w:rPr>
          <w:rFonts w:ascii="Times New Roman Bold"/>
          <w:b/>
          <w:smallCaps/>
        </w:rPr>
        <w:t>PART 3:</w:t>
      </w:r>
      <w:r w:rsidR="00A23F68" w:rsidRPr="00A23F68">
        <w:rPr>
          <w:rFonts w:ascii="Times New Roman Bold"/>
          <w:b/>
          <w:smallCaps/>
        </w:rPr>
        <w:t xml:space="preserve">  Results after </w:t>
      </w:r>
      <w:r w:rsidR="0079584E">
        <w:rPr>
          <w:rFonts w:ascii="Times New Roman Bold"/>
          <w:b/>
          <w:smallCaps/>
        </w:rPr>
        <w:t>car has travelled for 3 minutes</w:t>
      </w:r>
    </w:p>
    <w:tbl>
      <w:tblPr>
        <w:tblW w:w="6298"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2070"/>
        <w:gridCol w:w="1440"/>
        <w:gridCol w:w="1438"/>
      </w:tblGrid>
      <w:tr w:rsidR="007943FD" w:rsidRPr="0072047D" w:rsidTr="0072047D">
        <w:tc>
          <w:tcPr>
            <w:tcW w:w="1350" w:type="dxa"/>
            <w:tcBorders>
              <w:bottom w:val="single" w:sz="4" w:space="0" w:color="auto"/>
            </w:tcBorders>
            <w:vAlign w:val="bottom"/>
          </w:tcPr>
          <w:p w:rsidR="007943FD" w:rsidRPr="0072047D" w:rsidRDefault="007943FD" w:rsidP="0072047D">
            <w:pPr>
              <w:overflowPunct w:val="0"/>
              <w:autoSpaceDE w:val="0"/>
              <w:autoSpaceDN w:val="0"/>
              <w:adjustRightInd w:val="0"/>
              <w:ind w:left="360"/>
              <w:textAlignment w:val="baseline"/>
              <w:rPr>
                <w:b/>
              </w:rPr>
            </w:pPr>
            <w:r w:rsidRPr="0072047D">
              <w:rPr>
                <w:b/>
              </w:rPr>
              <w:t>Trial</w:t>
            </w:r>
          </w:p>
        </w:tc>
        <w:tc>
          <w:tcPr>
            <w:tcW w:w="2070" w:type="dxa"/>
            <w:tcBorders>
              <w:bottom w:val="single" w:sz="4" w:space="0" w:color="auto"/>
            </w:tcBorders>
            <w:vAlign w:val="bottom"/>
          </w:tcPr>
          <w:p w:rsidR="007943FD" w:rsidRPr="0072047D" w:rsidRDefault="007943FD" w:rsidP="0072047D">
            <w:pPr>
              <w:overflowPunct w:val="0"/>
              <w:autoSpaceDE w:val="0"/>
              <w:autoSpaceDN w:val="0"/>
              <w:adjustRightInd w:val="0"/>
              <w:jc w:val="center"/>
              <w:textAlignment w:val="baseline"/>
              <w:rPr>
                <w:b/>
              </w:rPr>
            </w:pPr>
            <w:r w:rsidRPr="0072047D">
              <w:rPr>
                <w:b/>
              </w:rPr>
              <w:t>Vol. of H</w:t>
            </w:r>
            <w:r w:rsidRPr="0072047D">
              <w:rPr>
                <w:b/>
                <w:vertAlign w:val="subscript"/>
              </w:rPr>
              <w:t>2</w:t>
            </w:r>
          </w:p>
          <w:p w:rsidR="007943FD" w:rsidRPr="0072047D" w:rsidRDefault="007943FD" w:rsidP="0072047D">
            <w:pPr>
              <w:overflowPunct w:val="0"/>
              <w:autoSpaceDE w:val="0"/>
              <w:autoSpaceDN w:val="0"/>
              <w:adjustRightInd w:val="0"/>
              <w:jc w:val="center"/>
              <w:textAlignment w:val="baseline"/>
              <w:rPr>
                <w:b/>
              </w:rPr>
            </w:pPr>
            <w:r w:rsidRPr="0072047D">
              <w:rPr>
                <w:b/>
              </w:rPr>
              <w:t>Used (mL)</w:t>
            </w:r>
          </w:p>
        </w:tc>
        <w:tc>
          <w:tcPr>
            <w:tcW w:w="1440" w:type="dxa"/>
            <w:tcBorders>
              <w:bottom w:val="single" w:sz="4" w:space="0" w:color="auto"/>
            </w:tcBorders>
          </w:tcPr>
          <w:p w:rsidR="007943FD" w:rsidRPr="0072047D" w:rsidRDefault="007943FD" w:rsidP="0079584E">
            <w:pPr>
              <w:overflowPunct w:val="0"/>
              <w:autoSpaceDE w:val="0"/>
              <w:autoSpaceDN w:val="0"/>
              <w:adjustRightInd w:val="0"/>
              <w:jc w:val="center"/>
              <w:textAlignment w:val="baseline"/>
              <w:rPr>
                <w:b/>
              </w:rPr>
            </w:pPr>
            <w:r w:rsidRPr="0072047D">
              <w:rPr>
                <w:b/>
              </w:rPr>
              <w:t xml:space="preserve">Number of </w:t>
            </w:r>
            <w:r w:rsidR="0079584E">
              <w:rPr>
                <w:b/>
              </w:rPr>
              <w:t>Circles</w:t>
            </w:r>
          </w:p>
        </w:tc>
        <w:tc>
          <w:tcPr>
            <w:tcW w:w="1438" w:type="dxa"/>
            <w:tcBorders>
              <w:bottom w:val="single" w:sz="4" w:space="0" w:color="auto"/>
            </w:tcBorders>
          </w:tcPr>
          <w:p w:rsidR="007943FD" w:rsidRPr="0072047D" w:rsidRDefault="007943FD" w:rsidP="0079584E">
            <w:pPr>
              <w:overflowPunct w:val="0"/>
              <w:autoSpaceDE w:val="0"/>
              <w:autoSpaceDN w:val="0"/>
              <w:adjustRightInd w:val="0"/>
              <w:jc w:val="center"/>
              <w:textAlignment w:val="baseline"/>
              <w:rPr>
                <w:b/>
              </w:rPr>
            </w:pPr>
            <w:r w:rsidRPr="0072047D">
              <w:rPr>
                <w:b/>
              </w:rPr>
              <w:t xml:space="preserve">Diam. </w:t>
            </w:r>
            <w:r w:rsidR="0079584E">
              <w:rPr>
                <w:b/>
              </w:rPr>
              <w:t>o</w:t>
            </w:r>
            <w:r w:rsidRPr="0072047D">
              <w:rPr>
                <w:b/>
              </w:rPr>
              <w:t xml:space="preserve">f </w:t>
            </w:r>
            <w:r w:rsidR="0079584E">
              <w:rPr>
                <w:b/>
              </w:rPr>
              <w:t>Circle</w:t>
            </w:r>
            <w:r w:rsidRPr="0072047D">
              <w:rPr>
                <w:b/>
              </w:rPr>
              <w:t xml:space="preserve"> (m)</w:t>
            </w:r>
          </w:p>
        </w:tc>
      </w:tr>
      <w:tr w:rsidR="007943FD" w:rsidTr="0072047D">
        <w:trPr>
          <w:trHeight w:val="432"/>
        </w:trPr>
        <w:tc>
          <w:tcPr>
            <w:tcW w:w="1350" w:type="dxa"/>
            <w:tcBorders>
              <w:bottom w:val="single" w:sz="4" w:space="0" w:color="auto"/>
            </w:tcBorders>
            <w:vAlign w:val="bottom"/>
          </w:tcPr>
          <w:p w:rsidR="007943FD" w:rsidRDefault="007943FD" w:rsidP="0072047D">
            <w:pPr>
              <w:overflowPunct w:val="0"/>
              <w:autoSpaceDE w:val="0"/>
              <w:autoSpaceDN w:val="0"/>
              <w:adjustRightInd w:val="0"/>
              <w:jc w:val="center"/>
              <w:textAlignment w:val="baseline"/>
            </w:pPr>
            <w:r>
              <w:t>1</w:t>
            </w:r>
          </w:p>
        </w:tc>
        <w:tc>
          <w:tcPr>
            <w:tcW w:w="2070" w:type="dxa"/>
            <w:tcBorders>
              <w:bottom w:val="single" w:sz="4" w:space="0" w:color="auto"/>
            </w:tcBorders>
            <w:vAlign w:val="bottom"/>
          </w:tcPr>
          <w:p w:rsidR="007943FD" w:rsidRDefault="007943FD" w:rsidP="0072047D">
            <w:pPr>
              <w:overflowPunct w:val="0"/>
              <w:autoSpaceDE w:val="0"/>
              <w:autoSpaceDN w:val="0"/>
              <w:adjustRightInd w:val="0"/>
              <w:jc w:val="center"/>
              <w:textAlignment w:val="baseline"/>
            </w:pPr>
          </w:p>
        </w:tc>
        <w:tc>
          <w:tcPr>
            <w:tcW w:w="1440" w:type="dxa"/>
            <w:tcBorders>
              <w:bottom w:val="single" w:sz="4" w:space="0" w:color="auto"/>
            </w:tcBorders>
            <w:vAlign w:val="bottom"/>
          </w:tcPr>
          <w:p w:rsidR="007943FD" w:rsidRDefault="007943FD" w:rsidP="0072047D">
            <w:pPr>
              <w:overflowPunct w:val="0"/>
              <w:autoSpaceDE w:val="0"/>
              <w:autoSpaceDN w:val="0"/>
              <w:adjustRightInd w:val="0"/>
              <w:jc w:val="center"/>
              <w:textAlignment w:val="baseline"/>
            </w:pPr>
          </w:p>
        </w:tc>
        <w:tc>
          <w:tcPr>
            <w:tcW w:w="1438" w:type="dxa"/>
            <w:tcBorders>
              <w:bottom w:val="single" w:sz="4" w:space="0" w:color="auto"/>
            </w:tcBorders>
          </w:tcPr>
          <w:p w:rsidR="007943FD" w:rsidRDefault="007943FD" w:rsidP="0072047D">
            <w:pPr>
              <w:overflowPunct w:val="0"/>
              <w:autoSpaceDE w:val="0"/>
              <w:autoSpaceDN w:val="0"/>
              <w:adjustRightInd w:val="0"/>
              <w:jc w:val="center"/>
              <w:textAlignment w:val="baseline"/>
            </w:pPr>
          </w:p>
        </w:tc>
      </w:tr>
      <w:tr w:rsidR="007943FD" w:rsidTr="0072047D">
        <w:trPr>
          <w:trHeight w:val="432"/>
        </w:trPr>
        <w:tc>
          <w:tcPr>
            <w:tcW w:w="1350" w:type="dxa"/>
            <w:vAlign w:val="bottom"/>
          </w:tcPr>
          <w:p w:rsidR="007943FD" w:rsidRDefault="007943FD" w:rsidP="0072047D">
            <w:pPr>
              <w:overflowPunct w:val="0"/>
              <w:autoSpaceDE w:val="0"/>
              <w:autoSpaceDN w:val="0"/>
              <w:adjustRightInd w:val="0"/>
              <w:jc w:val="center"/>
              <w:textAlignment w:val="baseline"/>
            </w:pPr>
            <w:r>
              <w:t>2</w:t>
            </w:r>
          </w:p>
          <w:p w:rsidR="00D70A44" w:rsidRDefault="00D70A44" w:rsidP="0072047D">
            <w:pPr>
              <w:overflowPunct w:val="0"/>
              <w:autoSpaceDE w:val="0"/>
              <w:autoSpaceDN w:val="0"/>
              <w:adjustRightInd w:val="0"/>
              <w:jc w:val="center"/>
              <w:textAlignment w:val="baseline"/>
            </w:pPr>
            <w:r w:rsidRPr="0079584E">
              <w:rPr>
                <w:sz w:val="18"/>
                <w:szCs w:val="18"/>
              </w:rPr>
              <w:t>(if time allows</w:t>
            </w:r>
            <w:r>
              <w:rPr>
                <w:sz w:val="18"/>
                <w:szCs w:val="18"/>
              </w:rPr>
              <w:t>)</w:t>
            </w:r>
          </w:p>
        </w:tc>
        <w:tc>
          <w:tcPr>
            <w:tcW w:w="2070" w:type="dxa"/>
            <w:vAlign w:val="bottom"/>
          </w:tcPr>
          <w:p w:rsidR="007943FD" w:rsidRDefault="007943FD" w:rsidP="0072047D">
            <w:pPr>
              <w:overflowPunct w:val="0"/>
              <w:autoSpaceDE w:val="0"/>
              <w:autoSpaceDN w:val="0"/>
              <w:adjustRightInd w:val="0"/>
              <w:jc w:val="center"/>
              <w:textAlignment w:val="baseline"/>
            </w:pPr>
          </w:p>
        </w:tc>
        <w:tc>
          <w:tcPr>
            <w:tcW w:w="1440" w:type="dxa"/>
            <w:vAlign w:val="bottom"/>
          </w:tcPr>
          <w:p w:rsidR="007943FD" w:rsidRDefault="007943FD" w:rsidP="0072047D">
            <w:pPr>
              <w:overflowPunct w:val="0"/>
              <w:autoSpaceDE w:val="0"/>
              <w:autoSpaceDN w:val="0"/>
              <w:adjustRightInd w:val="0"/>
              <w:jc w:val="center"/>
              <w:textAlignment w:val="baseline"/>
            </w:pPr>
          </w:p>
        </w:tc>
        <w:tc>
          <w:tcPr>
            <w:tcW w:w="1438" w:type="dxa"/>
          </w:tcPr>
          <w:p w:rsidR="007943FD" w:rsidRDefault="007943FD" w:rsidP="0072047D">
            <w:pPr>
              <w:overflowPunct w:val="0"/>
              <w:autoSpaceDE w:val="0"/>
              <w:autoSpaceDN w:val="0"/>
              <w:adjustRightInd w:val="0"/>
              <w:jc w:val="center"/>
              <w:textAlignment w:val="baseline"/>
            </w:pPr>
          </w:p>
        </w:tc>
      </w:tr>
    </w:tbl>
    <w:p w:rsidR="00241960" w:rsidRPr="00241960" w:rsidRDefault="00241960" w:rsidP="0013194B">
      <w:pPr>
        <w:overflowPunct w:val="0"/>
        <w:autoSpaceDE w:val="0"/>
        <w:autoSpaceDN w:val="0"/>
        <w:adjustRightInd w:val="0"/>
        <w:textAlignment w:val="baseline"/>
      </w:pPr>
    </w:p>
    <w:p w:rsidR="00D935E2" w:rsidRDefault="0079584E" w:rsidP="00BE4B39">
      <w:pPr>
        <w:numPr>
          <w:ilvl w:val="0"/>
          <w:numId w:val="7"/>
        </w:numPr>
        <w:overflowPunct w:val="0"/>
        <w:autoSpaceDE w:val="0"/>
        <w:autoSpaceDN w:val="0"/>
        <w:adjustRightInd w:val="0"/>
        <w:spacing w:after="1320"/>
        <w:textAlignment w:val="baseline"/>
      </w:pPr>
      <w:r>
        <w:t>The</w:t>
      </w:r>
      <w:r w:rsidR="005528FA">
        <w:t xml:space="preserve"> reaction that occurs </w:t>
      </w:r>
      <w:r>
        <w:t>when</w:t>
      </w:r>
      <w:r w:rsidR="005528FA">
        <w:t xml:space="preserve"> the fuel cell is powering the car motor</w:t>
      </w:r>
      <w:r>
        <w:t xml:space="preserve"> is 2H</w:t>
      </w:r>
      <w:r w:rsidRPr="0079584E">
        <w:rPr>
          <w:vertAlign w:val="subscript"/>
        </w:rPr>
        <w:t>2</w:t>
      </w:r>
      <w:r>
        <w:t xml:space="preserve">  +  O</w:t>
      </w:r>
      <w:r w:rsidRPr="0079584E">
        <w:rPr>
          <w:vertAlign w:val="subscript"/>
        </w:rPr>
        <w:t>2</w:t>
      </w:r>
      <w:r>
        <w:t xml:space="preserve">  </w:t>
      </w:r>
      <w:r>
        <w:sym w:font="Wingdings" w:char="F0E0"/>
      </w:r>
      <w:r>
        <w:t xml:space="preserve">  2H</w:t>
      </w:r>
      <w:r w:rsidRPr="0079584E">
        <w:rPr>
          <w:vertAlign w:val="subscript"/>
        </w:rPr>
        <w:t>2</w:t>
      </w:r>
      <w:r>
        <w:t>O.  How does this equation compare to the equation that describes the formation of hydrogen gas, written in question 1?</w:t>
      </w:r>
      <w:r w:rsidR="00D935E2">
        <w:t xml:space="preserve"> </w:t>
      </w:r>
    </w:p>
    <w:p w:rsidR="00B950FC" w:rsidRDefault="0079584E" w:rsidP="00BE4B39">
      <w:pPr>
        <w:numPr>
          <w:ilvl w:val="0"/>
          <w:numId w:val="7"/>
        </w:numPr>
        <w:overflowPunct w:val="0"/>
        <w:autoSpaceDE w:val="0"/>
        <w:autoSpaceDN w:val="0"/>
        <w:adjustRightInd w:val="0"/>
        <w:spacing w:after="1920"/>
        <w:textAlignment w:val="baseline"/>
      </w:pPr>
      <w:r>
        <w:t>Is the “exhaust” from a fuel cell powered car better for the environment than the exhaust from a traditional gas-powered car</w:t>
      </w:r>
      <w:r w:rsidR="00B950FC">
        <w:t>?</w:t>
      </w:r>
      <w:r>
        <w:t xml:space="preserve">  Explain your answer.</w:t>
      </w:r>
    </w:p>
    <w:p w:rsidR="00025DB3" w:rsidRPr="00AF400B" w:rsidRDefault="005528FA" w:rsidP="00BE4B39">
      <w:pPr>
        <w:numPr>
          <w:ilvl w:val="0"/>
          <w:numId w:val="7"/>
        </w:numPr>
        <w:overflowPunct w:val="0"/>
        <w:autoSpaceDE w:val="0"/>
        <w:autoSpaceDN w:val="0"/>
        <w:adjustRightInd w:val="0"/>
        <w:spacing w:after="1200"/>
        <w:textAlignment w:val="baseline"/>
      </w:pPr>
      <w:r>
        <w:t xml:space="preserve">What is the </w:t>
      </w:r>
      <w:r w:rsidRPr="005528FA">
        <w:rPr>
          <w:i/>
          <w:u w:val="single"/>
        </w:rPr>
        <w:t>average</w:t>
      </w:r>
      <w:r>
        <w:t xml:space="preserve"> volume of H</w:t>
      </w:r>
      <w:r w:rsidRPr="005528FA">
        <w:rPr>
          <w:vertAlign w:val="subscript"/>
        </w:rPr>
        <w:t>2</w:t>
      </w:r>
      <w:r>
        <w:t xml:space="preserve"> gas consumed per minute when the car was mounted on a wooden block?  Show your calculations.</w:t>
      </w:r>
    </w:p>
    <w:p w:rsidR="005528FA" w:rsidRDefault="005528FA" w:rsidP="00BE4B39">
      <w:pPr>
        <w:numPr>
          <w:ilvl w:val="0"/>
          <w:numId w:val="7"/>
        </w:numPr>
        <w:overflowPunct w:val="0"/>
        <w:autoSpaceDE w:val="0"/>
        <w:autoSpaceDN w:val="0"/>
        <w:adjustRightInd w:val="0"/>
        <w:spacing w:after="1800"/>
        <w:textAlignment w:val="baseline"/>
      </w:pPr>
      <w:r>
        <w:lastRenderedPageBreak/>
        <w:t xml:space="preserve">What is the </w:t>
      </w:r>
      <w:r w:rsidRPr="005528FA">
        <w:rPr>
          <w:i/>
          <w:u w:val="single"/>
        </w:rPr>
        <w:t>average</w:t>
      </w:r>
      <w:r>
        <w:t xml:space="preserve"> volume of H</w:t>
      </w:r>
      <w:r w:rsidRPr="005528FA">
        <w:rPr>
          <w:vertAlign w:val="subscript"/>
        </w:rPr>
        <w:t>2</w:t>
      </w:r>
      <w:r>
        <w:t xml:space="preserve"> gas consumed per minute when the car was travelling on the ground?  Show your calculations.</w:t>
      </w:r>
    </w:p>
    <w:p w:rsidR="00D24DBE" w:rsidRDefault="00D24DBE" w:rsidP="00BE4B39">
      <w:pPr>
        <w:numPr>
          <w:ilvl w:val="0"/>
          <w:numId w:val="7"/>
        </w:numPr>
        <w:overflowPunct w:val="0"/>
        <w:autoSpaceDE w:val="0"/>
        <w:autoSpaceDN w:val="0"/>
        <w:adjustRightInd w:val="0"/>
        <w:spacing w:after="1920"/>
        <w:textAlignment w:val="baseline"/>
      </w:pPr>
      <w:r>
        <w:t xml:space="preserve">Are you surprised by the extent of the difference between the answers to questions </w:t>
      </w:r>
      <w:r w:rsidR="0079584E">
        <w:t>5</w:t>
      </w:r>
      <w:r>
        <w:t xml:space="preserve"> and </w:t>
      </w:r>
      <w:r w:rsidR="0079584E">
        <w:t>6</w:t>
      </w:r>
      <w:r>
        <w:t>?  What causes this difference in amount of H</w:t>
      </w:r>
      <w:r w:rsidRPr="00D24DBE">
        <w:rPr>
          <w:vertAlign w:val="subscript"/>
        </w:rPr>
        <w:t>2</w:t>
      </w:r>
      <w:r>
        <w:t xml:space="preserve"> fuel used per minute?</w:t>
      </w:r>
    </w:p>
    <w:p w:rsidR="005528FA" w:rsidRDefault="00D66FAF" w:rsidP="00BE4B39">
      <w:pPr>
        <w:numPr>
          <w:ilvl w:val="0"/>
          <w:numId w:val="7"/>
        </w:numPr>
        <w:overflowPunct w:val="0"/>
        <w:autoSpaceDE w:val="0"/>
        <w:autoSpaceDN w:val="0"/>
        <w:adjustRightInd w:val="0"/>
        <w:spacing w:after="2880"/>
        <w:textAlignment w:val="baseline"/>
      </w:pPr>
      <w:r>
        <w:t>Using your data, calculate the gas mileage for the fuel cell car in miles per gallon</w:t>
      </w:r>
      <w:r w:rsidR="009440CE">
        <w:t xml:space="preserve"> (mpg)</w:t>
      </w:r>
      <w:r>
        <w:t xml:space="preserve">.  Note that 1 gal. = 3785 mL and 1 mi. = 1609 m.  </w:t>
      </w:r>
      <w:r w:rsidR="0079584E">
        <w:t xml:space="preserve">Circumference = π(diameter).  </w:t>
      </w:r>
      <w:r>
        <w:t xml:space="preserve">Show all work.  </w:t>
      </w:r>
    </w:p>
    <w:p w:rsidR="00ED167D" w:rsidRDefault="00ED167D" w:rsidP="005528FA">
      <w:pPr>
        <w:numPr>
          <w:ilvl w:val="0"/>
          <w:numId w:val="7"/>
        </w:numPr>
        <w:overflowPunct w:val="0"/>
        <w:autoSpaceDE w:val="0"/>
        <w:autoSpaceDN w:val="0"/>
        <w:adjustRightInd w:val="0"/>
        <w:textAlignment w:val="baseline"/>
      </w:pPr>
      <w:r>
        <w:t xml:space="preserve">How does your </w:t>
      </w:r>
      <w:r w:rsidR="009440CE">
        <w:t>gas mileage</w:t>
      </w:r>
      <w:r>
        <w:t xml:space="preserve"> (mpg) compare to the gas mileage of cars on the road today?</w:t>
      </w:r>
      <w:r w:rsidR="007433E5">
        <w:t xml:space="preserve">  Why might the mpg appear significantly different?</w:t>
      </w:r>
    </w:p>
    <w:p w:rsidR="00D935E2" w:rsidRDefault="00D935E2">
      <w:r>
        <w:br w:type="page"/>
      </w:r>
    </w:p>
    <w:p w:rsidR="00505B6E" w:rsidRPr="00465726" w:rsidRDefault="00505B6E" w:rsidP="00505B6E">
      <w:pPr>
        <w:jc w:val="center"/>
        <w:rPr>
          <w:b/>
          <w:sz w:val="32"/>
          <w:szCs w:val="32"/>
          <w:u w:val="single"/>
        </w:rPr>
      </w:pPr>
      <w:r w:rsidRPr="002F18C3">
        <w:rPr>
          <w:b/>
          <w:sz w:val="32"/>
          <w:szCs w:val="32"/>
          <w:u w:val="single"/>
        </w:rPr>
        <w:lastRenderedPageBreak/>
        <w:t>Teacher Notes</w:t>
      </w:r>
      <w:r w:rsidRPr="00465726">
        <w:t>.</w:t>
      </w:r>
    </w:p>
    <w:p w:rsidR="00505B6E" w:rsidRPr="00465726" w:rsidRDefault="00505B6E" w:rsidP="00505B6E"/>
    <w:p w:rsidR="00505B6E" w:rsidRPr="00465726" w:rsidRDefault="00505B6E" w:rsidP="00505B6E">
      <w:r w:rsidRPr="00465726">
        <w:t>The Solar Panels are most fragile.  They must not be bent!</w:t>
      </w:r>
    </w:p>
    <w:p w:rsidR="00505B6E" w:rsidRPr="00465726" w:rsidRDefault="00505B6E" w:rsidP="00505B6E"/>
    <w:p w:rsidR="00505B6E" w:rsidRPr="00465726" w:rsidRDefault="00505B6E" w:rsidP="00505B6E">
      <w:r w:rsidRPr="00465726">
        <w:t xml:space="preserve">Make sure students do not place the artificial light source closer than 20 </w:t>
      </w:r>
      <w:r w:rsidR="00567765">
        <w:t>cm to the solar panel</w:t>
      </w:r>
      <w:r w:rsidRPr="00465726">
        <w:t>.</w:t>
      </w:r>
    </w:p>
    <w:p w:rsidR="00505B6E" w:rsidRPr="00465726" w:rsidRDefault="00505B6E" w:rsidP="00505B6E"/>
    <w:p w:rsidR="00505B6E" w:rsidRDefault="00505B6E" w:rsidP="00505B6E">
      <w:r w:rsidRPr="00465726">
        <w:t>Distilled water ONLY must be used in the fuel cells.  Students must wash and rinse hands thoroughly before han</w:t>
      </w:r>
      <w:r>
        <w:t xml:space="preserve">dling the fuel cell.  Unwashed </w:t>
      </w:r>
      <w:r w:rsidRPr="00465726">
        <w:t>and un-rinsed hands contain harmful ions.</w:t>
      </w:r>
    </w:p>
    <w:p w:rsidR="00505B6E" w:rsidRPr="00465726" w:rsidRDefault="00505B6E" w:rsidP="00505B6E"/>
    <w:p w:rsidR="00505B6E" w:rsidRDefault="00505B6E" w:rsidP="00505B6E">
      <w:pPr>
        <w:rPr>
          <w:b/>
          <w:u w:val="single"/>
        </w:rPr>
      </w:pPr>
      <w:r w:rsidRPr="00C274DA">
        <w:rPr>
          <w:b/>
          <w:u w:val="single"/>
        </w:rPr>
        <w:t>Approximate time</w:t>
      </w:r>
      <w:r>
        <w:rPr>
          <w:b/>
          <w:u w:val="single"/>
        </w:rPr>
        <w:t>:</w:t>
      </w:r>
    </w:p>
    <w:p w:rsidR="00505B6E" w:rsidRDefault="00505B6E" w:rsidP="006B700D">
      <w:pPr>
        <w:numPr>
          <w:ilvl w:val="0"/>
          <w:numId w:val="22"/>
        </w:numPr>
      </w:pPr>
      <w:r>
        <w:t xml:space="preserve">10 min to set up. </w:t>
      </w:r>
    </w:p>
    <w:p w:rsidR="00505B6E" w:rsidRDefault="00505B6E" w:rsidP="006B700D">
      <w:pPr>
        <w:numPr>
          <w:ilvl w:val="0"/>
          <w:numId w:val="22"/>
        </w:numPr>
      </w:pPr>
      <w:r>
        <w:t>1</w:t>
      </w:r>
      <w:r w:rsidR="00EC2499">
        <w:t>0</w:t>
      </w:r>
      <w:r>
        <w:t xml:space="preserve"> min to charge the fuel cell</w:t>
      </w:r>
      <w:r w:rsidR="00EC2499">
        <w:t xml:space="preserve"> (split water)</w:t>
      </w:r>
      <w:r>
        <w:t>.</w:t>
      </w:r>
    </w:p>
    <w:p w:rsidR="00505B6E" w:rsidRDefault="00505B6E" w:rsidP="006B700D">
      <w:pPr>
        <w:numPr>
          <w:ilvl w:val="0"/>
          <w:numId w:val="22"/>
        </w:numPr>
      </w:pPr>
      <w:r>
        <w:t>5 min to monitor H</w:t>
      </w:r>
      <w:r w:rsidRPr="00647D7F">
        <w:rPr>
          <w:vertAlign w:val="subscript"/>
        </w:rPr>
        <w:t>2</w:t>
      </w:r>
      <w:r>
        <w:t xml:space="preserve"> fuel consumption with car mounted on a wooden block.</w:t>
      </w:r>
    </w:p>
    <w:p w:rsidR="00505B6E" w:rsidRDefault="00505B6E" w:rsidP="006B700D">
      <w:pPr>
        <w:numPr>
          <w:ilvl w:val="0"/>
          <w:numId w:val="22"/>
        </w:numPr>
      </w:pPr>
      <w:r>
        <w:t>1</w:t>
      </w:r>
      <w:r w:rsidR="00EC2499">
        <w:t>0</w:t>
      </w:r>
      <w:r>
        <w:t xml:space="preserve"> min to charge the fuel cell a second time.</w:t>
      </w:r>
    </w:p>
    <w:p w:rsidR="00505B6E" w:rsidRDefault="00505B6E" w:rsidP="006B700D">
      <w:pPr>
        <w:numPr>
          <w:ilvl w:val="0"/>
          <w:numId w:val="22"/>
        </w:numPr>
      </w:pPr>
      <w:r>
        <w:t xml:space="preserve">5 min </w:t>
      </w:r>
      <w:r w:rsidR="00EC2499">
        <w:t>to “race” the car.</w:t>
      </w:r>
    </w:p>
    <w:p w:rsidR="00EC2499" w:rsidRDefault="00EC2499" w:rsidP="00505B6E"/>
    <w:p w:rsidR="00567765" w:rsidRDefault="00567765" w:rsidP="00505B6E">
      <w:r>
        <w:t xml:space="preserve">Class is ideal for one block period, with plenty of time for extra trials. </w:t>
      </w:r>
    </w:p>
    <w:p w:rsidR="00567765" w:rsidRDefault="00567765" w:rsidP="00505B6E"/>
    <w:p w:rsidR="00505B6E" w:rsidRDefault="00647D7F" w:rsidP="00505B6E">
      <w:r>
        <w:t>This lab can also be completed in a 50 min class period, if students work efficiently</w:t>
      </w:r>
      <w:r w:rsidR="00505B6E">
        <w:t>.</w:t>
      </w:r>
      <w:r w:rsidR="00EC2499">
        <w:t xml:space="preserve">  One way to save time is </w:t>
      </w:r>
      <w:proofErr w:type="gramStart"/>
      <w:r w:rsidR="006B700D">
        <w:t>have</w:t>
      </w:r>
      <w:proofErr w:type="gramEnd"/>
      <w:r w:rsidR="00EC2499">
        <w:t xml:space="preserve"> students set up and begin charging the fuel cell immediately </w:t>
      </w:r>
      <w:r w:rsidR="00641818">
        <w:t>when</w:t>
      </w:r>
      <w:r w:rsidR="00EC2499">
        <w:t xml:space="preserve"> class begins.  You will then have 10 minutes to discuss concepts as water is being split.  </w:t>
      </w:r>
      <w:r w:rsidR="006B700D" w:rsidRPr="00567765">
        <w:rPr>
          <w:b/>
          <w:i/>
        </w:rPr>
        <w:t>Having student</w:t>
      </w:r>
      <w:r>
        <w:rPr>
          <w:b/>
          <w:i/>
        </w:rPr>
        <w:t>s</w:t>
      </w:r>
      <w:r w:rsidR="006B700D" w:rsidRPr="00567765">
        <w:rPr>
          <w:b/>
          <w:i/>
        </w:rPr>
        <w:t xml:space="preserve"> read the handout in advance of the class is another recommended time saver.</w:t>
      </w:r>
    </w:p>
    <w:p w:rsidR="00641818" w:rsidRDefault="00641818" w:rsidP="00505B6E"/>
    <w:p w:rsidR="00641818" w:rsidRDefault="00641818" w:rsidP="00505B6E">
      <w:r>
        <w:t>Students can run their car in a circle, as described in this handout, in cases where space is limited (diameter of circle is about 36 inches).  Student often prefer to run their car in a straight line down a long hallway.  Either way, they can still measure the total distance that the car travels in 3 minutes.</w:t>
      </w:r>
    </w:p>
    <w:p w:rsidR="00505B6E" w:rsidRPr="00C274DA" w:rsidRDefault="00505B6E" w:rsidP="00505B6E"/>
    <w:p w:rsidR="00505B6E" w:rsidRDefault="00505B6E" w:rsidP="00505B6E">
      <w:pPr>
        <w:rPr>
          <w:b/>
          <w:u w:val="single"/>
        </w:rPr>
      </w:pPr>
      <w:r w:rsidRPr="00004814">
        <w:rPr>
          <w:b/>
          <w:u w:val="single"/>
        </w:rPr>
        <w:t>Answers to Questions:</w:t>
      </w:r>
    </w:p>
    <w:p w:rsidR="005528FA" w:rsidRDefault="005528FA" w:rsidP="005528FA">
      <w:pPr>
        <w:overflowPunct w:val="0"/>
        <w:autoSpaceDE w:val="0"/>
        <w:autoSpaceDN w:val="0"/>
        <w:adjustRightInd w:val="0"/>
        <w:ind w:left="360"/>
        <w:textAlignment w:val="baseline"/>
      </w:pPr>
    </w:p>
    <w:p w:rsidR="00EC2499" w:rsidRDefault="00EC2499" w:rsidP="00EC2499">
      <w:pPr>
        <w:numPr>
          <w:ilvl w:val="0"/>
          <w:numId w:val="21"/>
        </w:numPr>
        <w:overflowPunct w:val="0"/>
        <w:autoSpaceDE w:val="0"/>
        <w:autoSpaceDN w:val="0"/>
        <w:adjustRightInd w:val="0"/>
        <w:textAlignment w:val="baseline"/>
      </w:pPr>
      <w:r>
        <w:t>During electrolysis, the overall reaction that occurs is 2H</w:t>
      </w:r>
      <w:r w:rsidRPr="00390248">
        <w:rPr>
          <w:vertAlign w:val="subscript"/>
        </w:rPr>
        <w:t>2</w:t>
      </w:r>
      <w:r>
        <w:t xml:space="preserve">O </w:t>
      </w:r>
      <w:r>
        <w:sym w:font="Wingdings" w:char="F0E0"/>
      </w:r>
      <w:r>
        <w:t xml:space="preserve"> 2H</w:t>
      </w:r>
      <w:r w:rsidRPr="00390248">
        <w:rPr>
          <w:vertAlign w:val="subscript"/>
        </w:rPr>
        <w:t>2</w:t>
      </w:r>
      <w:r>
        <w:t xml:space="preserve">  +  O</w:t>
      </w:r>
      <w:r w:rsidRPr="00390248">
        <w:rPr>
          <w:vertAlign w:val="subscript"/>
        </w:rPr>
        <w:t>2</w:t>
      </w:r>
      <w:r>
        <w:t>.  Based on this equation, what is the expected ratio of hydrogen to oxygen gas produced during the reaction?</w:t>
      </w:r>
    </w:p>
    <w:p w:rsidR="00EC2499" w:rsidRDefault="00EC2499" w:rsidP="00EC2499">
      <w:pPr>
        <w:overflowPunct w:val="0"/>
        <w:autoSpaceDE w:val="0"/>
        <w:autoSpaceDN w:val="0"/>
        <w:adjustRightInd w:val="0"/>
        <w:textAlignment w:val="baseline"/>
      </w:pPr>
    </w:p>
    <w:p w:rsidR="00EC2499" w:rsidRPr="00641818" w:rsidRDefault="00EC2499" w:rsidP="00641818">
      <w:pPr>
        <w:overflowPunct w:val="0"/>
        <w:autoSpaceDE w:val="0"/>
        <w:autoSpaceDN w:val="0"/>
        <w:adjustRightInd w:val="0"/>
        <w:jc w:val="center"/>
        <w:textAlignment w:val="baseline"/>
        <w:rPr>
          <w:i/>
        </w:rPr>
      </w:pPr>
      <w:r w:rsidRPr="00641818">
        <w:rPr>
          <w:i/>
        </w:rPr>
        <w:t>2:1</w:t>
      </w:r>
    </w:p>
    <w:p w:rsidR="00EC2499" w:rsidRDefault="00EC2499" w:rsidP="00EC2499">
      <w:pPr>
        <w:overflowPunct w:val="0"/>
        <w:autoSpaceDE w:val="0"/>
        <w:autoSpaceDN w:val="0"/>
        <w:adjustRightInd w:val="0"/>
        <w:textAlignment w:val="baseline"/>
      </w:pPr>
    </w:p>
    <w:p w:rsidR="00EC2499" w:rsidRDefault="00EC2499" w:rsidP="00EC2499">
      <w:pPr>
        <w:numPr>
          <w:ilvl w:val="0"/>
          <w:numId w:val="21"/>
        </w:numPr>
        <w:overflowPunct w:val="0"/>
        <w:autoSpaceDE w:val="0"/>
        <w:autoSpaceDN w:val="0"/>
        <w:adjustRightInd w:val="0"/>
        <w:textAlignment w:val="baseline"/>
      </w:pPr>
      <w:r>
        <w:t>What was the ratio of hydrogen to oxygen actually produced, based on the volumes recorded in the table above?  __________</w:t>
      </w:r>
      <w:proofErr w:type="gramStart"/>
      <w:r>
        <w:t>_  Do</w:t>
      </w:r>
      <w:proofErr w:type="gramEnd"/>
      <w:r>
        <w:t xml:space="preserve"> your results support your hypothesis in question 1?  Why or why not?</w:t>
      </w:r>
    </w:p>
    <w:p w:rsidR="00EC2499" w:rsidRDefault="00EC2499" w:rsidP="00EC2499">
      <w:pPr>
        <w:overflowPunct w:val="0"/>
        <w:autoSpaceDE w:val="0"/>
        <w:autoSpaceDN w:val="0"/>
        <w:adjustRightInd w:val="0"/>
        <w:textAlignment w:val="baseline"/>
      </w:pPr>
    </w:p>
    <w:p w:rsidR="00EC2499" w:rsidRPr="00641818" w:rsidRDefault="00EC2499" w:rsidP="00641818">
      <w:pPr>
        <w:overflowPunct w:val="0"/>
        <w:autoSpaceDE w:val="0"/>
        <w:autoSpaceDN w:val="0"/>
        <w:adjustRightInd w:val="0"/>
        <w:ind w:left="360"/>
        <w:textAlignment w:val="baseline"/>
        <w:rPr>
          <w:i/>
        </w:rPr>
      </w:pPr>
      <w:r w:rsidRPr="00641818">
        <w:rPr>
          <w:i/>
        </w:rPr>
        <w:t xml:space="preserve">Usually observe 2:1 ratio.  Most likely source of error is </w:t>
      </w:r>
      <w:r w:rsidR="00641818">
        <w:rPr>
          <w:i/>
        </w:rPr>
        <w:t xml:space="preserve">the </w:t>
      </w:r>
      <w:r w:rsidRPr="00641818">
        <w:rPr>
          <w:i/>
        </w:rPr>
        <w:t>presence of a large air bubble in the fuel cell at the start of the electrolysis.</w:t>
      </w:r>
    </w:p>
    <w:p w:rsidR="00EC2499" w:rsidRDefault="00EC2499" w:rsidP="00EC2499">
      <w:pPr>
        <w:overflowPunct w:val="0"/>
        <w:autoSpaceDE w:val="0"/>
        <w:autoSpaceDN w:val="0"/>
        <w:adjustRightInd w:val="0"/>
        <w:textAlignment w:val="baseline"/>
      </w:pPr>
    </w:p>
    <w:p w:rsidR="00EC2499" w:rsidRDefault="00EC2499" w:rsidP="00EC2499">
      <w:pPr>
        <w:numPr>
          <w:ilvl w:val="0"/>
          <w:numId w:val="21"/>
        </w:numPr>
        <w:overflowPunct w:val="0"/>
        <w:autoSpaceDE w:val="0"/>
        <w:autoSpaceDN w:val="0"/>
        <w:adjustRightInd w:val="0"/>
        <w:textAlignment w:val="baseline"/>
      </w:pPr>
      <w:r>
        <w:t>The reaction that occurs when the fuel cell is powering the car motor is 2H</w:t>
      </w:r>
      <w:r w:rsidRPr="0079584E">
        <w:rPr>
          <w:vertAlign w:val="subscript"/>
        </w:rPr>
        <w:t>2</w:t>
      </w:r>
      <w:r>
        <w:t xml:space="preserve">  +  O</w:t>
      </w:r>
      <w:r w:rsidRPr="0079584E">
        <w:rPr>
          <w:vertAlign w:val="subscript"/>
        </w:rPr>
        <w:t>2</w:t>
      </w:r>
      <w:r>
        <w:t xml:space="preserve">  </w:t>
      </w:r>
      <w:r>
        <w:sym w:font="Wingdings" w:char="F0E0"/>
      </w:r>
      <w:r>
        <w:t xml:space="preserve">  2H</w:t>
      </w:r>
      <w:r w:rsidRPr="0079584E">
        <w:rPr>
          <w:vertAlign w:val="subscript"/>
        </w:rPr>
        <w:t>2</w:t>
      </w:r>
      <w:r>
        <w:t>O.  How does this equation compare to the equation that describes the formation of hydrogen gas, written in question 1?</w:t>
      </w:r>
    </w:p>
    <w:p w:rsidR="00EC2499" w:rsidRDefault="00EC2499" w:rsidP="00EC2499">
      <w:pPr>
        <w:overflowPunct w:val="0"/>
        <w:autoSpaceDE w:val="0"/>
        <w:autoSpaceDN w:val="0"/>
        <w:adjustRightInd w:val="0"/>
        <w:ind w:left="360"/>
        <w:textAlignment w:val="baseline"/>
      </w:pPr>
    </w:p>
    <w:p w:rsidR="00EC2499" w:rsidRPr="00641818" w:rsidRDefault="00EC2499" w:rsidP="00641818">
      <w:pPr>
        <w:overflowPunct w:val="0"/>
        <w:autoSpaceDE w:val="0"/>
        <w:autoSpaceDN w:val="0"/>
        <w:adjustRightInd w:val="0"/>
        <w:ind w:left="360"/>
        <w:jc w:val="center"/>
        <w:textAlignment w:val="baseline"/>
        <w:rPr>
          <w:i/>
        </w:rPr>
      </w:pPr>
      <w:r w:rsidRPr="00641818">
        <w:rPr>
          <w:i/>
        </w:rPr>
        <w:t>It is the reverse reaction.</w:t>
      </w:r>
    </w:p>
    <w:p w:rsidR="00EC2499" w:rsidRDefault="00EC2499" w:rsidP="00641818">
      <w:pPr>
        <w:overflowPunct w:val="0"/>
        <w:autoSpaceDE w:val="0"/>
        <w:autoSpaceDN w:val="0"/>
        <w:adjustRightInd w:val="0"/>
        <w:ind w:left="360"/>
        <w:jc w:val="center"/>
        <w:textAlignment w:val="baseline"/>
      </w:pPr>
    </w:p>
    <w:p w:rsidR="00EC2499" w:rsidRDefault="00EC2499" w:rsidP="00EC2499">
      <w:pPr>
        <w:numPr>
          <w:ilvl w:val="0"/>
          <w:numId w:val="21"/>
        </w:numPr>
        <w:overflowPunct w:val="0"/>
        <w:autoSpaceDE w:val="0"/>
        <w:autoSpaceDN w:val="0"/>
        <w:adjustRightInd w:val="0"/>
        <w:textAlignment w:val="baseline"/>
      </w:pPr>
      <w:r>
        <w:t>Is the “exhaust” from a fuel cell powered car better for the environment than the exhaust from a traditional gas-powered car?  Explain your answer.</w:t>
      </w:r>
    </w:p>
    <w:p w:rsidR="00EC2499" w:rsidRDefault="00EC2499" w:rsidP="00EC2499">
      <w:pPr>
        <w:overflowPunct w:val="0"/>
        <w:autoSpaceDE w:val="0"/>
        <w:autoSpaceDN w:val="0"/>
        <w:adjustRightInd w:val="0"/>
        <w:ind w:left="360"/>
        <w:textAlignment w:val="baseline"/>
      </w:pPr>
    </w:p>
    <w:p w:rsidR="00EC2499" w:rsidRPr="00641818" w:rsidRDefault="00641818" w:rsidP="00EC2499">
      <w:pPr>
        <w:overflowPunct w:val="0"/>
        <w:autoSpaceDE w:val="0"/>
        <w:autoSpaceDN w:val="0"/>
        <w:adjustRightInd w:val="0"/>
        <w:ind w:left="360"/>
        <w:textAlignment w:val="baseline"/>
        <w:rPr>
          <w:i/>
        </w:rPr>
      </w:pPr>
      <w:r w:rsidRPr="00641818">
        <w:rPr>
          <w:i/>
        </w:rPr>
        <w:t>Traditional gas-p</w:t>
      </w:r>
      <w:r w:rsidR="00EC2499" w:rsidRPr="00641818">
        <w:rPr>
          <w:i/>
        </w:rPr>
        <w:t>owered cars produce a lot of CO</w:t>
      </w:r>
      <w:r w:rsidR="00EC2499" w:rsidRPr="00641818">
        <w:rPr>
          <w:i/>
          <w:vertAlign w:val="subscript"/>
        </w:rPr>
        <w:t>2</w:t>
      </w:r>
      <w:r w:rsidR="00EC2499" w:rsidRPr="00641818">
        <w:rPr>
          <w:i/>
        </w:rPr>
        <w:t xml:space="preserve"> (contributes to climate change), CO, SO</w:t>
      </w:r>
      <w:r w:rsidR="00EC2499" w:rsidRPr="00641818">
        <w:rPr>
          <w:i/>
          <w:vertAlign w:val="subscript"/>
        </w:rPr>
        <w:t>2</w:t>
      </w:r>
      <w:r w:rsidR="00EC2499" w:rsidRPr="00641818">
        <w:rPr>
          <w:i/>
        </w:rPr>
        <w:t xml:space="preserve"> (toxic gas), NO</w:t>
      </w:r>
      <w:r w:rsidR="00EC2499" w:rsidRPr="00641818">
        <w:rPr>
          <w:i/>
          <w:vertAlign w:val="subscript"/>
        </w:rPr>
        <w:t>2</w:t>
      </w:r>
      <w:r w:rsidR="00EC2499" w:rsidRPr="00641818">
        <w:rPr>
          <w:i/>
        </w:rPr>
        <w:t xml:space="preserve"> (brown smog) and volatile organic </w:t>
      </w:r>
      <w:r w:rsidRPr="00641818">
        <w:rPr>
          <w:i/>
        </w:rPr>
        <w:t>compounds</w:t>
      </w:r>
      <w:r w:rsidR="00EC2499" w:rsidRPr="00641818">
        <w:rPr>
          <w:i/>
        </w:rPr>
        <w:t>.</w:t>
      </w:r>
    </w:p>
    <w:p w:rsidR="00EC2499" w:rsidRDefault="00EC2499" w:rsidP="00EC2499">
      <w:pPr>
        <w:overflowPunct w:val="0"/>
        <w:autoSpaceDE w:val="0"/>
        <w:autoSpaceDN w:val="0"/>
        <w:adjustRightInd w:val="0"/>
        <w:ind w:left="360"/>
        <w:textAlignment w:val="baseline"/>
      </w:pPr>
    </w:p>
    <w:p w:rsidR="00EC2499" w:rsidRPr="00AF400B" w:rsidRDefault="00EC2499" w:rsidP="00EC2499">
      <w:pPr>
        <w:numPr>
          <w:ilvl w:val="0"/>
          <w:numId w:val="21"/>
        </w:numPr>
        <w:overflowPunct w:val="0"/>
        <w:autoSpaceDE w:val="0"/>
        <w:autoSpaceDN w:val="0"/>
        <w:adjustRightInd w:val="0"/>
        <w:textAlignment w:val="baseline"/>
      </w:pPr>
      <w:r>
        <w:t xml:space="preserve">What is the </w:t>
      </w:r>
      <w:r w:rsidRPr="005528FA">
        <w:rPr>
          <w:i/>
          <w:u w:val="single"/>
        </w:rPr>
        <w:t>average</w:t>
      </w:r>
      <w:r>
        <w:t xml:space="preserve"> volume of H</w:t>
      </w:r>
      <w:r w:rsidRPr="005528FA">
        <w:rPr>
          <w:vertAlign w:val="subscript"/>
        </w:rPr>
        <w:t>2</w:t>
      </w:r>
      <w:r>
        <w:t xml:space="preserve"> gas consumed per minute when the car was mounted on a wooden block?  Show your calculations.</w:t>
      </w:r>
    </w:p>
    <w:p w:rsidR="00EC2499" w:rsidRDefault="00EC2499" w:rsidP="00EC2499"/>
    <w:p w:rsidR="00EC2499" w:rsidRPr="00641818" w:rsidRDefault="00EC2499" w:rsidP="00641818">
      <w:pPr>
        <w:numPr>
          <w:ilvl w:val="12"/>
          <w:numId w:val="0"/>
        </w:numPr>
        <w:jc w:val="center"/>
        <w:rPr>
          <w:i/>
        </w:rPr>
      </w:pPr>
      <w:r w:rsidRPr="00641818">
        <w:rPr>
          <w:i/>
        </w:rPr>
        <w:t>Approximately 1 mL/minute is typical.</w:t>
      </w:r>
    </w:p>
    <w:p w:rsidR="00EC2499" w:rsidRPr="00AF400B" w:rsidRDefault="00EC2499" w:rsidP="00EC2499">
      <w:pPr>
        <w:numPr>
          <w:ilvl w:val="12"/>
          <w:numId w:val="0"/>
        </w:numPr>
      </w:pPr>
    </w:p>
    <w:p w:rsidR="00EC2499" w:rsidRDefault="00EC2499" w:rsidP="00EC2499">
      <w:pPr>
        <w:numPr>
          <w:ilvl w:val="0"/>
          <w:numId w:val="21"/>
        </w:numPr>
        <w:overflowPunct w:val="0"/>
        <w:autoSpaceDE w:val="0"/>
        <w:autoSpaceDN w:val="0"/>
        <w:adjustRightInd w:val="0"/>
        <w:textAlignment w:val="baseline"/>
      </w:pPr>
      <w:r>
        <w:t xml:space="preserve">What is the </w:t>
      </w:r>
      <w:r w:rsidRPr="005528FA">
        <w:rPr>
          <w:i/>
          <w:u w:val="single"/>
        </w:rPr>
        <w:t>average</w:t>
      </w:r>
      <w:r>
        <w:t xml:space="preserve"> volume of H</w:t>
      </w:r>
      <w:r w:rsidRPr="005528FA">
        <w:rPr>
          <w:vertAlign w:val="subscript"/>
        </w:rPr>
        <w:t>2</w:t>
      </w:r>
      <w:r>
        <w:t xml:space="preserve"> gas consumed per minute when the car was travelling on the ground?  Show your calculations.</w:t>
      </w:r>
    </w:p>
    <w:p w:rsidR="00EC2499" w:rsidRDefault="00EC2499" w:rsidP="00EC2499">
      <w:pPr>
        <w:overflowPunct w:val="0"/>
        <w:autoSpaceDE w:val="0"/>
        <w:autoSpaceDN w:val="0"/>
        <w:adjustRightInd w:val="0"/>
        <w:ind w:left="360"/>
        <w:textAlignment w:val="baseline"/>
      </w:pPr>
      <w:r>
        <w:t>Typical is approximately 2 mL/min.</w:t>
      </w:r>
    </w:p>
    <w:p w:rsidR="00EC2499" w:rsidRDefault="00EC2499" w:rsidP="00EC2499">
      <w:pPr>
        <w:overflowPunct w:val="0"/>
        <w:autoSpaceDE w:val="0"/>
        <w:autoSpaceDN w:val="0"/>
        <w:adjustRightInd w:val="0"/>
        <w:textAlignment w:val="baseline"/>
      </w:pPr>
    </w:p>
    <w:p w:rsidR="00EC2499" w:rsidRDefault="00EC2499" w:rsidP="00EC2499">
      <w:pPr>
        <w:numPr>
          <w:ilvl w:val="0"/>
          <w:numId w:val="21"/>
        </w:numPr>
        <w:overflowPunct w:val="0"/>
        <w:autoSpaceDE w:val="0"/>
        <w:autoSpaceDN w:val="0"/>
        <w:adjustRightInd w:val="0"/>
        <w:textAlignment w:val="baseline"/>
      </w:pPr>
      <w:r>
        <w:t>Are you surprised by the extent of the difference between the answers to questions 5 and 6?  What causes this difference in amount of H</w:t>
      </w:r>
      <w:r w:rsidRPr="00D24DBE">
        <w:rPr>
          <w:vertAlign w:val="subscript"/>
        </w:rPr>
        <w:t>2</w:t>
      </w:r>
      <w:r>
        <w:t xml:space="preserve"> fuel used per minute?</w:t>
      </w:r>
    </w:p>
    <w:p w:rsidR="00647D7F" w:rsidRDefault="00647D7F" w:rsidP="00641818">
      <w:pPr>
        <w:overflowPunct w:val="0"/>
        <w:autoSpaceDE w:val="0"/>
        <w:autoSpaceDN w:val="0"/>
        <w:adjustRightInd w:val="0"/>
        <w:jc w:val="center"/>
        <w:textAlignment w:val="baseline"/>
        <w:rPr>
          <w:i/>
        </w:rPr>
      </w:pPr>
    </w:p>
    <w:p w:rsidR="00EC2499" w:rsidRPr="00641818" w:rsidRDefault="00EC2499" w:rsidP="00641818">
      <w:pPr>
        <w:overflowPunct w:val="0"/>
        <w:autoSpaceDE w:val="0"/>
        <w:autoSpaceDN w:val="0"/>
        <w:adjustRightInd w:val="0"/>
        <w:jc w:val="center"/>
        <w:textAlignment w:val="baseline"/>
        <w:rPr>
          <w:i/>
        </w:rPr>
      </w:pPr>
      <w:r w:rsidRPr="00641818">
        <w:rPr>
          <w:i/>
        </w:rPr>
        <w:t>Car must use additional fuel to overcome friction of the road.</w:t>
      </w:r>
    </w:p>
    <w:p w:rsidR="00EC2499" w:rsidRDefault="00EC2499" w:rsidP="00EC2499">
      <w:pPr>
        <w:overflowPunct w:val="0"/>
        <w:autoSpaceDE w:val="0"/>
        <w:autoSpaceDN w:val="0"/>
        <w:adjustRightInd w:val="0"/>
        <w:ind w:left="360"/>
        <w:textAlignment w:val="baseline"/>
      </w:pPr>
    </w:p>
    <w:p w:rsidR="00EC2499" w:rsidRDefault="00EC2499" w:rsidP="00EC2499">
      <w:pPr>
        <w:numPr>
          <w:ilvl w:val="0"/>
          <w:numId w:val="21"/>
        </w:numPr>
        <w:overflowPunct w:val="0"/>
        <w:autoSpaceDE w:val="0"/>
        <w:autoSpaceDN w:val="0"/>
        <w:adjustRightInd w:val="0"/>
        <w:textAlignment w:val="baseline"/>
      </w:pPr>
      <w:r>
        <w:t>Using your data, calculate the gas mileage for the fuel cell car in miles per gallon (mpg).  Note that 1 gal. = 3785 mL and 1 mi. = 1609 m.  Circumference = π(diameter).  Show all work.</w:t>
      </w:r>
    </w:p>
    <w:p w:rsidR="00EC2499" w:rsidRDefault="00EC2499" w:rsidP="00EC2499">
      <w:pPr>
        <w:overflowPunct w:val="0"/>
        <w:autoSpaceDE w:val="0"/>
        <w:autoSpaceDN w:val="0"/>
        <w:adjustRightInd w:val="0"/>
        <w:textAlignment w:val="baseline"/>
      </w:pPr>
    </w:p>
    <w:p w:rsidR="00EC2499" w:rsidRDefault="00EC2499" w:rsidP="00EC2499">
      <w:pPr>
        <w:overflowPunct w:val="0"/>
        <w:autoSpaceDE w:val="0"/>
        <w:autoSpaceDN w:val="0"/>
        <w:adjustRightInd w:val="0"/>
        <w:textAlignment w:val="baseline"/>
      </w:pPr>
      <w:bookmarkStart w:id="1" w:name="_GoBack"/>
      <w:bookmarkEnd w:id="1"/>
    </w:p>
    <w:p w:rsidR="00EC2499" w:rsidRDefault="00EC2499" w:rsidP="00EC2499">
      <w:pPr>
        <w:numPr>
          <w:ilvl w:val="0"/>
          <w:numId w:val="21"/>
        </w:numPr>
        <w:overflowPunct w:val="0"/>
        <w:autoSpaceDE w:val="0"/>
        <w:autoSpaceDN w:val="0"/>
        <w:adjustRightInd w:val="0"/>
        <w:textAlignment w:val="baseline"/>
      </w:pPr>
      <w:r>
        <w:t>How does your gas mileage (mpg) compare to the gas mileage of cars on the road today?  Why might the mpg appear significantly different?</w:t>
      </w:r>
    </w:p>
    <w:p w:rsidR="00EC2499" w:rsidRDefault="00EC2499" w:rsidP="00EC2499">
      <w:pPr>
        <w:overflowPunct w:val="0"/>
        <w:autoSpaceDE w:val="0"/>
        <w:autoSpaceDN w:val="0"/>
        <w:adjustRightInd w:val="0"/>
        <w:textAlignment w:val="baseline"/>
      </w:pPr>
    </w:p>
    <w:p w:rsidR="005528FA" w:rsidRPr="00AF400B" w:rsidRDefault="00EC2499" w:rsidP="00641818">
      <w:pPr>
        <w:overflowPunct w:val="0"/>
        <w:autoSpaceDE w:val="0"/>
        <w:autoSpaceDN w:val="0"/>
        <w:adjustRightInd w:val="0"/>
        <w:ind w:left="360"/>
        <w:jc w:val="both"/>
        <w:textAlignment w:val="baseline"/>
      </w:pPr>
      <w:r w:rsidRPr="00641818">
        <w:rPr>
          <w:i/>
        </w:rPr>
        <w:t xml:space="preserve">Student calculations for miles per gallon often give </w:t>
      </w:r>
      <w:r w:rsidR="00641818" w:rsidRPr="00641818">
        <w:rPr>
          <w:i/>
        </w:rPr>
        <w:t>a small number</w:t>
      </w:r>
      <w:r w:rsidRPr="00641818">
        <w:rPr>
          <w:i/>
        </w:rPr>
        <w:t xml:space="preserve"> compared to traditional gas-</w:t>
      </w:r>
      <w:r w:rsidR="00647D7F">
        <w:rPr>
          <w:i/>
        </w:rPr>
        <w:t>p</w:t>
      </w:r>
      <w:r w:rsidRPr="00641818">
        <w:rPr>
          <w:i/>
        </w:rPr>
        <w:t xml:space="preserve">owered cars.  This is because using volume for a gas is not a very appropriate way to measure actual amount of gas used (most of the volume of a gas is empty space!).  Calculations using mass of a gas used would be more appropriate.  Hydrogen is actually a very efficient fuel, yielding a tremendous amount of energy per mass, compared to other fuels.  Nonetheless, having students do the conversion in question 8 is worthwhile for practicing dimensional analysis, </w:t>
      </w:r>
      <w:r w:rsidR="00641818">
        <w:rPr>
          <w:i/>
        </w:rPr>
        <w:t>as long as</w:t>
      </w:r>
      <w:r w:rsidRPr="00641818">
        <w:rPr>
          <w:i/>
        </w:rPr>
        <w:t xml:space="preserve"> the teacher </w:t>
      </w:r>
      <w:r w:rsidR="00641818">
        <w:rPr>
          <w:i/>
        </w:rPr>
        <w:t>also explains why</w:t>
      </w:r>
      <w:r w:rsidRPr="00641818">
        <w:rPr>
          <w:i/>
        </w:rPr>
        <w:t xml:space="preserve"> the mpg may appear low compared to typical results (you want to avoid having students </w:t>
      </w:r>
      <w:r w:rsidR="00641818">
        <w:rPr>
          <w:i/>
        </w:rPr>
        <w:t>conclude</w:t>
      </w:r>
      <w:r w:rsidRPr="00641818">
        <w:rPr>
          <w:i/>
        </w:rPr>
        <w:t xml:space="preserve"> that hydrogen</w:t>
      </w:r>
      <w:r w:rsidR="00647D7F">
        <w:rPr>
          <w:i/>
        </w:rPr>
        <w:t>-</w:t>
      </w:r>
      <w:r w:rsidRPr="00641818">
        <w:rPr>
          <w:i/>
        </w:rPr>
        <w:t>powered cars are not very fuel efficient!).</w:t>
      </w:r>
    </w:p>
    <w:p w:rsidR="00025DB3" w:rsidRPr="00AF400B" w:rsidRDefault="00025DB3" w:rsidP="00025DB3">
      <w:pPr>
        <w:ind w:firstLine="720"/>
      </w:pPr>
    </w:p>
    <w:sectPr w:rsidR="00025DB3" w:rsidRPr="00AF400B" w:rsidSect="006B700D">
      <w:headerReference w:type="default" r:id="rId15"/>
      <w:footerReference w:type="default" r:id="rId16"/>
      <w:pgSz w:w="12240" w:h="15840" w:code="1"/>
      <w:pgMar w:top="1152" w:right="1440" w:bottom="1152" w:left="1440" w:header="432" w:footer="720"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3BF" w:rsidRDefault="00B013BF">
      <w:r>
        <w:separator/>
      </w:r>
    </w:p>
  </w:endnote>
  <w:endnote w:type="continuationSeparator" w:id="0">
    <w:p w:rsidR="00B013BF" w:rsidRDefault="00B01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Times New Roman Bold">
    <w:altName w:val="Times New Roman"/>
    <w:panose1 w:val="02020803070505020304"/>
    <w:charset w:val="00"/>
    <w:family w:val="auto"/>
    <w:pitch w:val="variable"/>
    <w:sig w:usb0="03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D05" w:rsidRDefault="009D5D05" w:rsidP="009D5D05">
    <w:pPr>
      <w:pStyle w:val="Footer"/>
      <w:jc w:val="center"/>
    </w:pPr>
    <w:r>
      <w:t xml:space="preserve">Page </w:t>
    </w:r>
    <w:r w:rsidR="00CE4614">
      <w:t>1</w:t>
    </w:r>
    <w:r w:rsidR="00D70A44">
      <w:t xml:space="preserve"> </w:t>
    </w:r>
    <w:r>
      <w:t xml:space="preserve">of </w:t>
    </w:r>
    <w:r>
      <w:rPr>
        <w:b/>
      </w:rPr>
      <w:fldChar w:fldCharType="begin"/>
    </w:r>
    <w:r>
      <w:rPr>
        <w:b/>
      </w:rPr>
      <w:instrText xml:space="preserve"> NUMPAGES  </w:instrText>
    </w:r>
    <w:r>
      <w:rPr>
        <w:b/>
      </w:rPr>
      <w:fldChar w:fldCharType="separate"/>
    </w:r>
    <w:r w:rsidR="00BE4B39">
      <w:rPr>
        <w:b/>
        <w:noProof/>
      </w:rPr>
      <w:t>9</w:t>
    </w:r>
    <w:r>
      <w:rPr>
        <w:b/>
      </w:rPr>
      <w:fldChar w:fldCharType="end"/>
    </w:r>
  </w:p>
  <w:p w:rsidR="009D5D05" w:rsidRDefault="009D5D0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00D" w:rsidRDefault="006B700D">
    <w:pPr>
      <w:pStyle w:val="Footer"/>
      <w:jc w:val="center"/>
    </w:pPr>
    <w:r>
      <w:t xml:space="preserve">Page </w:t>
    </w:r>
    <w:r>
      <w:rPr>
        <w:b/>
        <w:bCs/>
      </w:rPr>
      <w:fldChar w:fldCharType="begin"/>
    </w:r>
    <w:r>
      <w:rPr>
        <w:b/>
        <w:bCs/>
      </w:rPr>
      <w:instrText xml:space="preserve"> PAGE </w:instrText>
    </w:r>
    <w:r>
      <w:rPr>
        <w:b/>
        <w:bCs/>
      </w:rPr>
      <w:fldChar w:fldCharType="separate"/>
    </w:r>
    <w:r w:rsidR="00BE4B39">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BE4B39">
      <w:rPr>
        <w:b/>
        <w:bCs/>
        <w:noProof/>
      </w:rPr>
      <w:t>9</w:t>
    </w:r>
    <w:r>
      <w:rPr>
        <w:b/>
        <w:bCs/>
      </w:rPr>
      <w:fldChar w:fldCharType="end"/>
    </w:r>
  </w:p>
  <w:p w:rsidR="00CE4614" w:rsidRDefault="00CE46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3BF" w:rsidRDefault="00B013BF">
      <w:r>
        <w:separator/>
      </w:r>
    </w:p>
  </w:footnote>
  <w:footnote w:type="continuationSeparator" w:id="0">
    <w:p w:rsidR="00B013BF" w:rsidRDefault="00B013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937" w:rsidRDefault="00C72937" w:rsidP="0052056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72937" w:rsidRDefault="00C72937" w:rsidP="007559E0">
    <w:pPr>
      <w:pStyle w:val="Header"/>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937" w:rsidRDefault="00E9214A" w:rsidP="000B3556">
    <w:pPr>
      <w:pStyle w:val="Header"/>
      <w:tabs>
        <w:tab w:val="clear" w:pos="8640"/>
        <w:tab w:val="right" w:pos="9270"/>
      </w:tabs>
      <w:jc w:val="center"/>
      <w:rPr>
        <w:smallCaps/>
      </w:rPr>
    </w:pPr>
    <w:bookmarkStart w:id="0" w:name="_Hlk477600743"/>
    <w:bookmarkEnd w:id="0"/>
    <w:r w:rsidRPr="00301E4F">
      <w:rPr>
        <w:noProof/>
      </w:rPr>
      <w:drawing>
        <wp:inline distT="0" distB="0" distL="0" distR="0">
          <wp:extent cx="690245" cy="638175"/>
          <wp:effectExtent l="0" t="0" r="0" b="0"/>
          <wp:docPr id="5" name="Picture 1" descr="SIMtruck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truck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245" cy="638175"/>
                  </a:xfrm>
                  <a:prstGeom prst="rect">
                    <a:avLst/>
                  </a:prstGeom>
                  <a:noFill/>
                  <a:ln>
                    <a:noFill/>
                  </a:ln>
                </pic:spPr>
              </pic:pic>
            </a:graphicData>
          </a:graphic>
        </wp:inline>
      </w:drawing>
    </w:r>
    <w:r w:rsidR="000336F1">
      <w:rPr>
        <w:smallCaps/>
      </w:rPr>
      <w:t xml:space="preserve"> </w:t>
    </w:r>
  </w:p>
  <w:p w:rsidR="00D70A44" w:rsidRPr="00D70A44" w:rsidRDefault="00D70A44" w:rsidP="000B3556">
    <w:pPr>
      <w:pStyle w:val="Header"/>
      <w:tabs>
        <w:tab w:val="clear" w:pos="8640"/>
        <w:tab w:val="right" w:pos="9270"/>
      </w:tabs>
      <w:jc w:val="center"/>
      <w:rPr>
        <w:b/>
      </w:rPr>
    </w:pPr>
    <w:proofErr w:type="spellStart"/>
    <w:r w:rsidRPr="00D70A44">
      <w:rPr>
        <w:b/>
        <w:smallCaps/>
      </w:rPr>
      <w:t>Ursinus</w:t>
    </w:r>
    <w:proofErr w:type="spellEnd"/>
    <w:r w:rsidRPr="00D70A44">
      <w:rPr>
        <w:b/>
        <w:smallCaps/>
      </w:rPr>
      <w:t xml:space="preserve"> College</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A44" w:rsidRDefault="00D70A44" w:rsidP="000B3556">
    <w:pPr>
      <w:pStyle w:val="Header"/>
      <w:tabs>
        <w:tab w:val="clear" w:pos="8640"/>
        <w:tab w:val="right" w:pos="9270"/>
      </w:tabs>
      <w:jc w:val="center"/>
      <w:rPr>
        <w:smallCap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1ECE3D2"/>
    <w:lvl w:ilvl="0">
      <w:numFmt w:val="bullet"/>
      <w:lvlText w:val="*"/>
      <w:lvlJc w:val="left"/>
    </w:lvl>
  </w:abstractNum>
  <w:abstractNum w:abstractNumId="1" w15:restartNumberingAfterBreak="0">
    <w:nsid w:val="05292676"/>
    <w:multiLevelType w:val="singleLevel"/>
    <w:tmpl w:val="3EEC538A"/>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 w15:restartNumberingAfterBreak="0">
    <w:nsid w:val="0BE57DA5"/>
    <w:multiLevelType w:val="hybridMultilevel"/>
    <w:tmpl w:val="00FAF65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 w15:restartNumberingAfterBreak="0">
    <w:nsid w:val="0E4654C8"/>
    <w:multiLevelType w:val="hybridMultilevel"/>
    <w:tmpl w:val="6EF2A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7E12F6"/>
    <w:multiLevelType w:val="hybridMultilevel"/>
    <w:tmpl w:val="2B3E4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0C6142"/>
    <w:multiLevelType w:val="hybridMultilevel"/>
    <w:tmpl w:val="F246EE56"/>
    <w:lvl w:ilvl="0" w:tplc="D3D88232">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F34D6"/>
    <w:multiLevelType w:val="hybridMultilevel"/>
    <w:tmpl w:val="5FBC46FE"/>
    <w:lvl w:ilvl="0" w:tplc="C0EA74DA">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39775A2A"/>
    <w:multiLevelType w:val="hybridMultilevel"/>
    <w:tmpl w:val="8152C81E"/>
    <w:lvl w:ilvl="0" w:tplc="DB9A4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462733"/>
    <w:multiLevelType w:val="hybridMultilevel"/>
    <w:tmpl w:val="03E6E8D8"/>
    <w:lvl w:ilvl="0" w:tplc="04090001">
      <w:start w:val="1"/>
      <w:numFmt w:val="bullet"/>
      <w:lvlText w:val=""/>
      <w:lvlJc w:val="left"/>
      <w:pPr>
        <w:tabs>
          <w:tab w:val="num" w:pos="1520"/>
        </w:tabs>
        <w:ind w:left="1520" w:hanging="360"/>
      </w:pPr>
      <w:rPr>
        <w:rFonts w:ascii="Symbol" w:hAnsi="Symbol" w:hint="default"/>
      </w:rPr>
    </w:lvl>
    <w:lvl w:ilvl="1" w:tplc="04090003" w:tentative="1">
      <w:start w:val="1"/>
      <w:numFmt w:val="bullet"/>
      <w:lvlText w:val="o"/>
      <w:lvlJc w:val="left"/>
      <w:pPr>
        <w:tabs>
          <w:tab w:val="num" w:pos="2240"/>
        </w:tabs>
        <w:ind w:left="2240" w:hanging="360"/>
      </w:pPr>
      <w:rPr>
        <w:rFonts w:ascii="Courier New" w:hAnsi="Courier New" w:cs="Courier New" w:hint="default"/>
      </w:rPr>
    </w:lvl>
    <w:lvl w:ilvl="2" w:tplc="04090005" w:tentative="1">
      <w:start w:val="1"/>
      <w:numFmt w:val="bullet"/>
      <w:lvlText w:val=""/>
      <w:lvlJc w:val="left"/>
      <w:pPr>
        <w:tabs>
          <w:tab w:val="num" w:pos="2960"/>
        </w:tabs>
        <w:ind w:left="2960" w:hanging="360"/>
      </w:pPr>
      <w:rPr>
        <w:rFonts w:ascii="Wingdings" w:hAnsi="Wingdings" w:hint="default"/>
      </w:rPr>
    </w:lvl>
    <w:lvl w:ilvl="3" w:tplc="04090001" w:tentative="1">
      <w:start w:val="1"/>
      <w:numFmt w:val="bullet"/>
      <w:lvlText w:val=""/>
      <w:lvlJc w:val="left"/>
      <w:pPr>
        <w:tabs>
          <w:tab w:val="num" w:pos="3680"/>
        </w:tabs>
        <w:ind w:left="3680" w:hanging="360"/>
      </w:pPr>
      <w:rPr>
        <w:rFonts w:ascii="Symbol" w:hAnsi="Symbol" w:hint="default"/>
      </w:rPr>
    </w:lvl>
    <w:lvl w:ilvl="4" w:tplc="04090003" w:tentative="1">
      <w:start w:val="1"/>
      <w:numFmt w:val="bullet"/>
      <w:lvlText w:val="o"/>
      <w:lvlJc w:val="left"/>
      <w:pPr>
        <w:tabs>
          <w:tab w:val="num" w:pos="4400"/>
        </w:tabs>
        <w:ind w:left="4400" w:hanging="360"/>
      </w:pPr>
      <w:rPr>
        <w:rFonts w:ascii="Courier New" w:hAnsi="Courier New" w:cs="Courier New" w:hint="default"/>
      </w:rPr>
    </w:lvl>
    <w:lvl w:ilvl="5" w:tplc="04090005" w:tentative="1">
      <w:start w:val="1"/>
      <w:numFmt w:val="bullet"/>
      <w:lvlText w:val=""/>
      <w:lvlJc w:val="left"/>
      <w:pPr>
        <w:tabs>
          <w:tab w:val="num" w:pos="5120"/>
        </w:tabs>
        <w:ind w:left="5120" w:hanging="360"/>
      </w:pPr>
      <w:rPr>
        <w:rFonts w:ascii="Wingdings" w:hAnsi="Wingdings" w:hint="default"/>
      </w:rPr>
    </w:lvl>
    <w:lvl w:ilvl="6" w:tplc="04090001" w:tentative="1">
      <w:start w:val="1"/>
      <w:numFmt w:val="bullet"/>
      <w:lvlText w:val=""/>
      <w:lvlJc w:val="left"/>
      <w:pPr>
        <w:tabs>
          <w:tab w:val="num" w:pos="5840"/>
        </w:tabs>
        <w:ind w:left="5840" w:hanging="360"/>
      </w:pPr>
      <w:rPr>
        <w:rFonts w:ascii="Symbol" w:hAnsi="Symbol" w:hint="default"/>
      </w:rPr>
    </w:lvl>
    <w:lvl w:ilvl="7" w:tplc="04090003" w:tentative="1">
      <w:start w:val="1"/>
      <w:numFmt w:val="bullet"/>
      <w:lvlText w:val="o"/>
      <w:lvlJc w:val="left"/>
      <w:pPr>
        <w:tabs>
          <w:tab w:val="num" w:pos="6560"/>
        </w:tabs>
        <w:ind w:left="6560" w:hanging="360"/>
      </w:pPr>
      <w:rPr>
        <w:rFonts w:ascii="Courier New" w:hAnsi="Courier New" w:cs="Courier New" w:hint="default"/>
      </w:rPr>
    </w:lvl>
    <w:lvl w:ilvl="8" w:tplc="04090005" w:tentative="1">
      <w:start w:val="1"/>
      <w:numFmt w:val="bullet"/>
      <w:lvlText w:val=""/>
      <w:lvlJc w:val="left"/>
      <w:pPr>
        <w:tabs>
          <w:tab w:val="num" w:pos="7280"/>
        </w:tabs>
        <w:ind w:left="7280" w:hanging="360"/>
      </w:pPr>
      <w:rPr>
        <w:rFonts w:ascii="Wingdings" w:hAnsi="Wingdings" w:hint="default"/>
      </w:rPr>
    </w:lvl>
  </w:abstractNum>
  <w:abstractNum w:abstractNumId="9" w15:restartNumberingAfterBreak="0">
    <w:nsid w:val="487A225A"/>
    <w:multiLevelType w:val="singleLevel"/>
    <w:tmpl w:val="3EEC538A"/>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0" w15:restartNumberingAfterBreak="0">
    <w:nsid w:val="4C800CB7"/>
    <w:multiLevelType w:val="hybridMultilevel"/>
    <w:tmpl w:val="F2D682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4FF7F45"/>
    <w:multiLevelType w:val="hybridMultilevel"/>
    <w:tmpl w:val="FA06803E"/>
    <w:lvl w:ilvl="0" w:tplc="8F74F984">
      <w:start w:val="4"/>
      <w:numFmt w:val="decimal"/>
      <w:lvlText w:val="%1."/>
      <w:lvlJc w:val="left"/>
      <w:pPr>
        <w:tabs>
          <w:tab w:val="num" w:pos="722"/>
        </w:tabs>
        <w:ind w:left="722" w:hanging="405"/>
      </w:pPr>
      <w:rPr>
        <w:rFonts w:hint="default"/>
      </w:rPr>
    </w:lvl>
    <w:lvl w:ilvl="1" w:tplc="04090019" w:tentative="1">
      <w:start w:val="1"/>
      <w:numFmt w:val="lowerLetter"/>
      <w:lvlText w:val="%2."/>
      <w:lvlJc w:val="left"/>
      <w:pPr>
        <w:tabs>
          <w:tab w:val="num" w:pos="1397"/>
        </w:tabs>
        <w:ind w:left="1397" w:hanging="360"/>
      </w:pPr>
    </w:lvl>
    <w:lvl w:ilvl="2" w:tplc="0409001B" w:tentative="1">
      <w:start w:val="1"/>
      <w:numFmt w:val="lowerRoman"/>
      <w:lvlText w:val="%3."/>
      <w:lvlJc w:val="right"/>
      <w:pPr>
        <w:tabs>
          <w:tab w:val="num" w:pos="2117"/>
        </w:tabs>
        <w:ind w:left="2117" w:hanging="180"/>
      </w:pPr>
    </w:lvl>
    <w:lvl w:ilvl="3" w:tplc="0409000F" w:tentative="1">
      <w:start w:val="1"/>
      <w:numFmt w:val="decimal"/>
      <w:lvlText w:val="%4."/>
      <w:lvlJc w:val="left"/>
      <w:pPr>
        <w:tabs>
          <w:tab w:val="num" w:pos="2837"/>
        </w:tabs>
        <w:ind w:left="2837" w:hanging="360"/>
      </w:pPr>
    </w:lvl>
    <w:lvl w:ilvl="4" w:tplc="04090019" w:tentative="1">
      <w:start w:val="1"/>
      <w:numFmt w:val="lowerLetter"/>
      <w:lvlText w:val="%5."/>
      <w:lvlJc w:val="left"/>
      <w:pPr>
        <w:tabs>
          <w:tab w:val="num" w:pos="3557"/>
        </w:tabs>
        <w:ind w:left="3557" w:hanging="360"/>
      </w:pPr>
    </w:lvl>
    <w:lvl w:ilvl="5" w:tplc="0409001B" w:tentative="1">
      <w:start w:val="1"/>
      <w:numFmt w:val="lowerRoman"/>
      <w:lvlText w:val="%6."/>
      <w:lvlJc w:val="right"/>
      <w:pPr>
        <w:tabs>
          <w:tab w:val="num" w:pos="4277"/>
        </w:tabs>
        <w:ind w:left="4277" w:hanging="180"/>
      </w:pPr>
    </w:lvl>
    <w:lvl w:ilvl="6" w:tplc="0409000F" w:tentative="1">
      <w:start w:val="1"/>
      <w:numFmt w:val="decimal"/>
      <w:lvlText w:val="%7."/>
      <w:lvlJc w:val="left"/>
      <w:pPr>
        <w:tabs>
          <w:tab w:val="num" w:pos="4997"/>
        </w:tabs>
        <w:ind w:left="4997" w:hanging="360"/>
      </w:pPr>
    </w:lvl>
    <w:lvl w:ilvl="7" w:tplc="04090019" w:tentative="1">
      <w:start w:val="1"/>
      <w:numFmt w:val="lowerLetter"/>
      <w:lvlText w:val="%8."/>
      <w:lvlJc w:val="left"/>
      <w:pPr>
        <w:tabs>
          <w:tab w:val="num" w:pos="5717"/>
        </w:tabs>
        <w:ind w:left="5717" w:hanging="360"/>
      </w:pPr>
    </w:lvl>
    <w:lvl w:ilvl="8" w:tplc="0409001B" w:tentative="1">
      <w:start w:val="1"/>
      <w:numFmt w:val="lowerRoman"/>
      <w:lvlText w:val="%9."/>
      <w:lvlJc w:val="right"/>
      <w:pPr>
        <w:tabs>
          <w:tab w:val="num" w:pos="6437"/>
        </w:tabs>
        <w:ind w:left="6437" w:hanging="180"/>
      </w:pPr>
    </w:lvl>
  </w:abstractNum>
  <w:abstractNum w:abstractNumId="12" w15:restartNumberingAfterBreak="0">
    <w:nsid w:val="552A7757"/>
    <w:multiLevelType w:val="singleLevel"/>
    <w:tmpl w:val="A61285A8"/>
    <w:lvl w:ilvl="0">
      <w:start w:val="4"/>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3" w15:restartNumberingAfterBreak="0">
    <w:nsid w:val="57202A45"/>
    <w:multiLevelType w:val="hybridMultilevel"/>
    <w:tmpl w:val="B52E4C16"/>
    <w:lvl w:ilvl="0" w:tplc="97E22B18">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DB71C1"/>
    <w:multiLevelType w:val="hybridMultilevel"/>
    <w:tmpl w:val="FF60D532"/>
    <w:lvl w:ilvl="0" w:tplc="34B69156">
      <w:start w:val="313"/>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5" w15:restartNumberingAfterBreak="0">
    <w:nsid w:val="5E40038A"/>
    <w:multiLevelType w:val="hybridMultilevel"/>
    <w:tmpl w:val="01406874"/>
    <w:lvl w:ilvl="0" w:tplc="43AA538E">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A73DDA"/>
    <w:multiLevelType w:val="singleLevel"/>
    <w:tmpl w:val="328A3754"/>
    <w:lvl w:ilvl="0">
      <w:start w:val="1"/>
      <w:numFmt w:val="decimal"/>
      <w:lvlText w:val="%1."/>
      <w:legacy w:legacy="1" w:legacySpace="0" w:legacyIndent="360"/>
      <w:lvlJc w:val="left"/>
      <w:pPr>
        <w:ind w:left="360" w:hanging="360"/>
      </w:pPr>
    </w:lvl>
  </w:abstractNum>
  <w:abstractNum w:abstractNumId="17" w15:restartNumberingAfterBreak="0">
    <w:nsid w:val="67C36D1C"/>
    <w:multiLevelType w:val="hybridMultilevel"/>
    <w:tmpl w:val="B9EAF3F0"/>
    <w:lvl w:ilvl="0" w:tplc="D3D882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535B59"/>
    <w:multiLevelType w:val="hybridMultilevel"/>
    <w:tmpl w:val="F2D682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DEB77F0"/>
    <w:multiLevelType w:val="singleLevel"/>
    <w:tmpl w:val="328A3754"/>
    <w:lvl w:ilvl="0">
      <w:start w:val="1"/>
      <w:numFmt w:val="decimal"/>
      <w:lvlText w:val="%1."/>
      <w:legacy w:legacy="1" w:legacySpace="0" w:legacyIndent="360"/>
      <w:lvlJc w:val="left"/>
      <w:pPr>
        <w:ind w:left="360" w:hanging="360"/>
      </w:pPr>
    </w:lvl>
  </w:abstractNum>
  <w:abstractNum w:abstractNumId="20" w15:restartNumberingAfterBreak="0">
    <w:nsid w:val="7F2A2F87"/>
    <w:multiLevelType w:val="hybridMultilevel"/>
    <w:tmpl w:val="E9248FF4"/>
    <w:lvl w:ilvl="0" w:tplc="A2D8D51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
  </w:num>
  <w:num w:numId="3">
    <w:abstractNumId w:val="11"/>
  </w:num>
  <w:num w:numId="4">
    <w:abstractNumId w:val="8"/>
  </w:num>
  <w:num w:numId="5">
    <w:abstractNumId w:val="6"/>
  </w:num>
  <w:num w:numId="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7">
    <w:abstractNumId w:val="9"/>
  </w:num>
  <w:num w:numId="8">
    <w:abstractNumId w:val="12"/>
  </w:num>
  <w:num w:numId="9">
    <w:abstractNumId w:val="12"/>
    <w:lvlOverride w:ilvl="0">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lvlOverride>
  </w:num>
  <w:num w:numId="10">
    <w:abstractNumId w:val="16"/>
  </w:num>
  <w:num w:numId="11">
    <w:abstractNumId w:val="19"/>
  </w:num>
  <w:num w:numId="12">
    <w:abstractNumId w:val="13"/>
  </w:num>
  <w:num w:numId="13">
    <w:abstractNumId w:val="10"/>
  </w:num>
  <w:num w:numId="14">
    <w:abstractNumId w:val="18"/>
  </w:num>
  <w:num w:numId="15">
    <w:abstractNumId w:val="20"/>
  </w:num>
  <w:num w:numId="16">
    <w:abstractNumId w:val="15"/>
  </w:num>
  <w:num w:numId="17">
    <w:abstractNumId w:val="5"/>
  </w:num>
  <w:num w:numId="18">
    <w:abstractNumId w:val="17"/>
  </w:num>
  <w:num w:numId="19">
    <w:abstractNumId w:val="7"/>
  </w:num>
  <w:num w:numId="20">
    <w:abstractNumId w:val="4"/>
  </w:num>
  <w:num w:numId="21">
    <w:abstractNumId w:val="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14"/>
    <w:rsid w:val="000046CB"/>
    <w:rsid w:val="00005B50"/>
    <w:rsid w:val="00005BFF"/>
    <w:rsid w:val="00011D68"/>
    <w:rsid w:val="00015CD8"/>
    <w:rsid w:val="00016BE8"/>
    <w:rsid w:val="000209EE"/>
    <w:rsid w:val="0002482B"/>
    <w:rsid w:val="00025DB3"/>
    <w:rsid w:val="00027DDA"/>
    <w:rsid w:val="00032F9B"/>
    <w:rsid w:val="000336F1"/>
    <w:rsid w:val="00040E1A"/>
    <w:rsid w:val="00041ECC"/>
    <w:rsid w:val="00060650"/>
    <w:rsid w:val="0007370C"/>
    <w:rsid w:val="0009549D"/>
    <w:rsid w:val="000A4096"/>
    <w:rsid w:val="000B3556"/>
    <w:rsid w:val="000B4553"/>
    <w:rsid w:val="000B50B4"/>
    <w:rsid w:val="000B72E1"/>
    <w:rsid w:val="000B77D6"/>
    <w:rsid w:val="000D0045"/>
    <w:rsid w:val="000D101D"/>
    <w:rsid w:val="000D1047"/>
    <w:rsid w:val="000E6210"/>
    <w:rsid w:val="000E739F"/>
    <w:rsid w:val="00106824"/>
    <w:rsid w:val="00121718"/>
    <w:rsid w:val="0013194B"/>
    <w:rsid w:val="00133755"/>
    <w:rsid w:val="001459F2"/>
    <w:rsid w:val="00145A5F"/>
    <w:rsid w:val="00152E5A"/>
    <w:rsid w:val="00157FB2"/>
    <w:rsid w:val="00166E91"/>
    <w:rsid w:val="00180E23"/>
    <w:rsid w:val="00185CEF"/>
    <w:rsid w:val="001923EE"/>
    <w:rsid w:val="001C4EDC"/>
    <w:rsid w:val="001D4CE1"/>
    <w:rsid w:val="001D548C"/>
    <w:rsid w:val="001D71D0"/>
    <w:rsid w:val="001E5B41"/>
    <w:rsid w:val="001F0299"/>
    <w:rsid w:val="001F0477"/>
    <w:rsid w:val="001F43BB"/>
    <w:rsid w:val="00201952"/>
    <w:rsid w:val="00204CD9"/>
    <w:rsid w:val="00207536"/>
    <w:rsid w:val="002105CA"/>
    <w:rsid w:val="002156C5"/>
    <w:rsid w:val="00215E3C"/>
    <w:rsid w:val="00215FCA"/>
    <w:rsid w:val="002338D1"/>
    <w:rsid w:val="00241960"/>
    <w:rsid w:val="002478AD"/>
    <w:rsid w:val="002561CC"/>
    <w:rsid w:val="00266828"/>
    <w:rsid w:val="00267F39"/>
    <w:rsid w:val="00275C2E"/>
    <w:rsid w:val="00290D3C"/>
    <w:rsid w:val="00292ACB"/>
    <w:rsid w:val="0029437B"/>
    <w:rsid w:val="00294D3E"/>
    <w:rsid w:val="002A0D0F"/>
    <w:rsid w:val="002A1DC2"/>
    <w:rsid w:val="002A2656"/>
    <w:rsid w:val="002B135B"/>
    <w:rsid w:val="002D4A4A"/>
    <w:rsid w:val="002D53F4"/>
    <w:rsid w:val="002D6200"/>
    <w:rsid w:val="002F2846"/>
    <w:rsid w:val="002F61E7"/>
    <w:rsid w:val="0030190C"/>
    <w:rsid w:val="00303204"/>
    <w:rsid w:val="00317B9A"/>
    <w:rsid w:val="003263ED"/>
    <w:rsid w:val="0033252F"/>
    <w:rsid w:val="00340F0D"/>
    <w:rsid w:val="00342947"/>
    <w:rsid w:val="0034392E"/>
    <w:rsid w:val="00344503"/>
    <w:rsid w:val="00350A8C"/>
    <w:rsid w:val="003537E7"/>
    <w:rsid w:val="00375408"/>
    <w:rsid w:val="00386B34"/>
    <w:rsid w:val="00390248"/>
    <w:rsid w:val="00391279"/>
    <w:rsid w:val="003A0857"/>
    <w:rsid w:val="003B3AB0"/>
    <w:rsid w:val="003C20AF"/>
    <w:rsid w:val="003D22C6"/>
    <w:rsid w:val="003E04E6"/>
    <w:rsid w:val="003E12C9"/>
    <w:rsid w:val="003E210F"/>
    <w:rsid w:val="00400BEF"/>
    <w:rsid w:val="00410CED"/>
    <w:rsid w:val="00441985"/>
    <w:rsid w:val="0044228F"/>
    <w:rsid w:val="004471E3"/>
    <w:rsid w:val="00456562"/>
    <w:rsid w:val="00467593"/>
    <w:rsid w:val="00481483"/>
    <w:rsid w:val="00483256"/>
    <w:rsid w:val="00495083"/>
    <w:rsid w:val="00496183"/>
    <w:rsid w:val="00496356"/>
    <w:rsid w:val="00496BC9"/>
    <w:rsid w:val="004B4467"/>
    <w:rsid w:val="004C5DC5"/>
    <w:rsid w:val="004D192E"/>
    <w:rsid w:val="004D30A9"/>
    <w:rsid w:val="004D6812"/>
    <w:rsid w:val="004E54ED"/>
    <w:rsid w:val="004E5500"/>
    <w:rsid w:val="004F1B8D"/>
    <w:rsid w:val="005050C9"/>
    <w:rsid w:val="00505B6E"/>
    <w:rsid w:val="0052056C"/>
    <w:rsid w:val="0052545C"/>
    <w:rsid w:val="00526091"/>
    <w:rsid w:val="005317F9"/>
    <w:rsid w:val="00534F84"/>
    <w:rsid w:val="00542D06"/>
    <w:rsid w:val="00547B2E"/>
    <w:rsid w:val="00547F0B"/>
    <w:rsid w:val="005528FA"/>
    <w:rsid w:val="00567318"/>
    <w:rsid w:val="00567765"/>
    <w:rsid w:val="005809F8"/>
    <w:rsid w:val="00581478"/>
    <w:rsid w:val="005823DD"/>
    <w:rsid w:val="00597E24"/>
    <w:rsid w:val="005B0AAE"/>
    <w:rsid w:val="005C13E6"/>
    <w:rsid w:val="005D602F"/>
    <w:rsid w:val="005D697E"/>
    <w:rsid w:val="005F28F0"/>
    <w:rsid w:val="005F77D2"/>
    <w:rsid w:val="0061314B"/>
    <w:rsid w:val="006134A6"/>
    <w:rsid w:val="0062626D"/>
    <w:rsid w:val="00633AF7"/>
    <w:rsid w:val="006359F9"/>
    <w:rsid w:val="006375F9"/>
    <w:rsid w:val="00641818"/>
    <w:rsid w:val="00646751"/>
    <w:rsid w:val="00647D7F"/>
    <w:rsid w:val="006564E1"/>
    <w:rsid w:val="00671C78"/>
    <w:rsid w:val="006774ED"/>
    <w:rsid w:val="00683B74"/>
    <w:rsid w:val="00685428"/>
    <w:rsid w:val="00686207"/>
    <w:rsid w:val="00686265"/>
    <w:rsid w:val="006A3C12"/>
    <w:rsid w:val="006B700D"/>
    <w:rsid w:val="006C1C22"/>
    <w:rsid w:val="00703C3C"/>
    <w:rsid w:val="00715C21"/>
    <w:rsid w:val="0072047D"/>
    <w:rsid w:val="00733FDB"/>
    <w:rsid w:val="00742090"/>
    <w:rsid w:val="007433E5"/>
    <w:rsid w:val="0074766C"/>
    <w:rsid w:val="007559E0"/>
    <w:rsid w:val="00773EC6"/>
    <w:rsid w:val="00782A45"/>
    <w:rsid w:val="0078600A"/>
    <w:rsid w:val="007943FD"/>
    <w:rsid w:val="00794FA2"/>
    <w:rsid w:val="0079584E"/>
    <w:rsid w:val="007975E2"/>
    <w:rsid w:val="007B1B5A"/>
    <w:rsid w:val="007B2FB0"/>
    <w:rsid w:val="007C309B"/>
    <w:rsid w:val="007D3F22"/>
    <w:rsid w:val="007D63E9"/>
    <w:rsid w:val="007E2E57"/>
    <w:rsid w:val="00802894"/>
    <w:rsid w:val="008063A8"/>
    <w:rsid w:val="00806954"/>
    <w:rsid w:val="00825F58"/>
    <w:rsid w:val="00840C5C"/>
    <w:rsid w:val="00850F14"/>
    <w:rsid w:val="00861D40"/>
    <w:rsid w:val="00871A53"/>
    <w:rsid w:val="00872ED0"/>
    <w:rsid w:val="00881974"/>
    <w:rsid w:val="008849D5"/>
    <w:rsid w:val="00887F23"/>
    <w:rsid w:val="008913AF"/>
    <w:rsid w:val="008A134C"/>
    <w:rsid w:val="008A1CD1"/>
    <w:rsid w:val="008B7F0E"/>
    <w:rsid w:val="008C512F"/>
    <w:rsid w:val="008C770C"/>
    <w:rsid w:val="008D6DE0"/>
    <w:rsid w:val="008E0DEC"/>
    <w:rsid w:val="009041FA"/>
    <w:rsid w:val="00917656"/>
    <w:rsid w:val="00927B58"/>
    <w:rsid w:val="0093380F"/>
    <w:rsid w:val="00935709"/>
    <w:rsid w:val="009440CE"/>
    <w:rsid w:val="009452D8"/>
    <w:rsid w:val="009535C6"/>
    <w:rsid w:val="00956114"/>
    <w:rsid w:val="00960301"/>
    <w:rsid w:val="00967562"/>
    <w:rsid w:val="00976399"/>
    <w:rsid w:val="009766BD"/>
    <w:rsid w:val="009A5312"/>
    <w:rsid w:val="009B0A04"/>
    <w:rsid w:val="009B7CA4"/>
    <w:rsid w:val="009C6DCA"/>
    <w:rsid w:val="009D07A8"/>
    <w:rsid w:val="009D4379"/>
    <w:rsid w:val="009D5D05"/>
    <w:rsid w:val="009D7AEE"/>
    <w:rsid w:val="009F165F"/>
    <w:rsid w:val="009F789F"/>
    <w:rsid w:val="00A108D9"/>
    <w:rsid w:val="00A23F68"/>
    <w:rsid w:val="00A24124"/>
    <w:rsid w:val="00A375C8"/>
    <w:rsid w:val="00A50ED6"/>
    <w:rsid w:val="00A95A8E"/>
    <w:rsid w:val="00A974EF"/>
    <w:rsid w:val="00AA12AE"/>
    <w:rsid w:val="00AC0286"/>
    <w:rsid w:val="00AC15A6"/>
    <w:rsid w:val="00AC26BF"/>
    <w:rsid w:val="00AC3E8E"/>
    <w:rsid w:val="00AF06E8"/>
    <w:rsid w:val="00AF19A8"/>
    <w:rsid w:val="00B013BF"/>
    <w:rsid w:val="00B06282"/>
    <w:rsid w:val="00B0726C"/>
    <w:rsid w:val="00B0784F"/>
    <w:rsid w:val="00B11018"/>
    <w:rsid w:val="00B14E2D"/>
    <w:rsid w:val="00B34819"/>
    <w:rsid w:val="00B450B8"/>
    <w:rsid w:val="00B51580"/>
    <w:rsid w:val="00B64170"/>
    <w:rsid w:val="00B77B7D"/>
    <w:rsid w:val="00B844F1"/>
    <w:rsid w:val="00B950FC"/>
    <w:rsid w:val="00B97F7F"/>
    <w:rsid w:val="00BA3A89"/>
    <w:rsid w:val="00BA3EAC"/>
    <w:rsid w:val="00BA7B93"/>
    <w:rsid w:val="00BC0F60"/>
    <w:rsid w:val="00BD0743"/>
    <w:rsid w:val="00BD497C"/>
    <w:rsid w:val="00BD5A4A"/>
    <w:rsid w:val="00BE063A"/>
    <w:rsid w:val="00BE2663"/>
    <w:rsid w:val="00BE4B39"/>
    <w:rsid w:val="00BE703E"/>
    <w:rsid w:val="00BE78F3"/>
    <w:rsid w:val="00BF4A3D"/>
    <w:rsid w:val="00BF5AB1"/>
    <w:rsid w:val="00BF783E"/>
    <w:rsid w:val="00C00273"/>
    <w:rsid w:val="00C03601"/>
    <w:rsid w:val="00C53C06"/>
    <w:rsid w:val="00C63557"/>
    <w:rsid w:val="00C70ACE"/>
    <w:rsid w:val="00C72937"/>
    <w:rsid w:val="00C7741F"/>
    <w:rsid w:val="00C920A2"/>
    <w:rsid w:val="00C956A1"/>
    <w:rsid w:val="00CB2A6F"/>
    <w:rsid w:val="00CB2B3F"/>
    <w:rsid w:val="00CC2DBA"/>
    <w:rsid w:val="00CE4614"/>
    <w:rsid w:val="00CE7031"/>
    <w:rsid w:val="00D024FC"/>
    <w:rsid w:val="00D04E8A"/>
    <w:rsid w:val="00D05396"/>
    <w:rsid w:val="00D05618"/>
    <w:rsid w:val="00D05D3D"/>
    <w:rsid w:val="00D161DB"/>
    <w:rsid w:val="00D17E83"/>
    <w:rsid w:val="00D24DBE"/>
    <w:rsid w:val="00D27663"/>
    <w:rsid w:val="00D27886"/>
    <w:rsid w:val="00D36907"/>
    <w:rsid w:val="00D520C6"/>
    <w:rsid w:val="00D66FAF"/>
    <w:rsid w:val="00D70A44"/>
    <w:rsid w:val="00D80C7A"/>
    <w:rsid w:val="00D935E2"/>
    <w:rsid w:val="00D975E4"/>
    <w:rsid w:val="00DB2986"/>
    <w:rsid w:val="00DB36A0"/>
    <w:rsid w:val="00DC0334"/>
    <w:rsid w:val="00DC1734"/>
    <w:rsid w:val="00DD0498"/>
    <w:rsid w:val="00DF2AEC"/>
    <w:rsid w:val="00DF7802"/>
    <w:rsid w:val="00E10F01"/>
    <w:rsid w:val="00E128EA"/>
    <w:rsid w:val="00E2636F"/>
    <w:rsid w:val="00E33081"/>
    <w:rsid w:val="00E9099D"/>
    <w:rsid w:val="00E9214A"/>
    <w:rsid w:val="00E957E9"/>
    <w:rsid w:val="00EC0882"/>
    <w:rsid w:val="00EC2369"/>
    <w:rsid w:val="00EC2499"/>
    <w:rsid w:val="00EC4892"/>
    <w:rsid w:val="00EC48E1"/>
    <w:rsid w:val="00EC4A0C"/>
    <w:rsid w:val="00ED0D4B"/>
    <w:rsid w:val="00ED167D"/>
    <w:rsid w:val="00ED4405"/>
    <w:rsid w:val="00EF1397"/>
    <w:rsid w:val="00EF3FF5"/>
    <w:rsid w:val="00EF4156"/>
    <w:rsid w:val="00EF5B5D"/>
    <w:rsid w:val="00F04115"/>
    <w:rsid w:val="00F13E1B"/>
    <w:rsid w:val="00F144CB"/>
    <w:rsid w:val="00F37678"/>
    <w:rsid w:val="00F463EA"/>
    <w:rsid w:val="00F553BF"/>
    <w:rsid w:val="00F715AF"/>
    <w:rsid w:val="00F85F97"/>
    <w:rsid w:val="00F90C7C"/>
    <w:rsid w:val="00FA33F3"/>
    <w:rsid w:val="00FA546A"/>
    <w:rsid w:val="00FA75F2"/>
    <w:rsid w:val="00FA7EC5"/>
    <w:rsid w:val="00FC04CC"/>
    <w:rsid w:val="00FC30B0"/>
    <w:rsid w:val="00FC7B98"/>
    <w:rsid w:val="00FD23B6"/>
    <w:rsid w:val="00FD65A3"/>
    <w:rsid w:val="00FE256E"/>
    <w:rsid w:val="00FE7140"/>
    <w:rsid w:val="00FF263E"/>
    <w:rsid w:val="00FF3AE4"/>
    <w:rsid w:val="00FF7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51A8D9B"/>
  <w15:chartTrackingRefBased/>
  <w15:docId w15:val="{37B7759A-279F-48DA-99EA-162CB3014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rsid w:val="00887F23"/>
    <w:pPr>
      <w:keepNext/>
      <w:tabs>
        <w:tab w:val="left" w:pos="440"/>
      </w:tabs>
      <w:spacing w:before="480" w:after="160" w:line="280" w:lineRule="exact"/>
      <w:jc w:val="both"/>
      <w:outlineLvl w:val="1"/>
    </w:pPr>
    <w:rPr>
      <w:rFonts w:ascii="Times" w:hAnsi="Times"/>
      <w:b/>
      <w:smallCaps/>
      <w:sz w:val="28"/>
      <w:szCs w:val="20"/>
    </w:rPr>
  </w:style>
  <w:style w:type="paragraph" w:styleId="Heading3">
    <w:name w:val="heading 3"/>
    <w:basedOn w:val="Heading2"/>
    <w:next w:val="Normal"/>
    <w:qFormat/>
    <w:rsid w:val="00887F23"/>
    <w:pPr>
      <w:spacing w:before="280" w:after="80"/>
      <w:outlineLvl w:val="2"/>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semiHidden/>
    <w:rsid w:val="00DC0334"/>
    <w:rPr>
      <w:sz w:val="16"/>
      <w:szCs w:val="16"/>
    </w:rPr>
  </w:style>
  <w:style w:type="paragraph" w:styleId="CommentText">
    <w:name w:val="annotation text"/>
    <w:basedOn w:val="Normal"/>
    <w:semiHidden/>
    <w:rsid w:val="00DC0334"/>
    <w:rPr>
      <w:sz w:val="20"/>
      <w:szCs w:val="20"/>
    </w:rPr>
  </w:style>
  <w:style w:type="paragraph" w:styleId="CommentSubject">
    <w:name w:val="annotation subject"/>
    <w:basedOn w:val="CommentText"/>
    <w:next w:val="CommentText"/>
    <w:semiHidden/>
    <w:rsid w:val="00DC0334"/>
    <w:rPr>
      <w:b/>
      <w:bCs/>
    </w:rPr>
  </w:style>
  <w:style w:type="paragraph" w:styleId="BalloonText">
    <w:name w:val="Balloon Text"/>
    <w:basedOn w:val="Normal"/>
    <w:semiHidden/>
    <w:rsid w:val="00DC0334"/>
    <w:rPr>
      <w:rFonts w:ascii="Tahoma" w:hAnsi="Tahoma" w:cs="Tahoma"/>
      <w:sz w:val="16"/>
      <w:szCs w:val="16"/>
    </w:rPr>
  </w:style>
  <w:style w:type="character" w:styleId="Hyperlink">
    <w:name w:val="Hyperlink"/>
    <w:rsid w:val="009B7CA4"/>
    <w:rPr>
      <w:color w:val="0000FF"/>
      <w:u w:val="single"/>
    </w:rPr>
  </w:style>
  <w:style w:type="paragraph" w:styleId="Title">
    <w:name w:val="Title"/>
    <w:basedOn w:val="Normal"/>
    <w:qFormat/>
    <w:rsid w:val="00733FDB"/>
    <w:pPr>
      <w:jc w:val="center"/>
    </w:pPr>
    <w:rPr>
      <w:b/>
      <w:bCs/>
    </w:rPr>
  </w:style>
  <w:style w:type="paragraph" w:styleId="BodyText">
    <w:name w:val="Body Text"/>
    <w:basedOn w:val="Normal"/>
    <w:rsid w:val="00733FDB"/>
    <w:rPr>
      <w:sz w:val="20"/>
    </w:rPr>
  </w:style>
  <w:style w:type="paragraph" w:styleId="Header">
    <w:name w:val="header"/>
    <w:basedOn w:val="Normal"/>
    <w:link w:val="HeaderChar"/>
    <w:rsid w:val="007559E0"/>
    <w:pPr>
      <w:tabs>
        <w:tab w:val="center" w:pos="4320"/>
        <w:tab w:val="right" w:pos="8640"/>
      </w:tabs>
    </w:pPr>
  </w:style>
  <w:style w:type="paragraph" w:styleId="Footer">
    <w:name w:val="footer"/>
    <w:basedOn w:val="Normal"/>
    <w:link w:val="FooterChar"/>
    <w:uiPriority w:val="99"/>
    <w:rsid w:val="007559E0"/>
    <w:pPr>
      <w:tabs>
        <w:tab w:val="center" w:pos="4320"/>
        <w:tab w:val="right" w:pos="8640"/>
      </w:tabs>
    </w:pPr>
  </w:style>
  <w:style w:type="character" w:styleId="PageNumber">
    <w:name w:val="page number"/>
    <w:basedOn w:val="DefaultParagraphFont"/>
    <w:rsid w:val="007559E0"/>
  </w:style>
  <w:style w:type="character" w:styleId="FootnoteReference">
    <w:name w:val="footnote reference"/>
    <w:semiHidden/>
    <w:rsid w:val="0062626D"/>
    <w:rPr>
      <w:position w:val="8"/>
      <w:sz w:val="16"/>
    </w:rPr>
  </w:style>
  <w:style w:type="paragraph" w:styleId="FootnoteText">
    <w:name w:val="footnote text"/>
    <w:basedOn w:val="Normal"/>
    <w:semiHidden/>
    <w:rsid w:val="0062626D"/>
    <w:pPr>
      <w:spacing w:before="120" w:line="240" w:lineRule="exact"/>
      <w:jc w:val="both"/>
    </w:pPr>
    <w:rPr>
      <w:rFonts w:ascii="Times" w:hAnsi="Times"/>
      <w:sz w:val="20"/>
      <w:szCs w:val="20"/>
    </w:rPr>
  </w:style>
  <w:style w:type="paragraph" w:customStyle="1" w:styleId="paragraph">
    <w:name w:val="paragraph"/>
    <w:basedOn w:val="Normal"/>
    <w:rsid w:val="0062626D"/>
    <w:pPr>
      <w:spacing w:before="80" w:line="280" w:lineRule="exact"/>
      <w:ind w:firstLine="720"/>
      <w:jc w:val="both"/>
    </w:pPr>
    <w:rPr>
      <w:rFonts w:ascii="Times" w:hAnsi="Times"/>
      <w:szCs w:val="20"/>
    </w:rPr>
  </w:style>
  <w:style w:type="paragraph" w:customStyle="1" w:styleId="equation">
    <w:name w:val="equation"/>
    <w:basedOn w:val="Normal"/>
    <w:rsid w:val="0062626D"/>
    <w:pPr>
      <w:tabs>
        <w:tab w:val="right" w:pos="8820"/>
      </w:tabs>
      <w:spacing w:before="240" w:after="80"/>
      <w:ind w:left="900"/>
      <w:jc w:val="both"/>
    </w:pPr>
    <w:rPr>
      <w:rFonts w:ascii="Times" w:hAnsi="Times"/>
      <w:szCs w:val="20"/>
    </w:rPr>
  </w:style>
  <w:style w:type="paragraph" w:customStyle="1" w:styleId="numberedsteps">
    <w:name w:val="numbered steps"/>
    <w:basedOn w:val="Normal"/>
    <w:rsid w:val="009C6DCA"/>
    <w:pPr>
      <w:spacing w:before="80" w:line="280" w:lineRule="exact"/>
      <w:ind w:left="720" w:hanging="403"/>
      <w:jc w:val="both"/>
    </w:pPr>
    <w:rPr>
      <w:rFonts w:ascii="Times" w:hAnsi="Times"/>
      <w:szCs w:val="20"/>
    </w:rPr>
  </w:style>
  <w:style w:type="paragraph" w:customStyle="1" w:styleId="framed">
    <w:name w:val="framed"/>
    <w:basedOn w:val="Normal"/>
    <w:rsid w:val="00646751"/>
    <w:pPr>
      <w:framePr w:w="4320" w:hSpace="360" w:vSpace="360" w:wrap="auto" w:hAnchor="margin" w:xAlign="right"/>
      <w:pBdr>
        <w:top w:val="single" w:sz="6" w:space="0" w:color="auto"/>
        <w:left w:val="single" w:sz="6" w:space="0" w:color="auto"/>
        <w:bottom w:val="single" w:sz="6" w:space="0" w:color="auto"/>
        <w:right w:val="single" w:sz="6" w:space="0" w:color="auto"/>
      </w:pBdr>
      <w:spacing w:before="80" w:line="280" w:lineRule="exact"/>
      <w:jc w:val="both"/>
    </w:pPr>
    <w:rPr>
      <w:rFonts w:ascii="Times" w:hAnsi="Times"/>
      <w:szCs w:val="20"/>
    </w:rPr>
  </w:style>
  <w:style w:type="paragraph" w:customStyle="1" w:styleId="bullet">
    <w:name w:val="bullet"/>
    <w:basedOn w:val="Normal"/>
    <w:rsid w:val="00887F23"/>
    <w:pPr>
      <w:spacing w:before="80" w:line="280" w:lineRule="exact"/>
      <w:ind w:left="1080" w:hanging="280"/>
      <w:jc w:val="both"/>
    </w:pPr>
    <w:rPr>
      <w:rFonts w:ascii="Times" w:hAnsi="Times"/>
      <w:szCs w:val="20"/>
    </w:rPr>
  </w:style>
  <w:style w:type="table" w:styleId="TableGrid">
    <w:name w:val="Table Grid"/>
    <w:basedOn w:val="TableNormal"/>
    <w:rsid w:val="00215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picture">
    <w:name w:val="centered picture"/>
    <w:basedOn w:val="Normal"/>
    <w:rsid w:val="00D024FC"/>
    <w:pPr>
      <w:spacing w:before="80"/>
      <w:ind w:left="-1440" w:right="-1440"/>
      <w:jc w:val="center"/>
    </w:pPr>
    <w:rPr>
      <w:rFonts w:ascii="Times" w:hAnsi="Times"/>
      <w:szCs w:val="20"/>
    </w:rPr>
  </w:style>
  <w:style w:type="paragraph" w:customStyle="1" w:styleId="boxed">
    <w:name w:val="boxed"/>
    <w:basedOn w:val="Normal"/>
    <w:rsid w:val="00D024FC"/>
    <w:pPr>
      <w:pBdr>
        <w:top w:val="single" w:sz="6" w:space="0" w:color="auto"/>
        <w:left w:val="single" w:sz="6" w:space="0" w:color="auto"/>
        <w:bottom w:val="single" w:sz="6" w:space="0" w:color="auto"/>
        <w:right w:val="single" w:sz="6" w:space="0" w:color="auto"/>
      </w:pBdr>
      <w:tabs>
        <w:tab w:val="left" w:pos="1080"/>
      </w:tabs>
      <w:spacing w:before="80" w:line="280" w:lineRule="exact"/>
      <w:ind w:left="360" w:right="360"/>
      <w:jc w:val="both"/>
    </w:pPr>
    <w:rPr>
      <w:rFonts w:ascii="Times" w:hAnsi="Times"/>
      <w:szCs w:val="20"/>
    </w:rPr>
  </w:style>
  <w:style w:type="character" w:customStyle="1" w:styleId="HeaderChar">
    <w:name w:val="Header Char"/>
    <w:link w:val="Header"/>
    <w:uiPriority w:val="99"/>
    <w:rsid w:val="000B4553"/>
    <w:rPr>
      <w:sz w:val="24"/>
      <w:szCs w:val="24"/>
    </w:rPr>
  </w:style>
  <w:style w:type="paragraph" w:customStyle="1" w:styleId="Footnote">
    <w:name w:val="Footnote"/>
    <w:basedOn w:val="FootnoteText"/>
    <w:rsid w:val="009D5D05"/>
    <w:pPr>
      <w:spacing w:before="0" w:line="240" w:lineRule="auto"/>
      <w:jc w:val="left"/>
    </w:pPr>
    <w:rPr>
      <w:rFonts w:eastAsia="MS Mincho"/>
      <w:sz w:val="16"/>
      <w:szCs w:val="24"/>
      <w:lang w:bidi="en-US"/>
    </w:rPr>
  </w:style>
  <w:style w:type="character" w:customStyle="1" w:styleId="FooterChar">
    <w:name w:val="Footer Char"/>
    <w:link w:val="Footer"/>
    <w:uiPriority w:val="99"/>
    <w:rsid w:val="009D5D05"/>
    <w:rPr>
      <w:sz w:val="24"/>
      <w:szCs w:val="24"/>
    </w:rPr>
  </w:style>
  <w:style w:type="paragraph" w:styleId="ListParagraph">
    <w:name w:val="List Paragraph"/>
    <w:basedOn w:val="Normal"/>
    <w:uiPriority w:val="34"/>
    <w:qFormat/>
    <w:rsid w:val="00F85F97"/>
    <w:pPr>
      <w:ind w:left="720"/>
    </w:pPr>
  </w:style>
  <w:style w:type="paragraph" w:styleId="NormalWeb">
    <w:name w:val="Normal (Web)"/>
    <w:basedOn w:val="Normal"/>
    <w:rsid w:val="00FC30B0"/>
    <w:pPr>
      <w:spacing w:before="100" w:beforeAutospacing="1" w:after="100" w:afterAutospacing="1"/>
    </w:pPr>
    <w:rPr>
      <w:rFonts w:eastAsia="MS Mincho"/>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2454</Words>
  <Characters>11674</Characters>
  <Application>Microsoft Office Word</Application>
  <DocSecurity>0</DocSecurity>
  <Lines>97</Lines>
  <Paragraphs>28</Paragraphs>
  <ScaleCrop>false</ScaleCrop>
  <HeadingPairs>
    <vt:vector size="2" baseType="variant">
      <vt:variant>
        <vt:lpstr>Title</vt:lpstr>
      </vt:variant>
      <vt:variant>
        <vt:i4>1</vt:i4>
      </vt:variant>
    </vt:vector>
  </HeadingPairs>
  <TitlesOfParts>
    <vt:vector size="1" baseType="lpstr">
      <vt:lpstr>CHEMISTRY 401W</vt:lpstr>
    </vt:vector>
  </TitlesOfParts>
  <Company>Microsoft</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CHEMISTRY 401W</dc:title>
  <dc:subject/>
  <dc:creator>Brian Pfennig</dc:creator>
  <cp:keywords/>
  <cp:lastModifiedBy>Benfer, Erin</cp:lastModifiedBy>
  <cp:revision>3</cp:revision>
  <cp:lastPrinted>2017-03-02T15:15:00Z</cp:lastPrinted>
  <dcterms:created xsi:type="dcterms:W3CDTF">2020-04-23T13:57:00Z</dcterms:created>
  <dcterms:modified xsi:type="dcterms:W3CDTF">2020-04-23T14:09:00Z</dcterms:modified>
</cp:coreProperties>
</file>