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0699" w:rsidRPr="00330699" w:rsidRDefault="00330699" w:rsidP="00330699">
      <w:pPr>
        <w:spacing w:after="0"/>
        <w:jc w:val="center"/>
        <w:rPr>
          <w:b/>
        </w:rPr>
      </w:pPr>
      <w:r w:rsidRPr="00330699">
        <w:rPr>
          <w:b/>
        </w:rPr>
        <w:t xml:space="preserve">Worksheet for </w:t>
      </w:r>
      <w:r w:rsidR="00CD560A">
        <w:rPr>
          <w:b/>
        </w:rPr>
        <w:t>t</w:t>
      </w:r>
      <w:r w:rsidRPr="00330699">
        <w:rPr>
          <w:b/>
        </w:rPr>
        <w:t>he Basics of Working with Sources</w:t>
      </w:r>
    </w:p>
    <w:p w:rsidR="00330699" w:rsidRDefault="00330699" w:rsidP="00330699">
      <w:pPr>
        <w:spacing w:after="0"/>
      </w:pPr>
    </w:p>
    <w:p w:rsidR="00F30548" w:rsidRDefault="006A548E" w:rsidP="00330699">
      <w:pPr>
        <w:spacing w:after="0"/>
      </w:pPr>
      <w:r w:rsidRPr="00330699">
        <w:rPr>
          <w:b/>
        </w:rPr>
        <w:t>Exercise 1.</w:t>
      </w:r>
      <w:r>
        <w:t xml:space="preserve"> What is the MEAL Plan?</w:t>
      </w:r>
    </w:p>
    <w:p w:rsidR="006A548E" w:rsidRDefault="006A548E" w:rsidP="00330699">
      <w:pPr>
        <w:spacing w:after="0"/>
      </w:pPr>
      <w:r>
        <w:t>M</w:t>
      </w:r>
    </w:p>
    <w:p w:rsidR="006A548E" w:rsidRDefault="006A548E" w:rsidP="00330699">
      <w:pPr>
        <w:spacing w:after="0"/>
      </w:pPr>
      <w:r>
        <w:t xml:space="preserve">E </w:t>
      </w:r>
    </w:p>
    <w:p w:rsidR="006A548E" w:rsidRDefault="006A548E" w:rsidP="00330699">
      <w:pPr>
        <w:spacing w:after="0"/>
      </w:pPr>
      <w:r>
        <w:t xml:space="preserve">A </w:t>
      </w:r>
    </w:p>
    <w:p w:rsidR="006A548E" w:rsidRDefault="006A548E" w:rsidP="00330699">
      <w:pPr>
        <w:spacing w:after="0"/>
      </w:pPr>
      <w:r>
        <w:t>L</w:t>
      </w:r>
    </w:p>
    <w:p w:rsidR="006A548E" w:rsidRDefault="006A548E" w:rsidP="00330699">
      <w:pPr>
        <w:spacing w:after="0"/>
      </w:pPr>
    </w:p>
    <w:p w:rsidR="006A548E" w:rsidRDefault="006A548E" w:rsidP="00330699">
      <w:pPr>
        <w:spacing w:after="0"/>
      </w:pPr>
      <w:r w:rsidRPr="00330699">
        <w:rPr>
          <w:b/>
        </w:rPr>
        <w:t>Exercise 2.</w:t>
      </w:r>
      <w:r>
        <w:t xml:space="preserve"> Label each sentence in this paragraph according to the elements of the MEAL Plan. (In other words, which sentences are M’s, which are E’s, which are A’s and L’s?) </w:t>
      </w:r>
    </w:p>
    <w:p w:rsidR="00330699" w:rsidRDefault="00330699" w:rsidP="00330699">
      <w:pPr>
        <w:spacing w:after="0" w:line="360" w:lineRule="auto"/>
      </w:pPr>
    </w:p>
    <w:p w:rsidR="006A548E" w:rsidRDefault="006A548E" w:rsidP="00330699">
      <w:pPr>
        <w:spacing w:after="0" w:line="360" w:lineRule="auto"/>
      </w:pPr>
      <w:r w:rsidRPr="006A548E">
        <w:t xml:space="preserve">The norms of a society dictate what is acceptable in that state, inspire its rules and laws, and can often lead to prejudice and discrimination against minority groups like homosexuals. In the government Locke describes, the only valid origin of a political society is “the consent of freemen capable of majority, to unite and incorporate into such a society” (Locke 20). The government rules for the free people who have entered into this society, and creates laws based on their needs, rights and desires. In order to represent the will of the people, “the majority have a right to act and conclude the rest” (Locke 19). While majority rule works well for the people in the majority, people in the minority who have opinions and views less represented in a given society are often subject to the enforcement of policies they do not agree with.  These smaller populations and minorities, especially those that the majority of the population or mainstream society discriminates against, like the gay community, have to fight against social and political pressure to reject the rule of the majority. As a result their rights can be more easily infringed upon, as Alison and Bruce </w:t>
      </w:r>
      <w:proofErr w:type="spellStart"/>
      <w:r w:rsidRPr="006A548E">
        <w:t>Bechdel</w:t>
      </w:r>
      <w:proofErr w:type="spellEnd"/>
      <w:r w:rsidRPr="006A548E">
        <w:t xml:space="preserve"> experience in </w:t>
      </w:r>
      <w:r w:rsidRPr="006A548E">
        <w:rPr>
          <w:i/>
          <w:iCs/>
        </w:rPr>
        <w:t>Fun Home.</w:t>
      </w:r>
      <w:r w:rsidRPr="006A548E">
        <w:t xml:space="preserve"> </w:t>
      </w:r>
    </w:p>
    <w:p w:rsidR="00330699" w:rsidRDefault="00330699" w:rsidP="00330699">
      <w:pPr>
        <w:spacing w:after="0" w:line="240" w:lineRule="auto"/>
      </w:pPr>
    </w:p>
    <w:p w:rsidR="006A548E" w:rsidRDefault="006A548E" w:rsidP="00330699">
      <w:pPr>
        <w:spacing w:after="0" w:line="240" w:lineRule="auto"/>
      </w:pPr>
      <w:r w:rsidRPr="00330699">
        <w:rPr>
          <w:b/>
        </w:rPr>
        <w:t>Exercise 3:</w:t>
      </w:r>
      <w:r>
        <w:t xml:space="preserve"> What are two ways you might use the MEAL Plan when you are working on a paper? </w:t>
      </w:r>
    </w:p>
    <w:p w:rsidR="006A548E" w:rsidRDefault="006A548E" w:rsidP="00330699">
      <w:pPr>
        <w:spacing w:after="0" w:line="240" w:lineRule="auto"/>
      </w:pPr>
    </w:p>
    <w:p w:rsidR="006A548E" w:rsidRDefault="006A548E" w:rsidP="00330699">
      <w:pPr>
        <w:spacing w:after="0" w:line="240" w:lineRule="auto"/>
      </w:pPr>
    </w:p>
    <w:p w:rsidR="00330699" w:rsidRDefault="00330699" w:rsidP="00330699">
      <w:pPr>
        <w:spacing w:after="0" w:line="240" w:lineRule="auto"/>
      </w:pPr>
    </w:p>
    <w:p w:rsidR="00330699" w:rsidRDefault="00330699" w:rsidP="00330699">
      <w:pPr>
        <w:spacing w:after="0"/>
      </w:pPr>
      <w:r>
        <w:br w:type="page"/>
      </w:r>
    </w:p>
    <w:p w:rsidR="006A548E" w:rsidRDefault="00330699" w:rsidP="00330699">
      <w:pPr>
        <w:spacing w:after="0" w:line="240" w:lineRule="auto"/>
      </w:pPr>
      <w:r w:rsidRPr="00330699">
        <w:rPr>
          <w:b/>
        </w:rPr>
        <w:lastRenderedPageBreak/>
        <w:t>Exercise 4:</w:t>
      </w:r>
      <w:r>
        <w:t xml:space="preserve"> Rewrite the boldfaced sentence so that only the essential parts of the text are quoted; paraphrase the rest.</w:t>
      </w:r>
    </w:p>
    <w:p w:rsidR="00330699" w:rsidRDefault="00330699" w:rsidP="00330699">
      <w:pPr>
        <w:spacing w:after="0" w:line="240" w:lineRule="auto"/>
      </w:pPr>
    </w:p>
    <w:p w:rsidR="00330699" w:rsidRDefault="00330699" w:rsidP="00330699">
      <w:pPr>
        <w:spacing w:after="0" w:line="240" w:lineRule="auto"/>
      </w:pPr>
      <w:r>
        <w:t xml:space="preserve">Original: </w:t>
      </w:r>
    </w:p>
    <w:p w:rsidR="00330699" w:rsidRPr="00330699" w:rsidRDefault="00330699" w:rsidP="00330699">
      <w:pPr>
        <w:spacing w:after="0" w:line="240" w:lineRule="auto"/>
      </w:pPr>
      <w:r w:rsidRPr="00330699">
        <w:t xml:space="preserve">Job feels his friends are mistreating him. </w:t>
      </w:r>
      <w:r w:rsidRPr="00330699">
        <w:rPr>
          <w:b/>
        </w:rPr>
        <w:t>He says, “How long will you keep on tormenting me, /</w:t>
      </w:r>
      <w:r w:rsidRPr="00330699">
        <w:rPr>
          <w:b/>
        </w:rPr>
        <w:br/>
        <w:t xml:space="preserve">crushing me with your words? / </w:t>
      </w:r>
      <w:proofErr w:type="gramStart"/>
      <w:r w:rsidRPr="00330699">
        <w:rPr>
          <w:b/>
        </w:rPr>
        <w:t>Ten</w:t>
      </w:r>
      <w:proofErr w:type="gramEnd"/>
      <w:r w:rsidRPr="00330699">
        <w:rPr>
          <w:b/>
        </w:rPr>
        <w:t xml:space="preserve"> times now, you have insulted me, / treated me coldly, shamelessly. / But if I have really been at fault, / does my fault wholly lie with me? / If you wish to act as my superiors /and scold me for my own disgrace, / just know that a god behaving crookedly / got his net around me” (19:1-6).</w:t>
      </w:r>
      <w:r w:rsidRPr="00330699">
        <w:t xml:space="preserve"> He emphasizes how badly everyone is treating him and that it’s not his fault. </w:t>
      </w:r>
    </w:p>
    <w:p w:rsidR="00330699" w:rsidRDefault="00330699" w:rsidP="00330699">
      <w:pPr>
        <w:spacing w:after="0" w:line="240" w:lineRule="auto"/>
      </w:pPr>
      <w:bookmarkStart w:id="0" w:name="_GoBack"/>
      <w:bookmarkEnd w:id="0"/>
    </w:p>
    <w:p w:rsidR="00330699" w:rsidRDefault="00330699" w:rsidP="00330699">
      <w:pPr>
        <w:spacing w:after="0" w:line="240" w:lineRule="auto"/>
      </w:pPr>
      <w:proofErr w:type="gramStart"/>
      <w:r>
        <w:t>Your</w:t>
      </w:r>
      <w:proofErr w:type="gramEnd"/>
      <w:r>
        <w:t xml:space="preserve"> Revision:</w:t>
      </w:r>
    </w:p>
    <w:p w:rsidR="00330699" w:rsidRDefault="00330699" w:rsidP="00CF7797">
      <w:pPr>
        <w:spacing w:after="0" w:line="360" w:lineRule="auto"/>
      </w:pPr>
      <w:r w:rsidRPr="00330699">
        <w:t>Job feels his friends are mistreating him.</w:t>
      </w:r>
      <w:r>
        <w:t xml:space="preserve"> ____________________________________________</w:t>
      </w:r>
      <w:r>
        <w:br/>
        <w:t>_____________________________________________________________________________</w:t>
      </w:r>
      <w:r>
        <w:br/>
        <w:t>_____________________________________________________________________________</w:t>
      </w:r>
    </w:p>
    <w:p w:rsidR="00330699" w:rsidRDefault="00330699" w:rsidP="00CF7797">
      <w:pPr>
        <w:spacing w:after="0" w:line="360" w:lineRule="auto"/>
      </w:pPr>
      <w:r>
        <w:t>_______________</w:t>
      </w:r>
      <w:r w:rsidRPr="00330699">
        <w:t>He emphasizes how badly everyone is treating h</w:t>
      </w:r>
      <w:r>
        <w:t>im and that it’s not his fault.</w:t>
      </w:r>
    </w:p>
    <w:p w:rsidR="00330699" w:rsidRDefault="00330699" w:rsidP="00330699">
      <w:pPr>
        <w:spacing w:after="0" w:line="240" w:lineRule="auto"/>
      </w:pPr>
    </w:p>
    <w:p w:rsidR="00330699" w:rsidRDefault="00330699" w:rsidP="00330699">
      <w:pPr>
        <w:spacing w:after="0" w:line="240" w:lineRule="auto"/>
      </w:pPr>
    </w:p>
    <w:p w:rsidR="00330699" w:rsidRDefault="00330699" w:rsidP="00330699">
      <w:pPr>
        <w:spacing w:after="0" w:line="240" w:lineRule="auto"/>
      </w:pPr>
      <w:r w:rsidRPr="00330699">
        <w:rPr>
          <w:b/>
        </w:rPr>
        <w:t>Exercise 5:</w:t>
      </w:r>
      <w:r>
        <w:t xml:space="preserve"> Paraphrase this passage. Put it into your own words, while carefully maintaining Plato’s original meaning.</w:t>
      </w:r>
    </w:p>
    <w:p w:rsidR="00330699" w:rsidRDefault="00330699" w:rsidP="00330699">
      <w:pPr>
        <w:spacing w:after="0" w:line="240" w:lineRule="auto"/>
      </w:pPr>
    </w:p>
    <w:p w:rsidR="00330699" w:rsidRDefault="00330699" w:rsidP="00330699">
      <w:pPr>
        <w:spacing w:after="0" w:line="240" w:lineRule="auto"/>
      </w:pPr>
      <w:r>
        <w:t>Source:</w:t>
      </w:r>
    </w:p>
    <w:p w:rsidR="00330699" w:rsidRPr="00330699" w:rsidRDefault="00330699" w:rsidP="00330699">
      <w:pPr>
        <w:spacing w:after="0" w:line="240" w:lineRule="auto"/>
      </w:pPr>
      <w:r w:rsidRPr="00330699">
        <w:t>“My friend, you have again forgotten,” I</w:t>
      </w:r>
      <w:r>
        <w:t xml:space="preserve"> [Socrates]</w:t>
      </w:r>
      <w:r w:rsidRPr="00330699">
        <w:t xml:space="preserve"> said, “that it’s not the concern of the law that anyone class in the city fare exceptionally well, but it contrives to bring this about for the whole city, harmonizing the citizens by persuasion and compulsion, making them share with one another the benefit that each class is able to bring to the commonwealth. And it produces such men in the city not in order to let them turn whichever way each wants, but in order that it may use them in binding the city together.” (Plato 519e-520a)</w:t>
      </w:r>
    </w:p>
    <w:p w:rsidR="00330699" w:rsidRDefault="00330699" w:rsidP="00330699">
      <w:pPr>
        <w:spacing w:after="0" w:line="240" w:lineRule="auto"/>
      </w:pPr>
    </w:p>
    <w:p w:rsidR="00330699" w:rsidRDefault="00330699" w:rsidP="00330699">
      <w:pPr>
        <w:spacing w:after="0" w:line="240" w:lineRule="auto"/>
      </w:pPr>
      <w:proofErr w:type="gramStart"/>
      <w:r>
        <w:t>Your</w:t>
      </w:r>
      <w:proofErr w:type="gramEnd"/>
      <w:r>
        <w:t xml:space="preserve"> Paraphrase: </w:t>
      </w:r>
    </w:p>
    <w:sectPr w:rsidR="003306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48E"/>
    <w:rsid w:val="00330699"/>
    <w:rsid w:val="006A548E"/>
    <w:rsid w:val="00CD560A"/>
    <w:rsid w:val="00CF7797"/>
    <w:rsid w:val="00F305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35D0B3-D35B-4C8F-918C-E40C22D08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56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56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0623244">
      <w:bodyDiv w:val="1"/>
      <w:marLeft w:val="0"/>
      <w:marRight w:val="0"/>
      <w:marTop w:val="0"/>
      <w:marBottom w:val="0"/>
      <w:divBdr>
        <w:top w:val="none" w:sz="0" w:space="0" w:color="auto"/>
        <w:left w:val="none" w:sz="0" w:space="0" w:color="auto"/>
        <w:bottom w:val="none" w:sz="0" w:space="0" w:color="auto"/>
        <w:right w:val="none" w:sz="0" w:space="0" w:color="auto"/>
      </w:divBdr>
    </w:div>
    <w:div w:id="1437212986">
      <w:bodyDiv w:val="1"/>
      <w:marLeft w:val="0"/>
      <w:marRight w:val="0"/>
      <w:marTop w:val="0"/>
      <w:marBottom w:val="0"/>
      <w:divBdr>
        <w:top w:val="none" w:sz="0" w:space="0" w:color="auto"/>
        <w:left w:val="none" w:sz="0" w:space="0" w:color="auto"/>
        <w:bottom w:val="none" w:sz="0" w:space="0" w:color="auto"/>
        <w:right w:val="none" w:sz="0" w:space="0" w:color="auto"/>
      </w:divBdr>
    </w:div>
    <w:div w:id="1963532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2</Pages>
  <Words>486</Words>
  <Characters>2772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Argondezzi, Talia</dc:creator>
  <cp:keywords/>
  <dc:description/>
  <cp:lastModifiedBy>Argondezzi, Talia</cp:lastModifiedBy>
  <cp:revision>1</cp:revision>
  <cp:lastPrinted>2016-01-08T17:00:00Z</cp:lastPrinted>
  <dcterms:created xsi:type="dcterms:W3CDTF">2016-01-08T16:26:00Z</dcterms:created>
  <dcterms:modified xsi:type="dcterms:W3CDTF">2016-01-08T17:58:00Z</dcterms:modified>
</cp:coreProperties>
</file>